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7E7EB" w:sz="4" w:space="6"/>
        </w:pBdr>
        <w:shd w:val="clear" w:color="auto" w:fill="FFFFFF"/>
        <w:spacing w:after="168"/>
        <w:jc w:val="center"/>
        <w:outlineLvl w:val="1"/>
        <w:rPr>
          <w:rFonts w:hint="eastAsia" w:ascii="Helvetica" w:hAnsi="Helvetica" w:eastAsia="宋体" w:cs="Helvetica"/>
          <w:b/>
          <w:bCs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color w:val="000000"/>
          <w:kern w:val="0"/>
          <w:sz w:val="29"/>
          <w:szCs w:val="29"/>
          <w:lang w:val="en-US" w:eastAsia="zh-CN"/>
        </w:rPr>
        <w:t>各位同学在查看时请点击全屏查看</w:t>
      </w:r>
    </w:p>
    <w:p>
      <w:pPr>
        <w:widowControl/>
        <w:pBdr>
          <w:bottom w:val="single" w:color="E7E7EB" w:sz="4" w:space="6"/>
        </w:pBdr>
        <w:shd w:val="clear" w:color="auto" w:fill="FFFFFF"/>
        <w:spacing w:after="168"/>
        <w:jc w:val="center"/>
        <w:outlineLvl w:val="1"/>
        <w:rPr>
          <w:rFonts w:hint="eastAsia" w:ascii="Helvetica" w:hAnsi="Helvetica" w:eastAsia="宋体" w:cs="Helvetica"/>
          <w:b/>
          <w:bCs/>
          <w:color w:val="000000"/>
          <w:kern w:val="0"/>
          <w:sz w:val="29"/>
          <w:szCs w:val="29"/>
          <w:lang w:val="en-US" w:eastAsia="zh-CN"/>
        </w:rPr>
      </w:pPr>
      <w:bookmarkStart w:id="0" w:name="_GoBack"/>
      <w:r>
        <w:rPr>
          <w:rFonts w:hint="eastAsia" w:ascii="Helvetica" w:hAnsi="Helvetica" w:eastAsia="宋体" w:cs="Helvetica"/>
          <w:b/>
          <w:bCs/>
          <w:color w:val="000000"/>
          <w:kern w:val="0"/>
          <w:sz w:val="29"/>
          <w:szCs w:val="29"/>
          <w:lang w:val="en-US" w:eastAsia="zh-CN"/>
        </w:rPr>
        <w:t>2018年安顺中考历史选择题专项训练</w:t>
      </w:r>
      <w:bookmarkEnd w:id="0"/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1．19世纪六七十年代的资产阶级革命和改革的共同作用是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A．推翻了封建君主制度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B．废除了奴隶制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C．巩固和扩大了资产阶级统治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D．摆脱了民族危机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2．比较评价历史人物，是历史学科能力要求之一。华盛顿、拿破仑作为资产阶级政治家，其历史作用的相同之处是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A．赢得了民族独立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B．维护了国家统一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C．打击了封建势力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D．推动了资产阶级民主政治进程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3．在资产阶级革命发展进程中，立法巩固了革命成果。下列有关法律文献与相关历史事件搭配正确的是 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 A．英国资产阶级革命——《权利法案》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 B．法国大革命——《独立宣言》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 C．美国独立战争—一《人权宣言》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 D．美国内战——《1787年宪法》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4．比较是历史学习常用的方法之一。关于英法美资产阶级革命的共同点，下列表述错误的是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A．都推翻了本国的封建统治    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B．都确立了资产阶级的统治地位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C．都对世界历史产生了重大影响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D．都有利于本国资本主义的发展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5．英法等国的资产阶级革命都把追求自由平等作为革命的重要目标。日本明治维新与英法美革命目标有异曲同工之处的措施是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A．废藩置县 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B．废除封建身份制度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C．实行征兵制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D．实行强制性义务教育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6．17至l8世纪，是人类历史上伟大的转折时期，英、美、法三国爆发的革命，影响深远。三国革命的共同点是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A．都是资产阶级革命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B．都爆发于欧洲地区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C．都处死了封建君主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D．都反抗殖民压迫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7．下列一段与世博会相关的资料中，划线部分共有几处错误？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1851年，伦敦举办了第一届世界工业产品博览会，纺织机械、蒸汽机、汽车等各种工业技术成果琳琅满目，让人应接不暇。1876年，美国在费城举办了美国历史上第一次世界博览会，会上展出了莱特兄弟的飞机。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A．一处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B．两处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C．三处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D．四处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8．19世纪中叶以来，蒸汽机的滚滚浓烟飘洋过海逐渐改变着世界。这一过程中发生了美国南北战争与俄国农奴制改革。其相同影响是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A．对农民进行的一场掠夺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 B．确立了新的政治制度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C．完成了自上而下的改革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D．促进了资本主义发展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9．英、俄、日三国走上资本主义道路的过程，相似之处是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A．都是通过革命的方式走上资本主义道路的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B．都进行了“自上而下”的改革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C．都保留了君主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D．都是由资产阶级领导的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10.有人说17世纪的英国国王开始被套上“紧箍咒”。这里的“紧箍咒”主要指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A. 光荣革命      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B. 颁布《权利法案》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C. 形成责任内阁制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D. 进行议会改革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11.下图是矗立于美国纽约的自由女神像。她右手高擎火炬，左手握着一块铭板，上面刻有日期：1776年7月4日。它所代表的是（ ）</w:t>
      </w:r>
    </w:p>
    <w:p>
      <w:pPr>
        <w:widowControl/>
        <w:shd w:val="clear" w:color="auto" w:fill="FFFFFF"/>
        <w:spacing w:line="480" w:lineRule="atLeast"/>
        <w:rPr>
          <w:rFonts w:hint="eastAsia"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drawing>
          <wp:inline distT="0" distB="0" distL="0" distR="0">
            <wp:extent cx="1550670" cy="2331720"/>
            <wp:effectExtent l="19050" t="0" r="0" b="0"/>
            <wp:docPr id="20" name="图片 20" descr="C:\Users\ADMINI~1\AppData\Local\Temp\WeChat Files\872764ecb19f496eff9ca8f315433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~1\AppData\Local\Temp\WeChat Files\872764ecb19f496eff9ca8f3154333c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167" cy="233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A、美国独立战争开始的时间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B、《独立宣言》发表的时间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C、萨拉托加战役的时间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D、英国承认美国独立的时间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12.学者认为，公元1500年前后是人类历史的一个重要分水岭，从那个时候开始，人类的历史才称得上是真正意义上的世界史。这里“分水岭”的含义是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A.国际贸易中心转移到大西洋沿岸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B.从封闭走向开放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C.人的注意力转移到现实生活中来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D.从分散走向整体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13.法国三色旗中的“三色”分别代表自自、平等和博爱。该寓意出自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A．《权利法案》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B．《独立宣言》 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C．《人权宣言》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D．《法典》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14.下列文献中，颁布时间最早的是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A．《权利法案》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B．《人权宣言》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C．《独立宣言》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D．《拿破仑法典》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15.19世纪上半期，英国与法、美、俄、德相比，其最大的优势在于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A．确立了君主立宪制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B．率先完成了工业革命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C．走上了资本主义道路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D资产阶级革命最彻底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16.科技进步促进了交通工具的变革。下列由蒸汽机驱动的交通工具是</w:t>
      </w:r>
    </w:p>
    <w:p>
      <w:pPr>
        <w:widowControl/>
        <w:shd w:val="clear" w:color="auto" w:fill="FFFFFF"/>
        <w:spacing w:line="480" w:lineRule="atLeast"/>
        <w:rPr>
          <w:rFonts w:hint="eastAsia"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drawing>
          <wp:inline distT="0" distB="0" distL="0" distR="0">
            <wp:extent cx="4792980" cy="1173480"/>
            <wp:effectExtent l="19050" t="0" r="7620" b="0"/>
            <wp:docPr id="18" name="图片 18" descr="C:\Users\ADMINI~1\AppData\Local\Temp\WeChat Files\7cb00baec99aab4dfc4da828c55a4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~1\AppData\Local\Temp\WeChat Files\7cb00baec99aab4dfc4da828c55a4cf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ind w:firstLine="950" w:firstLineChars="500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 A      </w:t>
      </w:r>
      <w:r>
        <w:rPr>
          <w:rFonts w:hint="eastAsia" w:ascii="Helvetica" w:hAnsi="Helvetica" w:eastAsia="宋体" w:cs="Helvetica"/>
          <w:color w:val="3E3E3E"/>
          <w:kern w:val="0"/>
          <w:sz w:val="19"/>
          <w:szCs w:val="19"/>
        </w:rPr>
        <w:t xml:space="preserve">          </w:t>
      </w: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 xml:space="preserve"> B      </w:t>
      </w:r>
      <w:r>
        <w:rPr>
          <w:rFonts w:hint="eastAsia" w:ascii="Helvetica" w:hAnsi="Helvetica" w:eastAsia="宋体" w:cs="Helvetica"/>
          <w:color w:val="3E3E3E"/>
          <w:kern w:val="0"/>
          <w:sz w:val="19"/>
          <w:szCs w:val="19"/>
        </w:rPr>
        <w:t xml:space="preserve">              </w:t>
      </w: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 xml:space="preserve">C     </w:t>
      </w:r>
      <w:r>
        <w:rPr>
          <w:rFonts w:hint="eastAsia" w:ascii="Helvetica" w:hAnsi="Helvetica" w:eastAsia="宋体" w:cs="Helvetica"/>
          <w:color w:val="3E3E3E"/>
          <w:kern w:val="0"/>
          <w:sz w:val="19"/>
          <w:szCs w:val="19"/>
        </w:rPr>
        <w:t xml:space="preserve">                </w:t>
      </w: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 D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17.下列关于英、法、美三国资产阶级革命相同之处的表述，正确的是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A、都是为了推翻封建王朝的统治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B、都是由资产阶级领导　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C、都曾建立君主立宪政体　    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D、都曾抗击外来武装干涉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18.美国老兵称华盛顿是“战争中的第一人，和平中的第一人，他的同胞心目中的第一人”。与上述评价不匹配的事迹是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A．领导人民经过艰苦的斗争终丁取得了胜利，赢得了国家的独立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B．战争后他被选为美国第一任总统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C．参与制定了1787年宪法，开创了民主的先河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D．平定了南方叛乱，维护了国家统一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19.马克思这样评价“它消耗煤和水而自行产生动力，它的能力完全受人控制，……这种原动机是在城市使用的，不像水车那样是在农村使用的……它的应用是普遍的，在地址选择上不太受地点条件的限制。……”这种原动机的改进者是             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A．爱迪生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B．富尔顿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C．史蒂芬孙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D．瓦特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20.19世纪英国诞生的一项伟大理论，戳穿了“上帝创造了万物”的流言，把越来越多的人从宗教神学的无知、愚昧和落后中解放出来。该理论是           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A．经典力学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B．进化论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C．相对论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D．量子论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21.大型电视政论片《大国崛起》中有这样一段解说词：“在启蒙运动声势最盛的这个国度，思想最终演变成行动”“这个国度”是指                    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 .英国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B. 法国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C. 德国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D. 美国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22.下面是19世纪六七十年代俄国机器制造业统计表，导致其变化的主要原因是俄国</w:t>
      </w:r>
    </w:p>
    <w:p>
      <w:pPr>
        <w:widowControl/>
        <w:shd w:val="clear" w:color="auto" w:fill="FFFFFF"/>
        <w:spacing w:line="223" w:lineRule="atLeast"/>
        <w:jc w:val="lef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drawing>
          <wp:inline distT="0" distB="0" distL="0" distR="0">
            <wp:extent cx="4796790" cy="1112520"/>
            <wp:effectExtent l="19050" t="0" r="3810" b="0"/>
            <wp:docPr id="3" name="图片 3" descr="http://mmsns.qpic.cn/mmsns/ibX7I8kVd658ibUCniaWLWiaZoyJyjRm191OLHsCLGjYzGR51nvaGNQ9AA/0?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mmsns.qpic.cn/mmsns/ibX7I8kVd658ibUCniaWLWiaZoyJyjRm191OLHsCLGjYzGR51nvaGNQ9AA/0?wx_lazy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A．赢得了克里米亚战争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B．解放了黑人奴隶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C．废除了农奴制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D．实行了五年计划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23.联合国于2005年设立了国际物理年(下图: 国际物理年标识)，这是为纪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念一个物理学理论诞生100周年而设立的。这一物理学理论是：</w:t>
      </w: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drawing>
          <wp:inline distT="0" distB="0" distL="0" distR="0">
            <wp:extent cx="5274310" cy="3466465"/>
            <wp:effectExtent l="19050" t="0" r="2540" b="0"/>
            <wp:docPr id="15" name="图片 15" descr="C:\Users\ADMINI~1\AppData\Local\Temp\WeChat Files\b5c3f25712528761aa76803da9103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~1\AppData\Local\Temp\WeChat Files\b5c3f25712528761aa76803da91032c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A．量子论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B．相对论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C．经典力学理论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D．光电效应理论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24.在美国历史上被誉为“国父”和“黑奴解放者”的两位总统分别是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A．罗斯福、林肯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B．杰斐逊、杜鲁门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C.华盛顿、林肯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D．华盛顿、罗斯福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25.关于1861年俄国农奴制改革的表述，不正确的是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A．俄国农奴获得了人身自由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B．农民可以无偿得到一块“份地”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C．不得再任意交换和买卖农民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D．使俄国走上了发展资本主义的道路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26.美国曾被称为“装在轮子上的国家”，其汽车制造业的辉煌历史可追溯到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A．第一次工业革命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B．第二次工业革命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C．独立战争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D．南北战争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27.下表反映了英国农业人口的变化，导致这一变化的主要原因是</w:t>
      </w:r>
    </w:p>
    <w:p>
      <w:pPr>
        <w:widowControl/>
        <w:shd w:val="clear" w:color="auto" w:fill="FFFFFF"/>
        <w:spacing w:line="223" w:lineRule="atLeast"/>
        <w:jc w:val="lef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drawing>
          <wp:inline distT="0" distB="0" distL="0" distR="0">
            <wp:extent cx="5274310" cy="554990"/>
            <wp:effectExtent l="19050" t="0" r="2540" b="0"/>
            <wp:docPr id="14" name="图片 14" descr="C:\Users\ADMINI~1\AppData\Local\Temp\WeChat Files\29afe0b2751ad670bf4e6a4282412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~1\AppData\Local\Temp\WeChat Files\29afe0b2751ad670bf4e6a4282412ca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A．海外殖民战争                   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B．工业化及城市化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C．资产阶级革命           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D．第一次世界大战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28.哪次战争开始于新文化运动的前一年，结束于五四运动的前一年？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A.美国南北战争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B.第一次世界大战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C.第二次世界大战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D.科索沃战争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29.南斯拉夫某城有一石碑，刻有文字“1914年6月28日，加夫里诺·普林西普在这里用他的子弹，表达了我们人民对暴虐的反抗和对自由的向往。”碑文记载的事件是第一次世界大战的导火线，这个事件是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A.来克星顿的枪声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B.萨拉热窝事件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C.查理一世命丧断头台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D.波士顿倾茶事件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30.他曾叱咤欧洲风云几十年，所颁布的法典为欧洲许多国家借鉴和仿效；他是欧洲最伟大的音乐家，他的音乐推动着时代的脉搏，一部《英雄交响曲》把两个伟大的人物紧紧的连在一起。请你判断这两个欧洲同时代的人物是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A.马克思和恩格斯        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B.拿破仑和贝多芬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C.克伦威尔和贝多芬         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D.罗伯斯庇尔和凡•高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31．“当革命的风暴横扫整个法国的时候，英国正在进行一场比较平静、但是并不因此就显得缺乏力量的变革。”这句话中的“变革”是指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A.英国资产阶级革命    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B.光荣革命　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C.英国组织的“反法同盟”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D.工业革命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32．“起来，饥寒交迫的奴隶，起来，全世界受苦的人！……这是最后的斗争，团结起来，到明天，英特纳雄耐尔，就一定要实现！”这些歌词引自</w:t>
      </w: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br w:type="textWrapping"/>
      </w: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A.《国际歌》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B.《宅地法》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C.《复活》   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D.《英雄交响曲》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33．意大利作为德奥战前的盟友，在一战爆发后没有参加德奥集团，反而参加了协约国对原来的“盟友”作战，这最能说明第一次世界大战的</w:t>
      </w: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br w:type="textWrapping"/>
      </w: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A．原因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B．性质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C．特征 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19"/>
          <w:szCs w:val="19"/>
        </w:rPr>
        <w:t>D．结果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5" o:spt="1" style="height:1.5pt;width:0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line="480" w:lineRule="atLeast"/>
        <w:jc w:val="center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b/>
          <w:bCs/>
          <w:color w:val="3E3E3E"/>
          <w:kern w:val="0"/>
          <w:sz w:val="22"/>
        </w:rPr>
        <w:t> </w:t>
      </w:r>
      <w:r>
        <w:rPr>
          <w:rFonts w:hint="eastAsia" w:ascii="Helvetica" w:hAnsi="Helvetica" w:eastAsia="宋体" w:cs="Helvetica"/>
          <w:b/>
          <w:bCs/>
          <w:color w:val="3E3E3E"/>
          <w:kern w:val="0"/>
          <w:sz w:val="22"/>
          <w:lang w:val="en-US" w:eastAsia="zh-CN"/>
        </w:rPr>
        <w:t>2018年安顺中考历史选择题专项训练</w:t>
      </w:r>
      <w:r>
        <w:rPr>
          <w:rFonts w:ascii="Helvetica" w:hAnsi="Helvetica" w:eastAsia="宋体" w:cs="Helvetica"/>
          <w:b/>
          <w:bCs/>
          <w:color w:val="3E3E3E"/>
          <w:kern w:val="0"/>
          <w:sz w:val="22"/>
        </w:rPr>
        <w:t>参考答案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24"/>
          <w:szCs w:val="24"/>
        </w:rPr>
        <w:t>1——5CDAAB   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24"/>
          <w:szCs w:val="24"/>
        </w:rPr>
        <w:t>6——10ABDCB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24"/>
          <w:szCs w:val="24"/>
        </w:rPr>
        <w:t>11——15BDCAB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24"/>
          <w:szCs w:val="24"/>
        </w:rPr>
        <w:t>16——20CBDDB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24"/>
          <w:szCs w:val="24"/>
        </w:rPr>
        <w:t>21——25BCBCB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24"/>
          <w:szCs w:val="24"/>
        </w:rPr>
        <w:t>26——30BBBBB</w:t>
      </w:r>
    </w:p>
    <w:p>
      <w:pPr>
        <w:widowControl/>
        <w:shd w:val="clear" w:color="auto" w:fill="FFFFFF"/>
        <w:spacing w:line="480" w:lineRule="atLeast"/>
        <w:rPr>
          <w:rFonts w:ascii="Helvetica" w:hAnsi="Helvetica" w:eastAsia="宋体" w:cs="Helvetica"/>
          <w:color w:val="3E3E3E"/>
          <w:kern w:val="0"/>
          <w:sz w:val="19"/>
          <w:szCs w:val="19"/>
        </w:rPr>
      </w:pPr>
      <w:r>
        <w:rPr>
          <w:rFonts w:ascii="Helvetica" w:hAnsi="Helvetica" w:eastAsia="宋体" w:cs="Helvetica"/>
          <w:color w:val="3E3E3E"/>
          <w:kern w:val="0"/>
          <w:sz w:val="24"/>
          <w:szCs w:val="24"/>
        </w:rPr>
        <w:t>31——33DAB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D5"/>
    <w:rsid w:val="00534BC5"/>
    <w:rsid w:val="00831A3D"/>
    <w:rsid w:val="00B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569</Words>
  <Characters>3244</Characters>
  <Lines>27</Lines>
  <Paragraphs>7</Paragraphs>
  <TotalTime>0</TotalTime>
  <ScaleCrop>false</ScaleCrop>
  <LinksUpToDate>false</LinksUpToDate>
  <CharactersWithSpaces>3806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2017-11-13T12:37:00Z</dcterms:created>
  <dc:creator>Administrator</dc:creator>
  <cp:lastModifiedBy>Administrator</cp:lastModifiedBy>
  <dcterms:modified xsi:type="dcterms:W3CDTF">2017-11-20T03:36:51Z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