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sz w:val="24"/>
          <w:szCs w:val="24"/>
        </w:rPr>
        <w:t>各位同学在查看时请点击全屏查看</w:t>
      </w:r>
      <w:bookmarkEnd w:id="0"/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28"/>
          <w:szCs w:val="28"/>
        </w:rPr>
        <w:t>2018年辽源中考历史模拟试题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一、2018年辽源中考历史模拟试题选择题(本大题共15小题，每小题2分，共30分。在每小题列出的四个选项中，只有一项最符合题目要求。请将答案按要求填涂在答题卷的相应位置。)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1. 有位历史“发烧友”收集了很多历史故事，其中就有“孔子周游列国”“挟天子以令诸侯”等，你知道故事中“诸侯”“列国”的产生与下列哪一制度有关(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 禅让制 B. 世袭制 C. 郡县制 D.分封制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2. 北魏孝文帝对大臣说：“我贵为天子，何必一定要居住于中原呢!只不过是想让你们的后代接受先进文化的熏陶，开阔自己的眼界罢了。如果长期居住在北方，一旦遇到不学无术的君主，就不免沦为他人的囚徒了。”为此，北魏孝文帝采取的措施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A.迁都洛阳 B.在朝廷中必须使用汉语，禁用鲜卑语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C.采用汉族的官制、律令 D.鼓励鲜卑贵族与汉族贵族联姻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3.王安石，北宋临川县 (今抚州市临川区)人。官至丞相之职，任上积极推行变法。被革命导师列宁称为“中国十一世纪的改革家”。后来为了加强中央集权废除了丞相制的朝代是(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 南宋 B. 元朝 C. 明朝 D. 清朝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4.某初中生参加电视节目知识竞赛，有一道关于中国元朝的题目，他很难确定其中表述正确的选项，向你电话求助。你应帮他选择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A.经济重心开始由北向南转移 B.设立宣政院，负责西藏地区军政事务的管理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C.、元设置台湾府，隶属福建省 D.1275年，马可•波罗来华受到成吉思汗接见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5.中英《南京条约》规定：“在中国的进出口贸易中，应纳进出口货税、饷费，均宜秉公议定则例。”关于这一条款的说法正确的是(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A.有利于中英贸易的正常进行 B.使中国海关失去了保护中国经济作用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C.这是双方平等协商的结果 D.说明我国的领土主权遭到了破坏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6.著名历史学家章开沅曾说：“1895年中国有三个人各自作出自己一生最重要的选择：康有为选择了变法，孙中山选择了革命，张謇选择了实业”。这三人的共同目标是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A、建立民主共和国 B、建立君主立宪制度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C、推翻清政府的统治 D、挽救民族危亡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7. 2013年，在抚州市黎川县湖坊乡隆重举行了中共闽赣省委苏维埃政府成立80周年庆典大会，会上展示了当年红军战斗用过的一门土炮(如右图)，请问当时红军的这门土炮瞄准的主要对象是(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A.清政府军队 B.北洋军阀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C.日本侵略者 D.国民党反动派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8. 1953年是中华人民共和国历史上翻开新篇章的一年，这一年(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①“一五计划”开始实施 ②抗美援朝战争取得胜利 ③“三大改造”开始进行 ④土地改革完成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A.①②③ B.②③④ C.①②④ D.①③④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9. 2013年10月30日，张德江委员长在全国人大常委会立法工作会议上的讲话：改革开放30多年来，在党中央的领导下，经过各方面坚持不懈的共同努力，以宪法为统帅……的中国特色社会主义法律体系已经形成。请问这一法律体系主要以下列哪部法律为核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A.1999年《行政复议法》 B.1949年《共同纲领》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C.1954年《中华人民共和国宪法》 D.1982年《中华人民共和国宪法》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10. 国家主席习近平在中共十八届三中全会上说：“我们党将坚定不移高举……的旗帜，坚定不移坚持党的十一届三中全会以来的理论和路线方针政策……”十一届三中全会具有如此深远的意义是因为它：(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 恢复了邓小平的职务 B. 做出了党的工作重心转移的战略决策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C.提出了与时俱进 D.决定平反冤假错案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11.下列标题，不符合“大河流域——人类文明的摇篮”这一选题的是(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A.金字塔的国度 B.新月沃地孕育的古国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C.种姓制度的产生 D.奴隶制民主政治的高峰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12.在九年级(l)班的历史复习课上，同学们根据复习要求，将发生在十九世纪60年代的重大事件进行了归类。在他们排好的下列选项中，属于资产阶级革命和改革的是(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①美国南北战争 ②俄国废除农奴制 ③日本明治维新 ④中国洋务运动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A.①②③④ B.②③④ C.①②③ D.①②④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13.汽车工业的发展是科技不断发展的重要表现，每一个车标后面都有一段非同寻常的故事。下列知名品牌的汽车标志中，与世界第一辆汽车发明者相关的是(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A.宝马B.奔驰C.大众 D.福特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14.1948年，朱先生在一艘前往欧洲的船上看到一批货物贴有这样的标 签(如右图)。请问此直接相关的历史现象是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A.关贸总协定的签署 B.马歇尔计划的实施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C.《北大西洋公约》的缔结 D.经济互助委员会的成立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15.现任美国总统奥巴马说：“美国的真正天赋在于，懂得改变。”下列事件中堪称“懂得改变”的成功范例的是(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A.建立北大西洋公约组织，与苏联抗衡 B.越过联合国轰炸南联盟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C.发动侵略越南的战争 D.罗斯福“新政”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二、2018年辽源中考历史模拟试题综合题(本大题共三小题，第16小题6分，第17小题5分，第18小题9分，共20分。)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16. 阅读材料，回答问题。(4分)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在北京大学1918年11月所组织的演讲中，李大钊说：“我老老实实讲一句话，这回战胜的，不是联合国的武力，是世界人类的新精神。不是那一国的军阀或资本家的政府，是全世界的庶民。……这新纪元的世界改造，就是这样开始。资本主义就是这样失败，劳工主义就是这样战胜。”——《北京大学日刊》1918年12月6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结合所学知识回答：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 指出李大钊演讲中提到的“新纪元的世界改造”指的是什么?(2分)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 演讲反映中国思想界发生了什么变化?(2分)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17.阅读下列材料：(6分)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材料一 1945年5月9日晚，莫斯科烟花盛放，人们纵情高歌，庆祝反法西斯战争的胜利……时任美国驻苏联使馆参赞乔治•凯南发出一段惊人的论调：“人们在欢呼雀跃……他们以为战争结束了，而战争才刚刚开始。”——《乔治•凯南：被误读的遏制政策之父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材料二 “金砖”一词源自英文“BRICK”,美国学者在2001年提出的这一概念如今风靡全球，成为新兴市场国家的代名词。2008年爆发并引发全球经济危机的“金融海啸”，让整个世界处在风雨飘摇之中，危难时刻金砖国家以群体崛起的姿态，改变了两百来年世界经济主要依靠发达经济体驱动的历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材料三 2012年9月，日本政府不顾中方强烈反对，宣布“购买”中国钓鱼岛及其部分附属岛屿，并签署所谓的“买卖合同”。此举引发中国政府和全球华人的强烈抗议并使中日关系极度恶化，把中日关系拉向了战争的边缘。——人民网新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(1)材料一中两个战争分别指什么?(2分)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(2)“金砖国家的群体崛起”对世界政治、经济格局产生了什么积极影响?(2分)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(3)材料三中反映的影响和平的因素是什么?你认为中国应如何应对?(2分)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18. 合作达成共赢，交流学习促进发展。中俄两国山水相 连，是好邻居、好伙伴、好朋友。根据提示，完成“中俄冲突、合作、学习、交流”专题探究。(10分)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【历史回眸】俄罗斯……古老的文明和灿烂的文化在世界上独树一帜，快速发展的现代风貌吸引着世人眼球…… 中国是拥有5000多年历史的文明古国，又是充满发展活力的东方大国……希望双方以举办旅游年为契机，把旅游合作培育成中俄战略合作的新亮点。——(摘自新华网莫斯科2013年3月22日电 国家主席习近平22日在俄罗斯中国旅游年开幕式上致辞)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⑴俄罗斯“古老的文明和灿烂的文化在世界上独树一帜”，文明进步来自于不断改革创新，请说出俄国历史上使其走上资本主义发展道路的著名改革 ;代表俄罗斯灿烂文化的杰出人物很多，其中被列宁称为“俄国革命的镜子”的作家是 。(2分)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【以史为鉴】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社会主义究竟是个什么样子，苏联搞了很多年，也并没有完全搞清楚。可能列宁的思路比较好，搞了个新经济政策，但是后来苏联的模式僵化了。 ——邓小平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⑵中国近代化探索过程中曾经向俄国学习。请问学习什么内容?(1分)邓小平说“苏联的模式僵化了”，请问中共十四大决定超越该模式而尝试建立什么体制?(1分)这次会议对改革开放伟大事业有何积极作用?(2分)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【读史明智】 ⑶面对法西斯的侵略，中苏共同参与签署了哪一国际 文件?哪一次国际会议上苏联承诺参加对日作战以加速日本法西斯的灭亡?作为中学生，你认为应该怎样处理好国与国之间的关系，增强国际交流与合作?(4分)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1942年中、苏等26国召开华盛顿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2018年辽源中考历史模拟试题答案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2018年辽源中考历史模拟试题选择题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1. D 2. A 3.C 4.B 5.B 6.D 7.D 8.A 9.C 10.B 11.D 12.C 13.B 14.A 15.D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2018年辽源中考历史模拟试题综合题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16题：(1)俄国十月革命。中国先进的知识分子向苏俄学习，开始宣传马克思主义。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17题：(1)第二次世界大战;美苏冷战(2分)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(2)政治格局多极化;经济全球化(2分)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(3)领土争端;奉行独立自主的和平外交政策，通过对话协商解决(2分)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18题：(1)1861年改革(或亚历山大二世改革、农奴制改革)，列夫•托尔斯泰。(2分)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(2)新文化运动的后期向俄国学习马克思主义(或学习无产阶级革命、宣传马克思主义都可以)，(1分)社会主义市场经济体制。(1分)十四大后改革开放和社会主义现代化建设进入一个新的发展阶段。(2分)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《联合国家宣言》，雅尔塔会议。(2分)国与国之间相处要以和平共处五项原则为基础，互相尊重，互相信任，加强合作，互利共赢;加强政府间交往，开展经济技术合作、军事交流合作，开展文化交流合作，加强民间友好往来，建立两国人民之间的深厚友谊，友好关系才能持久等等(言之有理即可酌情给分)(2分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65604"/>
    <w:rsid w:val="15E6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2017-10-18T03:40:00Z</dcterms:created>
  <dc:creator>Administrator</dc:creator>
  <cp:lastModifiedBy>Administrator</cp:lastModifiedBy>
  <dcterms:modified xsi:type="dcterms:W3CDTF">2017-10-18T03:47:19Z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