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2017年安徽合肥中考</w:t>
      </w:r>
      <w:bookmarkStart w:id="0" w:name="_GoBack"/>
      <w:bookmarkEnd w:id="0"/>
      <w:r>
        <w:rPr>
          <w:rFonts w:hint="eastAsia"/>
          <w:b/>
          <w:bCs/>
        </w:rPr>
        <w:t>思想品德试题</w:t>
      </w:r>
      <w:r>
        <w:rPr>
          <w:rFonts w:hint="eastAsia"/>
          <w:b/>
          <w:bCs/>
        </w:rPr>
        <w:t>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</w:t>
      </w:r>
      <w:r>
        <w:rPr>
          <w:rFonts w:hint="eastAsia"/>
        </w:rPr>
        <w:t>战胜挫折C.</w:t>
      </w:r>
      <w:r>
        <w:rPr>
          <w:rFonts w:hint="eastAsia"/>
        </w:rPr>
        <w:t>生命的长短D.</w:t>
      </w:r>
      <w:r>
        <w:rPr>
          <w:rFonts w:hint="eastAsia"/>
        </w:rPr>
        <w:t>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</w:t>
      </w:r>
      <w:r>
        <w:rPr>
          <w:rFonts w:hint="eastAsia"/>
        </w:rPr>
        <w:t>所有不负责任的行为都要受到刑罚处罚</w:t>
      </w:r>
    </w:p>
    <w:p>
      <w:r>
        <w:rPr>
          <w:rFonts w:hint="eastAsia"/>
        </w:rPr>
        <w:t>C.</w:t>
      </w:r>
      <w:r>
        <w:rPr>
          <w:rFonts w:hint="eastAsia"/>
        </w:rPr>
        <w:t>违法行为与法律责任间无必然联系D.</w:t>
      </w:r>
      <w:r>
        <w:rPr>
          <w:rFonts w:hint="eastAsia"/>
        </w:rPr>
        <w:t>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</w:t>
      </w:r>
      <w:r>
        <w:rPr>
          <w:rFonts w:hint="eastAsia"/>
        </w:rPr>
        <w:t>只打击有严重社会危害性的行为</w:t>
      </w:r>
    </w:p>
    <w:p>
      <w:r>
        <w:rPr>
          <w:rFonts w:hint="eastAsia"/>
        </w:rPr>
        <w:t>C.</w:t>
      </w:r>
      <w:r>
        <w:rPr>
          <w:rFonts w:hint="eastAsia"/>
        </w:rPr>
        <w:t>对公民的隐私进行特殊保护D.</w:t>
      </w:r>
      <w:r>
        <w:rPr>
          <w:rFonts w:hint="eastAsia"/>
        </w:rPr>
        <w:t>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</w:t>
      </w:r>
      <w:r>
        <w:rPr>
          <w:rFonts w:hint="eastAsia"/>
        </w:rPr>
        <w:t>不符合</w:t>
      </w:r>
      <w:r>
        <w:rPr>
          <w:rFonts w:hint="eastAsia"/>
        </w:rPr>
        <w:t>基本交往礼仪的是</w:t>
      </w:r>
    </w:p>
    <w:p>
      <w:r>
        <w:rPr>
          <w:rFonts w:hint="eastAsia"/>
        </w:rPr>
        <w:t xml:space="preserve">  A.与人交谈时：态度谦和，认真聆听B.</w:t>
      </w:r>
      <w:r>
        <w:rPr>
          <w:rFonts w:hint="eastAsia"/>
        </w:rPr>
        <w:t>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</w:t>
      </w:r>
      <w:r>
        <w:rPr>
          <w:rFonts w:hint="eastAsia"/>
        </w:rPr>
        <w:t>家中来客时：漫不经心，不予理睬D.</w:t>
      </w:r>
      <w:r>
        <w:rPr>
          <w:rFonts w:hint="eastAsia"/>
        </w:rPr>
        <w:t>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</w:t>
      </w:r>
      <w:r>
        <w:rPr>
          <w:rFonts w:hint="eastAsia"/>
        </w:rPr>
        <w:t>爱护公共财物</w:t>
      </w:r>
      <w:r>
        <w:rPr>
          <w:rFonts w:hint="eastAsia"/>
        </w:rPr>
        <w:t xml:space="preserve">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</w:t>
      </w:r>
      <w:r>
        <w:rPr>
          <w:rFonts w:hint="eastAsia"/>
        </w:rPr>
        <w:t>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</w:t>
      </w:r>
      <w:r>
        <w:rPr>
          <w:rFonts w:hint="eastAsia"/>
        </w:rPr>
        <w:t>确保了经济社会持续健康的发展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我国当前产权保护制度已经完善 </w:t>
      </w:r>
      <w:r>
        <w:rPr>
          <w:rFonts w:hint="eastAsia"/>
        </w:rPr>
        <w:t>D.</w:t>
      </w:r>
      <w:r>
        <w:rPr>
          <w:rFonts w:hint="eastAsia"/>
        </w:rPr>
        <w:t>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 xml:space="preserve"> 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</w:t>
      </w:r>
      <w:r>
        <w:rPr>
          <w:rFonts w:hint="eastAsia"/>
        </w:rPr>
        <w:t>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t>A.</w:t>
      </w:r>
      <w:r>
        <w:rPr>
          <w:rFonts w:hint="eastAsia"/>
        </w:rPr>
        <w:t>红榜倡导的是共创共享的家庭美德。</w:t>
      </w:r>
    </w:p>
    <w:p>
      <w:r>
        <w:rPr>
          <w:rFonts w:hint="eastAsia"/>
        </w:rPr>
        <w:t xml:space="preserve"> </w:t>
      </w:r>
      <w:r>
        <w:rPr>
          <w:rFonts w:hint="eastAsia"/>
        </w:rPr>
        <w:t>B.</w:t>
      </w:r>
      <w:r>
        <w:rPr>
          <w:rFonts w:hint="eastAsia"/>
        </w:rPr>
        <w:t xml:space="preserve">黑榜曝光了少数居民的  </w:t>
      </w:r>
      <w:r>
        <w:rPr>
          <w:rFonts w:hint="eastAsia"/>
        </w:rPr>
        <w:t>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</w:t>
      </w:r>
      <w:r>
        <w:rPr>
          <w:rFonts w:hint="eastAsia"/>
        </w:rPr>
        <w:t>情境一：</w:t>
      </w:r>
      <w:r>
        <w:rPr>
          <w:rFonts w:hint="eastAsia"/>
        </w:rPr>
        <w:t>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 xml:space="preserve">（2）这一方式除了可以化解矛盾，还有利于 </w:t>
      </w:r>
      <w:r>
        <w:rPr>
          <w:rFonts w:hint="eastAsia"/>
        </w:rPr>
        <w:t>。（2分）</w:t>
      </w:r>
    </w:p>
    <w:p>
      <w:r>
        <w:rPr>
          <w:rFonts w:hint="eastAsia"/>
        </w:rPr>
        <w:t>情境二：</w:t>
      </w:r>
      <w:r>
        <w:rPr>
          <w:rFonts w:hint="eastAsia"/>
        </w:rPr>
        <w:t>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 xml:space="preserve">（2）涛涛这样做的理由在于 </w:t>
      </w:r>
      <w:r>
        <w:rPr>
          <w:rFonts w:hint="eastAsia"/>
        </w:rPr>
        <w:t>。(2分)</w:t>
      </w:r>
    </w:p>
    <w:p>
      <w:r>
        <w:rPr>
          <w:rFonts w:hint="eastAsia"/>
        </w:rPr>
        <w:t>情境三：</w:t>
      </w:r>
      <w:r>
        <w:rPr>
          <w:rFonts w:hint="eastAsia"/>
        </w:rPr>
        <w:t>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2017年安徽合肥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</w:t>
      </w:r>
      <w:r>
        <w:rPr>
          <w:rFonts w:hint="eastAsia"/>
        </w:rPr>
        <w:t xml:space="preserve"> 情境一：</w:t>
      </w:r>
      <w:r>
        <w:rPr>
          <w:rFonts w:hint="eastAsia"/>
        </w:rPr>
        <w:t>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</w:t>
      </w:r>
      <w:r>
        <w:rPr>
          <w:rFonts w:hint="eastAsia"/>
        </w:rPr>
        <w:t>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</w:t>
      </w:r>
      <w:r>
        <w:rPr>
          <w:rFonts w:hint="eastAsia"/>
        </w:rPr>
        <w:t>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A440B76"/>
    <w:rsid w:val="19703666"/>
    <w:rsid w:val="19815ABE"/>
    <w:rsid w:val="1BC15047"/>
    <w:rsid w:val="1ED05A23"/>
    <w:rsid w:val="248947E4"/>
    <w:rsid w:val="284147FE"/>
    <w:rsid w:val="33471598"/>
    <w:rsid w:val="4B0877C5"/>
    <w:rsid w:val="4C911DBC"/>
    <w:rsid w:val="526C42D8"/>
    <w:rsid w:val="5A5123CC"/>
    <w:rsid w:val="5D9779D3"/>
    <w:rsid w:val="6167577F"/>
    <w:rsid w:val="69B3540E"/>
    <w:rsid w:val="700F2223"/>
    <w:rsid w:val="70D363F3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TotalTime>0</TotalTime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2017-10-16T06:06:16Z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