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lang w:eastAsia="zh-CN"/>
        </w:rPr>
        <w:t>各位同学在查看时请点击全屏查看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>2018年昆明地理结业选择题专项训练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jc w:val="both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>一、选择题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eastAsia="zh-CN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1、当黑龙江还是冰天雪地时，海南岛却是农忙季节，造成这种差异的原因是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A、我国所处纬度高 B、我国跨纬度大 C、离海远近不同 D、地形起伏大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2、我国领土最北端位于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A、黑龙江省漠河以北黑龙江主航道中心线 B、黑龙江省乌苏里江主航道中心线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C、黑龙江省漠河 D、黑龙江省黑龙江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3、北回归线穿过的省级行政单位中，位于最东边的是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A.台湾省 B.广东省 C、福建省 D.浙江省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4、我国面积最大的省级行政单位是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A.内蒙古自治区 B.新疆维吾尔自治区 C、广西壮族自治区 D.广东省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5、我国人口的突出特点是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A.人口分布不均，东部人口少 B.人口老龄化严重，劳动力短缺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C.城镇人口比重大，农村人口比重小 D.人口基数大，人口增长快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6、下列有关我国“黑河——腾冲”一线两侧的叙述，不正确的是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A.以西多高原、山地，以东多平原 B.以西经济文化相对落后，以东经济发展速度快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C.以西人口密集，以东人口稀少 D.以西交通不便，以东交通便利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读下图，回答(7)～(8)题。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7,该图反映出我国地势特点是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A.西高东低 B.东高西低 C.中部高四周低 D.中部低四周高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8、图中为我国地势第二、三级阶梯分界线的是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A.四川盆地 B.横断山脉 C.巫山 D.长江中下游平原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9、下列地形区位于第一级阶梯上的是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A.塔里木盆地 B.准噶尔盆地 C.柴达木盆地 D.四川盆地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10、青藏高原是我国夏季气温最低的地方，主要影响因素是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A.地形地势 B.纬度位置 C.海陆位置 D.人类活动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11、在地形区图中，相对位置排列不正确的是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12、我国每年春末夏初出现“梅雨”的地区是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A.珠江流域 B.江淮流域 C.黄河流域 D.海河流域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13、秦岭一淮河以南大部分属于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A湿润区、亚热带 B湿润区、热带 C半湿润区、亚热带 D半湿润区、暖温带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14、我国降水的空间分布规律是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A.从东北地区向西南地区递减 B.从东南沿海向西北内陆递减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C.从中部地区向东、西部递减 D.从南部高原向北部平原递减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15、“不管是西北风还是东南风，都是我的歌”，其中“西北风”和“东南风”反映了我国哪一种气候特征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A.季风气候显著 B.气候复杂多样 C.海洋性特征显著 D.温差大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16、下列气候类型中我国没有的是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A.温带季风气候 B.温带海洋性气候 C.温带大陆性气候 D.热带季风气候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17、我国动植物资源非常丰富，世界上大多数动植物都能在我国找到适合生长的地区，这得益于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A.气候复杂多样 B.雨热同期 C.季风气候显著 D.多特殊天气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18、我国外流区域和内流区域的河流，丰水期都在夏季，其主要原因是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A受气温的影响，夏季全国普遍高温 B受季风影响，全国大部分地区雨热同期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C全国大多地区降水集中于夏季 D东部季风区受夏季风影响，西部受夏季高温的影响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19、我国最大的淡水湖、咸水湖分别是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A.洞庭湖、青海湖 B.洪泽湖、鄱阳湖 C. 洞庭湖、鄱阳湖 D.鄱阳湖、青海湖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20、长江的最大支流是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A.雅砻江 B.岷江 C.汉江 D.嘉陵江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21、长江干流上的省级行政中心，上游至下游排列正确的是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A.重庆、武汉、南京、上海 B.重庆、南京、武汉、上海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C.南京、重庆、武汉、上海 D.上海、南京、武汉、重庆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22、人们把长江誉为“黄金水道”，其主要原因是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A.年径流量大 B.水能资源丰富 C.航运价值高 D.流域内矿产丰富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23、“黄河之水天上来，奔流到海不复回。”诗中“天上"和“海”分别是指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A.唐古拉山、东海 B.祁连山、黄海 C.巴颜喀拉山、渤海 D.横断山、南海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24、黄河的“地上河”河段是指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A.源头段 B.兰州一河口段 C.华北平原上的下游段 D.泥沙多的中游段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25、黄河的泥沙主要来自中游的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A.青藏高原 B.内蒙古高原 C.黄土高原 D.柴达木盆地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26、解决我国水资源地区分布不平衡的措施是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A.防治水污染 B.兴建水库 C.跨流域调水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D.节约用水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27、该漫画的含义是(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A人口老龄化 B环境污染 C全球变暖 D资源短缺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28、水土资源配合不协调，用水十分紧张的地区是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A.三江平原 B.四川盆地 C.华北平原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D.长江中下游平原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29、我国最主要的交通运输方式是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 公路 B航空 C铁路 D船舶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30、下列铁路干线经过省会城市最多的是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A京沪线 B京广线 C陇海线 D京九线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eastAsia="zh-CN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1、秦岭—淮河是我国重要的地理分界线，它是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①亚热带和暖温带的分界线 ②半湿润和半干旱地区的分界线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③季风区和非季风区的分界线 ④落叶阔叶林和常绿阔叶林的分界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A.①② B.②③ C.①④ D.②④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2、以牧业为主的地区是(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A、南方地区、北方地区 B、北方地区、西北地区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C、西北地区、青藏地区 D、青藏地区、南方地区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3、下列地理现象中，与青藏高原“高”“寒”特征无关的是：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A.雪山连绵，冰川广布 B.日照强烈，太阳能丰富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C.地热资源丰富 D.居民和农业多分布在海拔较低的河谷地区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4、下列几幅景观图是人们的生活习惯和文化景观，它们属于北方地区的是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A.农村房屋外观、室内的火炕、窑洞、马车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B.农村房屋外观、室内的火炕、窑洞、马车、水乡地区的养鱼池、水乡的船和桥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C.室内的火炕、窑洞、马车、水乡地区的养鱼池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D.窑洞、马车、水乡地区的养鱼池、水乡的船和桥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5、下列分别是北方与南方居民主食的是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A.大米、谷子 B.高粱、玉米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C.面食、谷子 D.面食、大米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6、暑假一位同学乘火车从乌鲁木齐到呼和浩特旅游。他在沿途能够看到的自然景观依次是：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A.草原-荒漠草原-荒漠　 　B.荒漠-荒漠草原-草原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C.荒漠草原-荒漠-草原　 　D. 草原-荒漠-荒漠草原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7、西北地区的主要自然特征是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A.潮湿 B.严寒 C.高温 D.干旱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8、北方著名的温带水果是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A.苹果 B.香蕉 C.椰子 D.柑橘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9、西北地区气候干旱的主要原因是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A、距海较远 B、温度较高 C、纬度较高D、海拔较高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0、我国两个特别行政区分布在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A、南方地区 B、北方地区 C、西北地区 D、青藏地区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1、下图是我国四地气温降水资料图，甲、乙、丙、丁位于不同的地理分区，甲、乙、丙、丁分别代表的地理分区是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A.北方地区、西北地区、青藏地区、南方地区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B.青藏地区、南方地区、北方地区、西北地区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C.北方地区、南方地区、青藏地区、西北地区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D.南方地区、北方地区、西北地区、青藏地区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2、制约西北地区农业生产的主要因素是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A.地形条件 B.水源条件 C.光照条件 D.热量条件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3、因晴天多，日照时间长，有“日光城”之称的城市是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A乌鲁木齐 B兰州 C西宁 D拉萨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4、青藏高原上的主要农作物有：(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A.青稞、小麦 B.小麦、玉米C.青稞、玉米 D.青稞、水稻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5、被称为“世界屋脊”的地形区是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A.内蒙古高原 B.喜马拉雅山 C.天山 D.青藏高原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6、有“高原之舟“之称的畜种是(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A、蒙古马 B、骆驼 C、驴 D、牦牛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7、“春风不度玉门关”描述的地区是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A.西北地区 B.青藏地区 C.北方地区 　 D.南方地区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8、造成南北方耕作制度和种植农作物差别的主要因素是：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A.土壤　 B.地形　 C.气候　　 D.习惯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9、挖窑洞居住，以小米为主食的居民分布在下列哪个地区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A长白山区 B东北平原 C华北平原 D黄土高原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0、南方地区的民居屋顶坡度较北方地区大，原因是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A.主要是突出民居的居住功能，外表显得气派豪华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B.这是由于南方地区降水多，屋顶坡度有利于排水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C.主要是南方地区的传统文化决定的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28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D.这是由于南方地区的河流密集，河网密布决定的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28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28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28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  <w:t>2018年昆明地理结业选择题专项训练参考答案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eastAsia="zh-CN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1——5 BAABD 6——10 CACCA 11——15 CBABA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16——20 BADDC 21——25 ACCCC 26——30 CDCCB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31--35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CCCAD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 xml:space="preserve"> 36--40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BDAAA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 xml:space="preserve"> 41--45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CBDAD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 xml:space="preserve"> 45--50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DACDB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C6420"/>
    <w:rsid w:val="386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2017-11-12T07:18:00Z</dcterms:created>
  <dc:creator>Administrator</dc:creator>
  <cp:lastModifiedBy>Administrator</cp:lastModifiedBy>
  <dcterms:modified xsi:type="dcterms:W3CDTF">2017-11-12T07:23:07Z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