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请点击全屏查看</w:t>
      </w:r>
    </w:p>
    <w:p>
      <w:pPr>
        <w:rPr>
          <w:rFonts w:hint="eastAsia" w:eastAsiaTheme="minorEastAsia"/>
          <w:lang w:eastAsia="zh-CN"/>
        </w:rPr>
      </w:pPr>
      <w:r>
        <w:rPr>
          <w:rFonts w:hint="eastAsia"/>
          <w:lang w:val="en-US" w:eastAsia="zh-CN"/>
        </w:rPr>
        <w:t>2018</w:t>
      </w:r>
      <w:r>
        <w:rPr>
          <w:rFonts w:hint="eastAsia"/>
          <w:lang w:eastAsia="zh-CN"/>
        </w:rPr>
        <w:t>荆州市中考政治模拟试题</w:t>
      </w:r>
    </w:p>
    <w:p>
      <w:r>
        <w:rPr>
          <w:rFonts w:hint="eastAsia"/>
        </w:rPr>
        <w:t>一．选择题。</w:t>
      </w:r>
    </w:p>
    <w:p>
      <w:r>
        <w:rPr>
          <w:rFonts w:hint="eastAsia"/>
        </w:rPr>
        <w:t>1. 参与实践的过程，也是在实践中发展和成就自己的过程，下列行为中不属于社会实践行为的是（</w:t>
      </w:r>
      <w:r>
        <w:rPr>
          <w:rFonts w:hint="eastAsia"/>
        </w:rPr>
        <w:tab/>
      </w:r>
      <w:r>
        <w:rPr>
          <w:rFonts w:hint="eastAsia"/>
        </w:rPr>
        <w:t xml:space="preserve"> ）</w:t>
      </w:r>
    </w:p>
    <w:p>
      <w:r>
        <w:rPr>
          <w:rFonts w:hint="eastAsia"/>
        </w:rPr>
        <w:t>A.衣来伸手饭来张口              B.参与学校劳动</w:t>
      </w:r>
    </w:p>
    <w:p>
      <w:r>
        <w:rPr>
          <w:rFonts w:hint="eastAsia"/>
        </w:rPr>
        <w:t>C.植树节全家一起去植树</w:t>
      </w:r>
      <w:r>
        <w:rPr>
          <w:rFonts w:hint="eastAsia"/>
        </w:rPr>
        <w:tab/>
      </w:r>
      <w:r>
        <w:rPr>
          <w:rFonts w:hint="eastAsia"/>
        </w:rPr>
        <w:tab/>
      </w:r>
      <w:r>
        <w:rPr>
          <w:rFonts w:hint="eastAsia"/>
        </w:rPr>
        <w:tab/>
      </w:r>
      <w:r>
        <w:rPr>
          <w:rFonts w:hint="eastAsia"/>
        </w:rPr>
        <w:t>D.上敬老院慰问老人</w:t>
      </w:r>
    </w:p>
    <w:p>
      <w:r>
        <w:rPr>
          <w:rFonts w:hint="eastAsia"/>
        </w:rPr>
        <w:t>2. 人的成长离不开社会。人的成长是不断社会化的过程，社会化要求我们逐步成长为一名合格的社会成员。作为合格的社会成员的说法中正确的是（</w:t>
      </w:r>
      <w:r>
        <w:rPr>
          <w:rFonts w:hint="eastAsia"/>
        </w:rPr>
        <w:tab/>
      </w:r>
      <w:r>
        <w:rPr>
          <w:rFonts w:hint="eastAsia"/>
        </w:rPr>
        <w:t>）①学习社会知识②了解社会③认识社会④离开社会</w:t>
      </w:r>
    </w:p>
    <w:p>
      <w:r>
        <w:rPr>
          <w:rFonts w:hint="eastAsia"/>
        </w:rPr>
        <w:t>A.①②③</w:t>
      </w:r>
      <w:r>
        <w:rPr>
          <w:rFonts w:hint="eastAsia"/>
        </w:rPr>
        <w:tab/>
      </w:r>
      <w:r>
        <w:rPr>
          <w:rFonts w:hint="eastAsia"/>
        </w:rPr>
        <w:t xml:space="preserve">    B.②③④</w:t>
      </w:r>
      <w:r>
        <w:rPr>
          <w:rFonts w:hint="eastAsia"/>
        </w:rPr>
        <w:tab/>
      </w:r>
      <w:r>
        <w:rPr>
          <w:rFonts w:hint="eastAsia"/>
        </w:rPr>
        <w:t xml:space="preserve">  </w:t>
      </w:r>
      <w:r>
        <w:rPr>
          <w:rFonts w:hint="eastAsia"/>
        </w:rPr>
        <w:tab/>
      </w:r>
      <w:r>
        <w:rPr>
          <w:rFonts w:hint="eastAsia"/>
        </w:rPr>
        <w:t>C.①②④</w:t>
      </w:r>
      <w:r>
        <w:rPr>
          <w:rFonts w:hint="eastAsia"/>
        </w:rPr>
        <w:tab/>
      </w:r>
      <w:r>
        <w:rPr>
          <w:rFonts w:hint="eastAsia"/>
        </w:rPr>
        <w:t xml:space="preserve">   D.①③④</w:t>
      </w:r>
    </w:p>
    <w:p>
      <w:r>
        <w:rPr>
          <w:rFonts w:hint="eastAsia"/>
        </w:rPr>
        <w:t xml:space="preserve">3. </w:t>
      </w:r>
      <w:r>
        <w:rPr>
          <w:rFonts w:hint="eastAsia"/>
          <w:lang w:val="en-US" w:eastAsia="zh-CN"/>
        </w:rPr>
        <w:t>（2018荆州政治）</w:t>
      </w:r>
      <w:r>
        <w:rPr>
          <w:rFonts w:hint="eastAsia"/>
        </w:rPr>
        <w:t xml:space="preserve">青少年处于走向社会的关键时期，我们应该养成亲社会行为，对这种亲社会的行为理解错误的是（  </w:t>
      </w:r>
      <w:r>
        <w:rPr>
          <w:rFonts w:hint="eastAsia"/>
        </w:rPr>
        <w:tab/>
      </w:r>
      <w:r>
        <w:rPr>
          <w:rFonts w:hint="eastAsia"/>
        </w:rPr>
        <w:t>）</w:t>
      </w:r>
    </w:p>
    <w:p>
      <w:r>
        <w:rPr>
          <w:rFonts w:hint="eastAsia"/>
        </w:rPr>
        <w:t>A.</w:t>
      </w:r>
      <w:r>
        <w:rPr>
          <w:rFonts w:hint="eastAsia"/>
        </w:rPr>
        <w:tab/>
      </w:r>
      <w:r>
        <w:rPr>
          <w:rFonts w:hint="eastAsia"/>
        </w:rPr>
        <w:t>树立积极的生活态度，关注社会，服务社会</w:t>
      </w:r>
    </w:p>
    <w:p>
      <w:r>
        <w:rPr>
          <w:rFonts w:hint="eastAsia"/>
        </w:rPr>
        <w:t>B.</w:t>
      </w:r>
      <w:r>
        <w:rPr>
          <w:rFonts w:hint="eastAsia"/>
        </w:rPr>
        <w:tab/>
      </w:r>
      <w:r>
        <w:rPr>
          <w:rFonts w:hint="eastAsia"/>
        </w:rPr>
        <w:t>有利于养成良好的行为习惯，有利于塑造健康的人格</w:t>
      </w:r>
    </w:p>
    <w:p>
      <w:r>
        <w:rPr>
          <w:rFonts w:hint="eastAsia"/>
        </w:rPr>
        <w:t>C.</w:t>
      </w:r>
      <w:r>
        <w:rPr>
          <w:rFonts w:hint="eastAsia"/>
        </w:rPr>
        <w:tab/>
      </w:r>
      <w:r>
        <w:rPr>
          <w:rFonts w:hint="eastAsia"/>
        </w:rPr>
        <w:t>有利于形成正确的价值观念，有利于获得他人和社会的接纳和认可</w:t>
      </w:r>
    </w:p>
    <w:p>
      <w:r>
        <w:rPr>
          <w:rFonts w:hint="eastAsia"/>
        </w:rPr>
        <w:t>D.</w:t>
      </w:r>
      <w:r>
        <w:rPr>
          <w:rFonts w:hint="eastAsia"/>
        </w:rPr>
        <w:tab/>
      </w:r>
      <w:r>
        <w:rPr>
          <w:rFonts w:hint="eastAsia"/>
        </w:rPr>
        <w:t>亲社会行为只与青少年有关，与其他人没有任何关系</w:t>
      </w:r>
    </w:p>
    <w:p>
      <w:r>
        <w:rPr>
          <w:rFonts w:hint="eastAsia"/>
        </w:rPr>
        <w:t>4. .当前，宜城市正在开展“创建国家园林城市”的活动。中学生要学会关心家乡的建设和发展，要成为一名好市民，就要把自己融入社会，亲近社会，这就要求我们做到(     )</w:t>
      </w:r>
    </w:p>
    <w:p>
      <w:r>
        <w:rPr>
          <w:rFonts w:hint="eastAsia"/>
        </w:rPr>
        <w:t>①关注社会，了解社会　②关注社会发展变化，积极投身于社会实践　</w:t>
      </w:r>
    </w:p>
    <w:p>
      <w:r>
        <w:rPr>
          <w:rFonts w:hint="eastAsia"/>
        </w:rPr>
        <w:t>③热心帮助他人　      ④想他人之所想，急他人之所急</w:t>
      </w:r>
    </w:p>
    <w:p>
      <w:r>
        <w:rPr>
          <w:rFonts w:hint="eastAsia"/>
        </w:rPr>
        <w:t>A．①②③    B．②③④    C．①②④   D．①②③④</w:t>
      </w:r>
    </w:p>
    <w:p>
      <w:r>
        <w:rPr>
          <w:rFonts w:hint="eastAsia"/>
        </w:rPr>
        <w:t>5. 我们可以利用网络做有益的事情。下列说法中错误的是（</w:t>
      </w:r>
      <w:r>
        <w:rPr>
          <w:rFonts w:hint="eastAsia"/>
        </w:rPr>
        <w:tab/>
      </w:r>
      <w:r>
        <w:rPr>
          <w:rFonts w:hint="eastAsia"/>
        </w:rPr>
        <w:t>）</w:t>
      </w:r>
    </w:p>
    <w:p>
      <w:r>
        <w:rPr>
          <w:rFonts w:hint="eastAsia"/>
        </w:rPr>
        <w:t>A.网络献爱心</w:t>
      </w:r>
      <w:r>
        <w:rPr>
          <w:rFonts w:hint="eastAsia"/>
        </w:rPr>
        <w:tab/>
      </w:r>
      <w:r>
        <w:rPr>
          <w:rFonts w:hint="eastAsia"/>
        </w:rPr>
        <w:t>B.网上旅游</w:t>
      </w:r>
      <w:r>
        <w:rPr>
          <w:rFonts w:hint="eastAsia"/>
        </w:rPr>
        <w:tab/>
      </w:r>
      <w:r>
        <w:rPr>
          <w:rFonts w:hint="eastAsia"/>
        </w:rPr>
        <w:t>C.沉迷网络游戏</w:t>
      </w:r>
      <w:r>
        <w:rPr>
          <w:rFonts w:hint="eastAsia"/>
        </w:rPr>
        <w:tab/>
      </w:r>
      <w:r>
        <w:rPr>
          <w:rFonts w:hint="eastAsia"/>
        </w:rPr>
        <w:t>D.利用网络査询信息</w:t>
      </w:r>
    </w:p>
    <w:p>
      <w:r>
        <w:rPr>
          <w:rFonts w:hint="eastAsia"/>
        </w:rPr>
        <w:t>6. 小青在网上认识了许多网友，有大学生、初中同学和老师。学习之余上网聊聊天遇到问题，在网络上向同学老师请教，非常方便快捷。这说明了(     )</w:t>
      </w:r>
    </w:p>
    <w:p>
      <w:r>
        <w:rPr>
          <w:rFonts w:hint="eastAsia"/>
        </w:rPr>
        <w:t>A．互联网打破了传统人际交往的时空限制，促进了人际交往</w:t>
      </w:r>
    </w:p>
    <w:p>
      <w:r>
        <w:rPr>
          <w:rFonts w:hint="eastAsia"/>
        </w:rPr>
        <w:t>B．网络交往有利无弊</w:t>
      </w:r>
    </w:p>
    <w:p>
      <w:r>
        <w:rPr>
          <w:rFonts w:hint="eastAsia"/>
        </w:rPr>
        <w:t>C．网络交往改变了我们的人生价值</w:t>
      </w:r>
      <w:r>
        <w:rPr>
          <w:rFonts w:hint="eastAsia"/>
        </w:rPr>
        <w:tab/>
      </w:r>
      <w:r>
        <w:rPr>
          <w:rFonts w:hint="eastAsia"/>
        </w:rPr>
        <w:tab/>
      </w:r>
    </w:p>
    <w:p>
      <w:r>
        <w:rPr>
          <w:rFonts w:hint="eastAsia"/>
        </w:rPr>
        <w:t>D．互联网实现了海量知识的共享</w:t>
      </w:r>
    </w:p>
    <w:p>
      <w:r>
        <w:rPr>
          <w:rFonts w:hint="eastAsia"/>
        </w:rPr>
        <w:t xml:space="preserve">7. </w:t>
      </w:r>
      <w:r>
        <w:rPr>
          <w:rFonts w:hint="eastAsia"/>
          <w:lang w:val="en-US" w:eastAsia="zh-CN"/>
        </w:rPr>
        <w:t>（2018荆州政治）</w:t>
      </w:r>
      <w:r>
        <w:rPr>
          <w:rFonts w:hint="eastAsia"/>
        </w:rPr>
        <w:t>关于个人与社会的关系，下列说法正确的是(    )</w:t>
      </w:r>
    </w:p>
    <w:p>
      <w:r>
        <w:rPr>
          <w:rFonts w:hint="eastAsia"/>
        </w:rPr>
        <w:t>①复杂的社会关系构成了人类赖以生存的社会   ②个人是社会的有机组成部分　   ③每个人都是社会这张“大网”上的一个“结点”　</w:t>
      </w:r>
    </w:p>
    <w:p>
      <w:r>
        <w:rPr>
          <w:rFonts w:hint="eastAsia"/>
        </w:rPr>
        <w:t>④人是作为社会关系的总和而产生的</w:t>
      </w:r>
    </w:p>
    <w:p>
      <w:r>
        <w:rPr>
          <w:rFonts w:hint="eastAsia"/>
        </w:rPr>
        <w:t>A．①②③    B．①③④     C．②③④    D．①②④</w:t>
      </w:r>
    </w:p>
    <w:p>
      <w:r>
        <w:rPr>
          <w:rFonts w:hint="eastAsia"/>
        </w:rPr>
        <w:t>8. 在生活中，养成谦让、分享、帮助他人等亲社会行为，有利于青少年(    )</w:t>
      </w:r>
    </w:p>
    <w:p>
      <w:r>
        <w:rPr>
          <w:rFonts w:hint="eastAsia"/>
        </w:rPr>
        <w:t>①养成良好的行为习惯    　②追求时尚　</w:t>
      </w:r>
    </w:p>
    <w:p>
      <w:r>
        <w:rPr>
          <w:rFonts w:hint="eastAsia"/>
        </w:rPr>
        <w:t>③塑造健康的人格        　④形成正确的价值观念</w:t>
      </w:r>
    </w:p>
    <w:p>
      <w:r>
        <w:rPr>
          <w:rFonts w:hint="eastAsia"/>
        </w:rPr>
        <w:t>A．①②③    B．①②④    C．①③④    D．②③④</w:t>
      </w:r>
    </w:p>
    <w:p>
      <w:r>
        <w:rPr>
          <w:rFonts w:hint="eastAsia"/>
        </w:rPr>
        <w:t>9. 以礼待人是一种美德。下列有关文明礼貌的说法，不正确的是(　　　)</w:t>
      </w:r>
    </w:p>
    <w:p>
      <w:r>
        <w:rPr>
          <w:rFonts w:hint="eastAsia"/>
        </w:rPr>
        <w:t>A．文明礼貌是人立身处世的前提</w:t>
      </w:r>
    </w:p>
    <w:p>
      <w:r>
        <w:rPr>
          <w:rFonts w:hint="eastAsia"/>
        </w:rPr>
        <w:t>B．文明礼貌体现了民族的尊严和国家的形象</w:t>
      </w:r>
    </w:p>
    <w:p>
      <w:r>
        <w:rPr>
          <w:rFonts w:hint="eastAsia"/>
        </w:rPr>
        <w:t>C．是否礼貌待人不能影响到人际关系的好坏</w:t>
      </w:r>
    </w:p>
    <w:p>
      <w:r>
        <w:rPr>
          <w:rFonts w:hint="eastAsia"/>
        </w:rPr>
        <w:t>D．语言文明、仪表端庄、举止文明是与人友好交往的必备素养</w:t>
      </w:r>
    </w:p>
    <w:p>
      <w:r>
        <w:rPr>
          <w:rFonts w:hint="eastAsia"/>
        </w:rPr>
        <w:t>10. 社会公共秩序是人类共同生活的需要，遵守社会公共秩序要从小事做起。下列行为中属于遵守社会公共秩序的是(    )</w:t>
      </w:r>
    </w:p>
    <w:p>
      <w:r>
        <w:rPr>
          <w:rFonts w:hint="eastAsia"/>
        </w:rPr>
        <w:t>A．经常收拾自己的房间        B．排队上下车，有序进出站</w:t>
      </w:r>
    </w:p>
    <w:p>
      <w:r>
        <w:rPr>
          <w:rFonts w:hint="eastAsia"/>
        </w:rPr>
        <w:t>C．主动扶起路边跌倒的老人    D．阻止流浪者乘坐公交车</w:t>
      </w:r>
    </w:p>
    <w:p>
      <w:r>
        <w:rPr>
          <w:rFonts w:hint="eastAsia"/>
        </w:rPr>
        <w:t xml:space="preserve">11. </w:t>
      </w:r>
      <w:r>
        <w:rPr>
          <w:rFonts w:hint="eastAsia"/>
          <w:lang w:val="en-US" w:eastAsia="zh-CN"/>
        </w:rPr>
        <w:t>（2018荆州政治）</w:t>
      </w:r>
      <w:r>
        <w:rPr>
          <w:rFonts w:hint="eastAsia"/>
        </w:rPr>
        <w:t>中央电视台有这样一则广告：面对红包，老师对家长说：“你在伤害我！”医生对患者家属说：“你在侮辱我！”国家公务员对审批者说：“你在藐视我！”交警对考驾驶证的人说：“请你尊重我！”这则广告启示我们(   )</w:t>
      </w:r>
    </w:p>
    <w:p>
      <w:r>
        <w:rPr>
          <w:rFonts w:hint="eastAsia"/>
        </w:rPr>
        <w:t xml:space="preserve">①尊重他人，要尊重他人的劳动　   </w:t>
      </w:r>
    </w:p>
    <w:p>
      <w:r>
        <w:rPr>
          <w:rFonts w:hint="eastAsia"/>
        </w:rPr>
        <w:t>②自尊的人自爱　</w:t>
      </w:r>
    </w:p>
    <w:p>
      <w:r>
        <w:rPr>
          <w:rFonts w:hint="eastAsia"/>
        </w:rPr>
        <w:t>③自尊的人不会做出有损自己名誉、人格的事　</w:t>
      </w:r>
    </w:p>
    <w:p>
      <w:r>
        <w:rPr>
          <w:rFonts w:hint="eastAsia"/>
        </w:rPr>
        <w:t>④收红包被人知道后，有损自己的尊严</w:t>
      </w:r>
    </w:p>
    <w:p>
      <w:r>
        <w:rPr>
          <w:rFonts w:hint="eastAsia"/>
        </w:rPr>
        <w:t>A．①②③    B．①②④    C．②③④    D．①②④</w:t>
      </w:r>
    </w:p>
    <w:p>
      <w:r>
        <w:rPr>
          <w:rFonts w:hint="eastAsia"/>
        </w:rPr>
        <w:t>12. “您现在可以用闪光灯了。”体操赛馆内的志愿者对身边的一位观众说。刚才，这位观众想记录比赛的精彩瞬间，拍照时用了闪光灯，被志愿者制止了。观众在比赛中使用闪光灯的行为(   )</w:t>
      </w:r>
    </w:p>
    <w:p>
      <w:r>
        <w:rPr>
          <w:rFonts w:hint="eastAsia"/>
        </w:rPr>
        <w:t>①是一种不遵守观赛礼仪的行为　    ②很可能影响运动员现场发挥　</w:t>
      </w:r>
    </w:p>
    <w:p>
      <w:r>
        <w:rPr>
          <w:rFonts w:hint="eastAsia"/>
        </w:rPr>
        <w:t>③是为了拍照效果好，没什么大不了　④体现了观众的观赛热情</w:t>
      </w:r>
    </w:p>
    <w:p>
      <w:r>
        <w:rPr>
          <w:rFonts w:hint="eastAsia"/>
        </w:rPr>
        <w:t>A．①②  B．①②③  C．①④  D．②③④</w:t>
      </w:r>
    </w:p>
    <w:p>
      <w:r>
        <w:rPr>
          <w:rFonts w:hint="eastAsia"/>
        </w:rPr>
        <w:t>13. 一位诗人在一条只能一个人通过的小路上，与对面走过来的评论家相遇。对诗人有成见的评论家说：“我从来不给蠢货让路。”“我恰恰相反。”诗人说完，笑着退到了路边。下列说法，你不同意的是(    )</w:t>
      </w:r>
    </w:p>
    <w:p>
      <w:r>
        <w:rPr>
          <w:rFonts w:hint="eastAsia"/>
        </w:rPr>
        <w:t>A．没有教养的人就会变得骄狂、自负、愚蠢</w:t>
      </w:r>
    </w:p>
    <w:p>
      <w:r>
        <w:rPr>
          <w:rFonts w:hint="eastAsia"/>
        </w:rPr>
        <w:t>B．这位诗人机智的回答中反映出了他幽默的生活情趣</w:t>
      </w:r>
    </w:p>
    <w:p>
      <w:r>
        <w:rPr>
          <w:rFonts w:hint="eastAsia"/>
        </w:rPr>
        <w:t>C．文明礼貌体现着诗人良好的品德修养和文化素质</w:t>
      </w:r>
    </w:p>
    <w:p>
      <w:r>
        <w:rPr>
          <w:rFonts w:hint="eastAsia"/>
        </w:rPr>
        <w:t>D．这位诗人不懂得尊重别人</w:t>
      </w:r>
    </w:p>
    <w:p>
      <w:r>
        <w:rPr>
          <w:rFonts w:hint="eastAsia"/>
        </w:rPr>
        <w:t>14．</w:t>
      </w:r>
      <w:r>
        <w:rPr>
          <w:rFonts w:hint="eastAsia"/>
          <w:lang w:val="en-US" w:eastAsia="zh-CN"/>
        </w:rPr>
        <w:t>（2018荆州政治）</w:t>
      </w:r>
      <w:r>
        <w:rPr>
          <w:rFonts w:hint="eastAsia"/>
        </w:rPr>
        <w:t>“质胜文则野，文胜质则史。文质彬彬，然后君子。”孔子的话强调了做一个有教养的人要(   )</w:t>
      </w:r>
    </w:p>
    <w:p>
      <w:r>
        <w:rPr>
          <w:rFonts w:hint="eastAsia"/>
        </w:rPr>
        <w:t>A．礼节仪表同质朴的品格相结合    B．在人际交往中注意生活细节</w:t>
      </w:r>
    </w:p>
    <w:p>
      <w:r>
        <w:rPr>
          <w:rFonts w:hint="eastAsia"/>
        </w:rPr>
        <w:t>C．有宽广的胸怀，不能盲目自大    D．在与人相处时懂得尊重别人</w:t>
      </w:r>
    </w:p>
    <w:p>
      <w:r>
        <w:rPr>
          <w:rFonts w:hint="eastAsia"/>
        </w:rPr>
        <w:t>15. 衡阳七旬老人王济寿在小区摆下“无人售菜篮”，一捆一捆的新鲜蔬菜摆放在菜篮子里，却不见卖菜人。买菜人不用挑、不用称、不讲价、自己找零，选到自己心仪的菜品后，只需要把钱放入一旁的爱心钱盒中就可以离开。无独有偶，郑州老太张大娘坚持五年“无人售馍”、广州欧婆婆“无人售报”……如果给上述新闻添加一个标题，最贴切的是(    )</w:t>
      </w:r>
    </w:p>
    <w:p>
      <w:r>
        <w:rPr>
          <w:rFonts w:hint="eastAsia"/>
        </w:rPr>
        <w:t>A．诚信社会，你我共建      B．践行诺言，一诺千金</w:t>
      </w:r>
    </w:p>
    <w:p>
      <w:r>
        <w:rPr>
          <w:rFonts w:hint="eastAsia"/>
        </w:rPr>
        <w:t>C．对人守信，对事负责      D．做老实人，问心无愧</w:t>
      </w:r>
    </w:p>
    <w:p>
      <w:r>
        <w:rPr>
          <w:rFonts w:hint="eastAsia"/>
        </w:rPr>
        <w:t>16. 2016年11月27日，中央电视台《新闻联播》以《猛药去疴治顽疾 合力惩戒促执行》为题，对全国首创的江西“法媒银•失信被执行人曝光台”取得的积极成效进行了浓墨重彩的报道。 江西打造“法媒银•失信被执行人曝光台”（     ）</w:t>
      </w:r>
    </w:p>
    <w:p>
      <w:r>
        <w:rPr>
          <w:rFonts w:hint="eastAsia"/>
        </w:rPr>
        <w:t>A.是为了让不守信用的人失去所有的权利        B.会阻碍我国经济的发展</w:t>
      </w:r>
    </w:p>
    <w:p>
      <w:r>
        <w:rPr>
          <w:rFonts w:hint="eastAsia"/>
        </w:rPr>
        <w:t>C.能彻底根除不诚信的现象            D.有利于形成诚实守信的社会氛围</w:t>
      </w:r>
    </w:p>
    <w:p>
      <w:r>
        <w:rPr>
          <w:rFonts w:hint="eastAsia"/>
        </w:rPr>
        <w:t>17. “我不在乎是不是你的血汗钱，我在乎的只是你的钱”，2016年上半年全国共破获电信网络诈骗5.7万起，查处违法犯罪人员2.8万名。要想避免这种情况发生在我们身上，我们应该(  )</w:t>
      </w:r>
    </w:p>
    <w:p>
      <w:r>
        <w:rPr>
          <w:rFonts w:hint="eastAsia"/>
        </w:rPr>
        <w:t>①拒绝利用网络进行交往，因为网络交往都是虚假的　</w:t>
      </w:r>
    </w:p>
    <w:p>
      <w:r>
        <w:rPr>
          <w:rFonts w:hint="eastAsia"/>
        </w:rPr>
        <w:t>②提高自己的辨别能力　</w:t>
      </w:r>
    </w:p>
    <w:p>
      <w:r>
        <w:rPr>
          <w:rFonts w:hint="eastAsia"/>
        </w:rPr>
        <w:t>③增强自己的安全防范意识，不轻易泄露个人资料　</w:t>
      </w:r>
    </w:p>
    <w:p>
      <w:r>
        <w:rPr>
          <w:rFonts w:hint="eastAsia"/>
        </w:rPr>
        <w:t>④学会自我保护，遵守网络规则</w:t>
      </w:r>
    </w:p>
    <w:p>
      <w:r>
        <w:rPr>
          <w:rFonts w:hint="eastAsia"/>
        </w:rPr>
        <w:t>A．①②③  B．②③④  C．①③④  D．①②③④</w:t>
      </w:r>
    </w:p>
    <w:p>
      <w:r>
        <w:rPr>
          <w:rFonts w:hint="eastAsia"/>
        </w:rPr>
        <w:t>18．</w:t>
      </w:r>
      <w:r>
        <w:rPr>
          <w:rFonts w:hint="eastAsia"/>
          <w:lang w:val="en-US" w:eastAsia="zh-CN"/>
        </w:rPr>
        <w:t>（2018荆州政治）</w:t>
      </w:r>
      <w:r>
        <w:rPr>
          <w:rFonts w:hint="eastAsia"/>
        </w:rPr>
        <w:t>借助互联网，可以加大贫困地区与外部世界的信息沟通，使产需及时对接，有力推进了帮扶项目产品的销售。由此可见，互联网能(  )</w:t>
      </w:r>
    </w:p>
    <w:p>
      <w:r>
        <w:rPr>
          <w:rFonts w:hint="eastAsia"/>
        </w:rPr>
        <w:t>①解决产品销售的各种问题      ②扩大交往的领域和对象</w:t>
      </w:r>
    </w:p>
    <w:p>
      <w:r>
        <w:rPr>
          <w:rFonts w:hint="eastAsia"/>
        </w:rPr>
        <w:t>③搭建产需双方的交易平台      ④创造良好健康的网络环境</w:t>
      </w:r>
    </w:p>
    <w:p>
      <w:r>
        <w:rPr>
          <w:rFonts w:hint="eastAsia"/>
        </w:rPr>
        <w:t>A．①②     B．①④     C．②③     D．③④</w:t>
      </w:r>
    </w:p>
    <w:p>
      <w:r>
        <w:rPr>
          <w:rFonts w:hint="eastAsia"/>
        </w:rPr>
        <w:t>19．网络的发展在给信息交流带来快捷方便的同时，也使谣言“插上了翅膀”。要想使自己不成为网络谣言的传播者和受害者，我们要(  )</w:t>
      </w:r>
    </w:p>
    <w:p>
      <w:r>
        <w:rPr>
          <w:rFonts w:hint="eastAsia"/>
        </w:rPr>
        <w:t>①提高鉴别能力　②远离网络生活　③增强自护意识　④遵守网络规则</w:t>
      </w:r>
    </w:p>
    <w:p>
      <w:r>
        <w:rPr>
          <w:rFonts w:hint="eastAsia"/>
        </w:rPr>
        <w:t>A．①②④    B．②③④    C．①②③     D．①③④</w:t>
      </w:r>
    </w:p>
    <w:p>
      <w:r>
        <w:rPr>
          <w:rFonts w:hint="eastAsia"/>
        </w:rPr>
        <w:t>20. 20世纪70年代，在美国的阿拉斯加州，护林员发现了一个吃狼奶长大的女孩劳拉。这个8岁女孩用四肢爬行，用狼的语言在狼群里尽情“交谈”。小劳拉后来被送到美国心理改造中心。经过18个年头的艰苦训练和学习，劳拉才逐步恢复人性，最终还上了大学。这一事例告诉我们(     )</w:t>
      </w:r>
    </w:p>
    <w:p>
      <w:r>
        <w:rPr>
          <w:rFonts w:hint="eastAsia"/>
        </w:rPr>
        <w:t>①只有社会化的人才是真正意义上的人　</w:t>
      </w:r>
    </w:p>
    <w:p>
      <w:r>
        <w:rPr>
          <w:rFonts w:hint="eastAsia"/>
        </w:rPr>
        <w:t>②只有在与其他人的交往中，人才能真正成长和发展起来</w:t>
      </w:r>
    </w:p>
    <w:p>
      <w:r>
        <w:rPr>
          <w:rFonts w:hint="eastAsia"/>
        </w:rPr>
        <w:t>③我们每个人的存在和发展都离不开社会，都有一个社会化的过程　</w:t>
      </w:r>
    </w:p>
    <w:p>
      <w:r>
        <w:rPr>
          <w:rFonts w:hint="eastAsia"/>
        </w:rPr>
        <w:t>④劳拉在狼群中就完成了社会化</w:t>
      </w:r>
    </w:p>
    <w:p>
      <w:r>
        <w:rPr>
          <w:rFonts w:hint="eastAsia"/>
        </w:rPr>
        <w:t>A．①③④  B．②③④  C．①②③  D．①②④</w:t>
      </w:r>
    </w:p>
    <w:p>
      <w:r>
        <w:rPr>
          <w:rFonts w:hint="eastAsia"/>
        </w:rPr>
        <w:t>二</w:t>
      </w:r>
      <w:r>
        <w:rPr>
          <w:rFonts w:hint="eastAsia"/>
          <w:lang w:val="en-US" w:eastAsia="zh-CN"/>
        </w:rPr>
        <w:t>（2018荆州政治）</w:t>
      </w:r>
      <w:r>
        <w:rPr>
          <w:rFonts w:hint="eastAsia"/>
        </w:rPr>
        <w:t>．非选择题。</w:t>
      </w:r>
    </w:p>
    <w:p>
      <w:r>
        <w:rPr>
          <w:rFonts w:hint="eastAsia"/>
        </w:rPr>
        <w:t>21.</w:t>
      </w:r>
      <w:r>
        <w:rPr>
          <w:rFonts w:hint="eastAsia"/>
        </w:rPr>
        <w:t xml:space="preserve"> </w:t>
      </w:r>
      <w:r>
        <w:rPr>
          <w:rFonts w:hint="eastAsia"/>
        </w:rPr>
        <w:t>某中学组织七年级全体学生，“兵”分八路，走出校园小课堂，走进社会大课堂，顺利地完成了为期一天的社会实践活动。同学们实地参观了当地著名企业，在县环保局、电信局和工商局聆听三局负责人对科技发展和对人才需求的精彩演讲。同学们还来到县消防大队饶有兴趣地听消防官兵讲解消防知识。此次社会实践活动，同学们亲眼看到了当地经济发展的“品牌”和“亮点”，备受鼓舞。通过这次社会实践活动，全体学生有了很大的收获。</w:t>
      </w:r>
    </w:p>
    <w:p>
      <w:r>
        <w:rPr>
          <w:rFonts w:hint="eastAsia"/>
        </w:rPr>
        <w:t>请回答：(1)材料中有哪些社会实践活动？</w:t>
      </w:r>
    </w:p>
    <w:p>
      <w:r>
        <w:rPr>
          <w:rFonts w:hint="eastAsia"/>
        </w:rPr>
        <w:t xml:space="preserve">         (2)我们应该怎样亲近社会？</w:t>
      </w:r>
    </w:p>
    <w:p>
      <w:r>
        <w:rPr>
          <w:rFonts w:hint="eastAsia"/>
        </w:rPr>
        <w:t>22.</w:t>
      </w:r>
      <w:r>
        <w:rPr>
          <w:rFonts w:hint="eastAsia"/>
        </w:rPr>
        <w:t xml:space="preserve"> </w:t>
      </w:r>
      <w:r>
        <w:rPr>
          <w:rFonts w:hint="eastAsia"/>
        </w:rPr>
        <w:t>首届世界互联网大会在千年古镇浙江乌镇举行。本次大会的主题是“互联互通共享共治”。中国国家主席习近平在谈到互联网时作了一个生动的比喻：互联网用得好，它是阿里巴巴的宝库，里面有取之不尽的宝物；用不好，它是潘多拉的魔盒，给人类自己带来无尽的伤害。</w:t>
      </w:r>
    </w:p>
    <w:p>
      <w:r>
        <w:rPr>
          <w:rFonts w:hint="eastAsia"/>
        </w:rPr>
        <w:t>请回答：(1)理性思考：请你谈谈对“互联网可以是阿里巴巴的宝库，也可以是潘多拉的魔盒”这句话的理解。</w:t>
      </w:r>
    </w:p>
    <w:p>
      <w:r>
        <w:rPr>
          <w:rFonts w:hint="eastAsia"/>
        </w:rPr>
        <w:t>(2)踏实践行：联系实际谈谈我们中学生怎样做才能让互联网成为自己的宝库。</w:t>
      </w:r>
    </w:p>
    <w:p>
      <w:r>
        <w:rPr>
          <w:rFonts w:hint="eastAsia"/>
        </w:rPr>
        <w:t>23.</w:t>
      </w:r>
      <w:r>
        <w:rPr>
          <w:rFonts w:hint="eastAsia"/>
        </w:rPr>
        <w:t xml:space="preserve"> </w:t>
      </w:r>
      <w:r>
        <w:rPr>
          <w:rFonts w:hint="eastAsia"/>
        </w:rPr>
        <w:t>在上饶市广丰区沙田镇坞垄村，人们经常可以看到这样一个场景：一位83岁的耄耋老人,拉着一辆人力平板车，风雨无阻，行走在周边乡村……这位老人叫陈德柱。“死前我一定要还清自己经手的债务！”为了这么一句质朴却沉重的诺言，他收废纸、捡破烂二十多年，只为还清自己经手的债务。“欠债还钱，天经地义”，简简单单八个字，大写在夫妻俩二十多年的漫漫还债路上，一个普通的耄耋老人身体力行铸就诚信，感人的事迹已在当地引起强烈反响。</w:t>
      </w:r>
    </w:p>
    <w:p>
      <w:r>
        <w:rPr>
          <w:rFonts w:hint="eastAsia"/>
        </w:rPr>
        <w:t>请回答：(1)你从材料中感悟出哪些信息？</w:t>
      </w:r>
    </w:p>
    <w:p>
      <w:r>
        <w:rPr>
          <w:rFonts w:hint="eastAsia"/>
        </w:rPr>
        <w:t>(2)做诚实守信的人，你将采取哪些实际行动？</w:t>
      </w:r>
    </w:p>
    <w:p>
      <w:r>
        <w:rPr>
          <w:rFonts w:hint="eastAsia"/>
        </w:rPr>
        <w:t xml:space="preserve">24.在学校里，部分学生对老师不尊重的行为时有发生，如课堂捣乱，随意说话;背地里经常议论老师，说老师的坏话;见面时不跟老师打招呼，行同路人;老师批评时当面顶撞、谩骂，严重者甚至与老师动手。对于这一现象，中国青少年研究中心副主任指出，孩子的道德心不是天上掉下来的，他不会尊重别人，可能是他没有学会尊重，他可能没有体验过被尊重，只有被尊重的人才会尊重别人。专家还指出让孩子学会尊重他人是今后真正得以立足的关键。 </w:t>
      </w:r>
    </w:p>
    <w:p>
      <w:r>
        <w:rPr>
          <w:rFonts w:hint="eastAsia"/>
        </w:rPr>
        <w:t>请回答：（1）为什么专家说学会尊重他人是今后真正得以立足的关键？</w:t>
      </w:r>
    </w:p>
    <w:p>
      <w:r>
        <w:rPr>
          <w:rFonts w:hint="eastAsia"/>
        </w:rPr>
        <w:t>（2）</w:t>
      </w:r>
      <w:r>
        <w:rPr>
          <w:rFonts w:hint="eastAsia"/>
          <w:lang w:val="en-US" w:eastAsia="zh-CN"/>
        </w:rPr>
        <w:t>（2018荆州政治）</w:t>
      </w:r>
      <w:r>
        <w:rPr>
          <w:rFonts w:hint="eastAsia"/>
        </w:rPr>
        <w:t>结合材料，谈谈我们在社会生活中应该如何尊重他人？</w:t>
      </w:r>
    </w:p>
    <w:p>
      <w:r>
        <w:rPr>
          <w:rFonts w:hint="eastAsia"/>
        </w:rPr>
        <w:t>选择题.(每小题1分,共20分)</w:t>
      </w:r>
    </w:p>
    <w:tbl>
      <w:tblPr>
        <w:tblStyle w:val="4"/>
        <w:tblW w:w="8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779"/>
        <w:gridCol w:w="779"/>
        <w:gridCol w:w="779"/>
        <w:gridCol w:w="779"/>
        <w:gridCol w:w="779"/>
        <w:gridCol w:w="779"/>
        <w:gridCol w:w="779"/>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686" w:type="dxa"/>
            <w:tcBorders>
              <w:top w:val="single" w:color="auto" w:sz="4" w:space="0"/>
              <w:left w:val="single" w:color="auto" w:sz="4" w:space="0"/>
              <w:bottom w:val="single" w:color="auto" w:sz="4" w:space="0"/>
              <w:right w:val="single" w:color="auto" w:sz="4" w:space="0"/>
            </w:tcBorders>
          </w:tcPr>
          <w:p/>
        </w:tc>
        <w:tc>
          <w:tcPr>
            <w:tcW w:w="779" w:type="dxa"/>
            <w:tcBorders>
              <w:top w:val="single" w:color="auto" w:sz="4" w:space="0"/>
              <w:left w:val="single" w:color="auto" w:sz="4" w:space="0"/>
              <w:bottom w:val="single" w:color="auto" w:sz="4" w:space="0"/>
              <w:right w:val="single" w:color="auto" w:sz="4" w:space="0"/>
            </w:tcBorders>
          </w:tcPr>
          <w:p>
            <w:r>
              <w:rPr>
                <w:rFonts w:hint="eastAsia"/>
              </w:rPr>
              <w:t>1</w:t>
            </w:r>
          </w:p>
        </w:tc>
        <w:tc>
          <w:tcPr>
            <w:tcW w:w="779" w:type="dxa"/>
            <w:tcBorders>
              <w:top w:val="single" w:color="auto" w:sz="4" w:space="0"/>
              <w:left w:val="single" w:color="auto" w:sz="4" w:space="0"/>
              <w:bottom w:val="single" w:color="auto" w:sz="4" w:space="0"/>
              <w:right w:val="single" w:color="auto" w:sz="4" w:space="0"/>
            </w:tcBorders>
          </w:tcPr>
          <w:p>
            <w:r>
              <w:rPr>
                <w:rFonts w:hint="eastAsia"/>
              </w:rPr>
              <w:t>2</w:t>
            </w:r>
          </w:p>
        </w:tc>
        <w:tc>
          <w:tcPr>
            <w:tcW w:w="779" w:type="dxa"/>
            <w:tcBorders>
              <w:top w:val="single" w:color="auto" w:sz="4" w:space="0"/>
              <w:left w:val="single" w:color="auto" w:sz="4" w:space="0"/>
              <w:bottom w:val="single" w:color="auto" w:sz="4" w:space="0"/>
              <w:right w:val="single" w:color="auto" w:sz="4" w:space="0"/>
            </w:tcBorders>
          </w:tcPr>
          <w:p>
            <w:r>
              <w:rPr>
                <w:rFonts w:hint="eastAsia"/>
              </w:rPr>
              <w:t>3</w:t>
            </w:r>
          </w:p>
        </w:tc>
        <w:tc>
          <w:tcPr>
            <w:tcW w:w="779" w:type="dxa"/>
            <w:tcBorders>
              <w:top w:val="single" w:color="auto" w:sz="4" w:space="0"/>
              <w:left w:val="single" w:color="auto" w:sz="4" w:space="0"/>
              <w:bottom w:val="single" w:color="auto" w:sz="4" w:space="0"/>
              <w:right w:val="single" w:color="auto" w:sz="4" w:space="0"/>
            </w:tcBorders>
          </w:tcPr>
          <w:p>
            <w:r>
              <w:rPr>
                <w:rFonts w:hint="eastAsia"/>
              </w:rPr>
              <w:t>4</w:t>
            </w:r>
          </w:p>
        </w:tc>
        <w:tc>
          <w:tcPr>
            <w:tcW w:w="779" w:type="dxa"/>
            <w:tcBorders>
              <w:top w:val="single" w:color="auto" w:sz="4" w:space="0"/>
              <w:left w:val="single" w:color="auto" w:sz="4" w:space="0"/>
              <w:bottom w:val="single" w:color="auto" w:sz="4" w:space="0"/>
              <w:right w:val="single" w:color="auto" w:sz="4" w:space="0"/>
            </w:tcBorders>
          </w:tcPr>
          <w:p>
            <w:r>
              <w:rPr>
                <w:rFonts w:hint="eastAsia"/>
              </w:rPr>
              <w:t>5</w:t>
            </w:r>
          </w:p>
        </w:tc>
        <w:tc>
          <w:tcPr>
            <w:tcW w:w="779" w:type="dxa"/>
            <w:tcBorders>
              <w:top w:val="single" w:color="auto" w:sz="4" w:space="0"/>
              <w:left w:val="single" w:color="auto" w:sz="4" w:space="0"/>
              <w:bottom w:val="single" w:color="auto" w:sz="4" w:space="0"/>
              <w:right w:val="single" w:color="auto" w:sz="4" w:space="0"/>
            </w:tcBorders>
          </w:tcPr>
          <w:p>
            <w:r>
              <w:rPr>
                <w:rFonts w:hint="eastAsia"/>
              </w:rPr>
              <w:t>6</w:t>
            </w:r>
          </w:p>
        </w:tc>
        <w:tc>
          <w:tcPr>
            <w:tcW w:w="779" w:type="dxa"/>
            <w:tcBorders>
              <w:top w:val="single" w:color="auto" w:sz="4" w:space="0"/>
              <w:left w:val="single" w:color="auto" w:sz="4" w:space="0"/>
              <w:bottom w:val="single" w:color="auto" w:sz="4" w:space="0"/>
              <w:right w:val="single" w:color="auto" w:sz="4" w:space="0"/>
            </w:tcBorders>
          </w:tcPr>
          <w:p>
            <w:r>
              <w:rPr>
                <w:rFonts w:hint="eastAsia"/>
              </w:rPr>
              <w:t>7</w:t>
            </w:r>
          </w:p>
        </w:tc>
        <w:tc>
          <w:tcPr>
            <w:tcW w:w="779" w:type="dxa"/>
            <w:tcBorders>
              <w:top w:val="single" w:color="auto" w:sz="4" w:space="0"/>
              <w:left w:val="single" w:color="auto" w:sz="4" w:space="0"/>
              <w:bottom w:val="single" w:color="auto" w:sz="4" w:space="0"/>
              <w:right w:val="single" w:color="auto" w:sz="4" w:space="0"/>
            </w:tcBorders>
          </w:tcPr>
          <w:p>
            <w:r>
              <w:rPr>
                <w:rFonts w:hint="eastAsia"/>
              </w:rPr>
              <w:t>8</w:t>
            </w:r>
          </w:p>
        </w:tc>
        <w:tc>
          <w:tcPr>
            <w:tcW w:w="780" w:type="dxa"/>
            <w:tcBorders>
              <w:top w:val="single" w:color="auto" w:sz="4" w:space="0"/>
              <w:left w:val="single" w:color="auto" w:sz="4" w:space="0"/>
              <w:bottom w:val="single" w:color="auto" w:sz="4" w:space="0"/>
              <w:right w:val="single" w:color="auto" w:sz="4" w:space="0"/>
            </w:tcBorders>
          </w:tcPr>
          <w:p>
            <w:r>
              <w:rPr>
                <w:rFonts w:hint="eastAsia"/>
              </w:rPr>
              <w:t>9</w:t>
            </w:r>
          </w:p>
        </w:tc>
        <w:tc>
          <w:tcPr>
            <w:tcW w:w="780" w:type="dxa"/>
            <w:tcBorders>
              <w:top w:val="single" w:color="auto" w:sz="4" w:space="0"/>
              <w:left w:val="single" w:color="auto" w:sz="4" w:space="0"/>
              <w:bottom w:val="single" w:color="auto" w:sz="4" w:space="0"/>
              <w:right w:val="single" w:color="auto" w:sz="4" w:space="0"/>
            </w:tcBorders>
          </w:tcPr>
          <w:p>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686" w:type="dxa"/>
            <w:tcBorders>
              <w:top w:val="single" w:color="auto" w:sz="4" w:space="0"/>
              <w:left w:val="single" w:color="auto" w:sz="4" w:space="0"/>
              <w:bottom w:val="single" w:color="auto" w:sz="4" w:space="0"/>
              <w:right w:val="single" w:color="auto" w:sz="4" w:space="0"/>
            </w:tcBorders>
          </w:tcPr>
          <w:p/>
        </w:tc>
        <w:tc>
          <w:tcPr>
            <w:tcW w:w="779" w:type="dxa"/>
            <w:tcBorders>
              <w:top w:val="single" w:color="auto" w:sz="4" w:space="0"/>
              <w:left w:val="single" w:color="auto" w:sz="4" w:space="0"/>
              <w:bottom w:val="single" w:color="auto" w:sz="4" w:space="0"/>
              <w:right w:val="single" w:color="auto" w:sz="4" w:space="0"/>
            </w:tcBorders>
          </w:tcPr>
          <w:p/>
        </w:tc>
        <w:tc>
          <w:tcPr>
            <w:tcW w:w="779" w:type="dxa"/>
            <w:tcBorders>
              <w:top w:val="single" w:color="auto" w:sz="4" w:space="0"/>
              <w:left w:val="single" w:color="auto" w:sz="4" w:space="0"/>
              <w:bottom w:val="single" w:color="auto" w:sz="4" w:space="0"/>
              <w:right w:val="single" w:color="auto" w:sz="4" w:space="0"/>
            </w:tcBorders>
          </w:tcPr>
          <w:p/>
        </w:tc>
        <w:tc>
          <w:tcPr>
            <w:tcW w:w="779" w:type="dxa"/>
            <w:tcBorders>
              <w:top w:val="single" w:color="auto" w:sz="4" w:space="0"/>
              <w:left w:val="single" w:color="auto" w:sz="4" w:space="0"/>
              <w:bottom w:val="single" w:color="auto" w:sz="4" w:space="0"/>
              <w:right w:val="single" w:color="auto" w:sz="4" w:space="0"/>
            </w:tcBorders>
          </w:tcPr>
          <w:p/>
        </w:tc>
        <w:tc>
          <w:tcPr>
            <w:tcW w:w="779" w:type="dxa"/>
            <w:tcBorders>
              <w:top w:val="single" w:color="auto" w:sz="4" w:space="0"/>
              <w:left w:val="single" w:color="auto" w:sz="4" w:space="0"/>
              <w:bottom w:val="single" w:color="auto" w:sz="4" w:space="0"/>
              <w:right w:val="single" w:color="auto" w:sz="4" w:space="0"/>
            </w:tcBorders>
          </w:tcPr>
          <w:p/>
        </w:tc>
        <w:tc>
          <w:tcPr>
            <w:tcW w:w="779" w:type="dxa"/>
            <w:tcBorders>
              <w:top w:val="single" w:color="auto" w:sz="4" w:space="0"/>
              <w:left w:val="single" w:color="auto" w:sz="4" w:space="0"/>
              <w:bottom w:val="single" w:color="auto" w:sz="4" w:space="0"/>
              <w:right w:val="single" w:color="auto" w:sz="4" w:space="0"/>
            </w:tcBorders>
          </w:tcPr>
          <w:p/>
        </w:tc>
        <w:tc>
          <w:tcPr>
            <w:tcW w:w="779" w:type="dxa"/>
            <w:tcBorders>
              <w:top w:val="single" w:color="auto" w:sz="4" w:space="0"/>
              <w:left w:val="single" w:color="auto" w:sz="4" w:space="0"/>
              <w:bottom w:val="single" w:color="auto" w:sz="4" w:space="0"/>
              <w:right w:val="single" w:color="auto" w:sz="4" w:space="0"/>
            </w:tcBorders>
          </w:tcPr>
          <w:p/>
        </w:tc>
        <w:tc>
          <w:tcPr>
            <w:tcW w:w="779" w:type="dxa"/>
            <w:tcBorders>
              <w:top w:val="single" w:color="auto" w:sz="4" w:space="0"/>
              <w:left w:val="single" w:color="auto" w:sz="4" w:space="0"/>
              <w:bottom w:val="single" w:color="auto" w:sz="4" w:space="0"/>
              <w:right w:val="single" w:color="auto" w:sz="4" w:space="0"/>
            </w:tcBorders>
          </w:tcPr>
          <w:p/>
        </w:tc>
        <w:tc>
          <w:tcPr>
            <w:tcW w:w="779" w:type="dxa"/>
            <w:tcBorders>
              <w:top w:val="single" w:color="auto" w:sz="4" w:space="0"/>
              <w:left w:val="single" w:color="auto" w:sz="4" w:space="0"/>
              <w:bottom w:val="single" w:color="auto" w:sz="4" w:space="0"/>
              <w:right w:val="single" w:color="auto" w:sz="4" w:space="0"/>
            </w:tcBorders>
          </w:tcPr>
          <w:p/>
        </w:tc>
        <w:tc>
          <w:tcPr>
            <w:tcW w:w="780" w:type="dxa"/>
            <w:tcBorders>
              <w:top w:val="single" w:color="auto" w:sz="4" w:space="0"/>
              <w:left w:val="single" w:color="auto" w:sz="4" w:space="0"/>
              <w:bottom w:val="single" w:color="auto" w:sz="4" w:space="0"/>
              <w:right w:val="single" w:color="auto" w:sz="4" w:space="0"/>
            </w:tcBorders>
          </w:tcPr>
          <w:p/>
        </w:tc>
        <w:tc>
          <w:tcPr>
            <w:tcW w:w="78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686" w:type="dxa"/>
            <w:tcBorders>
              <w:top w:val="single" w:color="auto" w:sz="4" w:space="0"/>
              <w:left w:val="single" w:color="auto" w:sz="4" w:space="0"/>
              <w:bottom w:val="single" w:color="auto" w:sz="4" w:space="0"/>
              <w:right w:val="single" w:color="auto" w:sz="4" w:space="0"/>
            </w:tcBorders>
          </w:tcPr>
          <w:p/>
        </w:tc>
        <w:tc>
          <w:tcPr>
            <w:tcW w:w="779" w:type="dxa"/>
            <w:tcBorders>
              <w:top w:val="single" w:color="auto" w:sz="4" w:space="0"/>
              <w:left w:val="single" w:color="auto" w:sz="4" w:space="0"/>
              <w:bottom w:val="single" w:color="auto" w:sz="4" w:space="0"/>
              <w:right w:val="single" w:color="auto" w:sz="4" w:space="0"/>
            </w:tcBorders>
          </w:tcPr>
          <w:p>
            <w:r>
              <w:rPr>
                <w:rFonts w:hint="eastAsia"/>
              </w:rPr>
              <w:t>11</w:t>
            </w:r>
          </w:p>
        </w:tc>
        <w:tc>
          <w:tcPr>
            <w:tcW w:w="779" w:type="dxa"/>
            <w:tcBorders>
              <w:top w:val="single" w:color="auto" w:sz="4" w:space="0"/>
              <w:left w:val="single" w:color="auto" w:sz="4" w:space="0"/>
              <w:bottom w:val="single" w:color="auto" w:sz="4" w:space="0"/>
              <w:right w:val="single" w:color="auto" w:sz="4" w:space="0"/>
            </w:tcBorders>
          </w:tcPr>
          <w:p>
            <w:r>
              <w:rPr>
                <w:rFonts w:hint="eastAsia"/>
              </w:rPr>
              <w:t>12</w:t>
            </w:r>
          </w:p>
        </w:tc>
        <w:tc>
          <w:tcPr>
            <w:tcW w:w="779" w:type="dxa"/>
            <w:tcBorders>
              <w:top w:val="single" w:color="auto" w:sz="4" w:space="0"/>
              <w:left w:val="single" w:color="auto" w:sz="4" w:space="0"/>
              <w:bottom w:val="single" w:color="auto" w:sz="4" w:space="0"/>
              <w:right w:val="single" w:color="auto" w:sz="4" w:space="0"/>
            </w:tcBorders>
          </w:tcPr>
          <w:p>
            <w:r>
              <w:rPr>
                <w:rFonts w:hint="eastAsia"/>
              </w:rPr>
              <w:t>13</w:t>
            </w:r>
          </w:p>
        </w:tc>
        <w:tc>
          <w:tcPr>
            <w:tcW w:w="779" w:type="dxa"/>
            <w:tcBorders>
              <w:top w:val="single" w:color="auto" w:sz="4" w:space="0"/>
              <w:left w:val="single" w:color="auto" w:sz="4" w:space="0"/>
              <w:bottom w:val="single" w:color="auto" w:sz="4" w:space="0"/>
              <w:right w:val="single" w:color="auto" w:sz="4" w:space="0"/>
            </w:tcBorders>
          </w:tcPr>
          <w:p>
            <w:r>
              <w:rPr>
                <w:rFonts w:hint="eastAsia"/>
              </w:rPr>
              <w:t>14</w:t>
            </w:r>
          </w:p>
        </w:tc>
        <w:tc>
          <w:tcPr>
            <w:tcW w:w="779" w:type="dxa"/>
            <w:tcBorders>
              <w:top w:val="single" w:color="auto" w:sz="4" w:space="0"/>
              <w:left w:val="single" w:color="auto" w:sz="4" w:space="0"/>
              <w:bottom w:val="single" w:color="auto" w:sz="4" w:space="0"/>
              <w:right w:val="single" w:color="auto" w:sz="4" w:space="0"/>
            </w:tcBorders>
          </w:tcPr>
          <w:p>
            <w:r>
              <w:rPr>
                <w:rFonts w:hint="eastAsia"/>
              </w:rPr>
              <w:t>15</w:t>
            </w:r>
          </w:p>
        </w:tc>
        <w:tc>
          <w:tcPr>
            <w:tcW w:w="779" w:type="dxa"/>
            <w:tcBorders>
              <w:top w:val="single" w:color="auto" w:sz="4" w:space="0"/>
              <w:left w:val="single" w:color="auto" w:sz="4" w:space="0"/>
              <w:bottom w:val="single" w:color="auto" w:sz="4" w:space="0"/>
              <w:right w:val="single" w:color="auto" w:sz="4" w:space="0"/>
            </w:tcBorders>
          </w:tcPr>
          <w:p>
            <w:r>
              <w:rPr>
                <w:rFonts w:hint="eastAsia"/>
              </w:rPr>
              <w:t>16</w:t>
            </w:r>
          </w:p>
        </w:tc>
        <w:tc>
          <w:tcPr>
            <w:tcW w:w="779" w:type="dxa"/>
            <w:tcBorders>
              <w:top w:val="single" w:color="auto" w:sz="4" w:space="0"/>
              <w:left w:val="single" w:color="auto" w:sz="4" w:space="0"/>
              <w:bottom w:val="single" w:color="auto" w:sz="4" w:space="0"/>
              <w:right w:val="single" w:color="auto" w:sz="4" w:space="0"/>
            </w:tcBorders>
          </w:tcPr>
          <w:p>
            <w:r>
              <w:rPr>
                <w:rFonts w:hint="eastAsia"/>
              </w:rPr>
              <w:t>17</w:t>
            </w:r>
          </w:p>
        </w:tc>
        <w:tc>
          <w:tcPr>
            <w:tcW w:w="779" w:type="dxa"/>
            <w:tcBorders>
              <w:top w:val="single" w:color="auto" w:sz="4" w:space="0"/>
              <w:left w:val="single" w:color="auto" w:sz="4" w:space="0"/>
              <w:bottom w:val="single" w:color="auto" w:sz="4" w:space="0"/>
              <w:right w:val="single" w:color="auto" w:sz="4" w:space="0"/>
            </w:tcBorders>
          </w:tcPr>
          <w:p>
            <w:r>
              <w:rPr>
                <w:rFonts w:hint="eastAsia"/>
              </w:rPr>
              <w:t>18</w:t>
            </w:r>
          </w:p>
        </w:tc>
        <w:tc>
          <w:tcPr>
            <w:tcW w:w="780" w:type="dxa"/>
            <w:tcBorders>
              <w:top w:val="single" w:color="auto" w:sz="4" w:space="0"/>
              <w:left w:val="single" w:color="auto" w:sz="4" w:space="0"/>
              <w:bottom w:val="single" w:color="auto" w:sz="4" w:space="0"/>
              <w:right w:val="single" w:color="auto" w:sz="4" w:space="0"/>
            </w:tcBorders>
          </w:tcPr>
          <w:p>
            <w:r>
              <w:rPr>
                <w:rFonts w:hint="eastAsia"/>
              </w:rPr>
              <w:t>19</w:t>
            </w:r>
          </w:p>
        </w:tc>
        <w:tc>
          <w:tcPr>
            <w:tcW w:w="780" w:type="dxa"/>
            <w:tcBorders>
              <w:top w:val="single" w:color="auto" w:sz="4" w:space="0"/>
              <w:left w:val="single" w:color="auto" w:sz="4" w:space="0"/>
              <w:bottom w:val="single" w:color="auto" w:sz="4" w:space="0"/>
              <w:right w:val="single" w:color="auto" w:sz="4" w:space="0"/>
            </w:tcBorders>
          </w:tcPr>
          <w:p>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686" w:type="dxa"/>
            <w:tcBorders>
              <w:top w:val="single" w:color="auto" w:sz="4" w:space="0"/>
              <w:left w:val="single" w:color="auto" w:sz="4" w:space="0"/>
              <w:bottom w:val="single" w:color="auto" w:sz="4" w:space="0"/>
              <w:right w:val="single" w:color="auto" w:sz="4" w:space="0"/>
            </w:tcBorders>
          </w:tcPr>
          <w:p/>
        </w:tc>
        <w:tc>
          <w:tcPr>
            <w:tcW w:w="779" w:type="dxa"/>
            <w:tcBorders>
              <w:top w:val="single" w:color="auto" w:sz="4" w:space="0"/>
              <w:left w:val="single" w:color="auto" w:sz="4" w:space="0"/>
              <w:bottom w:val="single" w:color="auto" w:sz="4" w:space="0"/>
              <w:right w:val="single" w:color="auto" w:sz="4" w:space="0"/>
            </w:tcBorders>
          </w:tcPr>
          <w:p/>
        </w:tc>
        <w:tc>
          <w:tcPr>
            <w:tcW w:w="779" w:type="dxa"/>
            <w:tcBorders>
              <w:top w:val="single" w:color="auto" w:sz="4" w:space="0"/>
              <w:left w:val="single" w:color="auto" w:sz="4" w:space="0"/>
              <w:bottom w:val="single" w:color="auto" w:sz="4" w:space="0"/>
              <w:right w:val="single" w:color="auto" w:sz="4" w:space="0"/>
            </w:tcBorders>
          </w:tcPr>
          <w:p/>
        </w:tc>
        <w:tc>
          <w:tcPr>
            <w:tcW w:w="779" w:type="dxa"/>
            <w:tcBorders>
              <w:top w:val="single" w:color="auto" w:sz="4" w:space="0"/>
              <w:left w:val="single" w:color="auto" w:sz="4" w:space="0"/>
              <w:bottom w:val="single" w:color="auto" w:sz="4" w:space="0"/>
              <w:right w:val="single" w:color="auto" w:sz="4" w:space="0"/>
            </w:tcBorders>
          </w:tcPr>
          <w:p/>
        </w:tc>
        <w:tc>
          <w:tcPr>
            <w:tcW w:w="779" w:type="dxa"/>
            <w:tcBorders>
              <w:top w:val="single" w:color="auto" w:sz="4" w:space="0"/>
              <w:left w:val="single" w:color="auto" w:sz="4" w:space="0"/>
              <w:bottom w:val="single" w:color="auto" w:sz="4" w:space="0"/>
              <w:right w:val="single" w:color="auto" w:sz="4" w:space="0"/>
            </w:tcBorders>
          </w:tcPr>
          <w:p/>
        </w:tc>
        <w:tc>
          <w:tcPr>
            <w:tcW w:w="779" w:type="dxa"/>
            <w:tcBorders>
              <w:top w:val="single" w:color="auto" w:sz="4" w:space="0"/>
              <w:left w:val="single" w:color="auto" w:sz="4" w:space="0"/>
              <w:bottom w:val="single" w:color="auto" w:sz="4" w:space="0"/>
              <w:right w:val="single" w:color="auto" w:sz="4" w:space="0"/>
            </w:tcBorders>
          </w:tcPr>
          <w:p/>
        </w:tc>
        <w:tc>
          <w:tcPr>
            <w:tcW w:w="779" w:type="dxa"/>
            <w:tcBorders>
              <w:top w:val="single" w:color="auto" w:sz="4" w:space="0"/>
              <w:left w:val="single" w:color="auto" w:sz="4" w:space="0"/>
              <w:bottom w:val="single" w:color="auto" w:sz="4" w:space="0"/>
              <w:right w:val="single" w:color="auto" w:sz="4" w:space="0"/>
            </w:tcBorders>
          </w:tcPr>
          <w:p/>
        </w:tc>
        <w:tc>
          <w:tcPr>
            <w:tcW w:w="779" w:type="dxa"/>
            <w:tcBorders>
              <w:top w:val="single" w:color="auto" w:sz="4" w:space="0"/>
              <w:left w:val="single" w:color="auto" w:sz="4" w:space="0"/>
              <w:bottom w:val="single" w:color="auto" w:sz="4" w:space="0"/>
              <w:right w:val="single" w:color="auto" w:sz="4" w:space="0"/>
            </w:tcBorders>
          </w:tcPr>
          <w:p/>
        </w:tc>
        <w:tc>
          <w:tcPr>
            <w:tcW w:w="779" w:type="dxa"/>
            <w:tcBorders>
              <w:top w:val="single" w:color="auto" w:sz="4" w:space="0"/>
              <w:left w:val="single" w:color="auto" w:sz="4" w:space="0"/>
              <w:bottom w:val="single" w:color="auto" w:sz="4" w:space="0"/>
              <w:right w:val="single" w:color="auto" w:sz="4" w:space="0"/>
            </w:tcBorders>
          </w:tcPr>
          <w:p/>
        </w:tc>
        <w:tc>
          <w:tcPr>
            <w:tcW w:w="780" w:type="dxa"/>
            <w:tcBorders>
              <w:top w:val="single" w:color="auto" w:sz="4" w:space="0"/>
              <w:left w:val="single" w:color="auto" w:sz="4" w:space="0"/>
              <w:bottom w:val="single" w:color="auto" w:sz="4" w:space="0"/>
              <w:right w:val="single" w:color="auto" w:sz="4" w:space="0"/>
            </w:tcBorders>
          </w:tcPr>
          <w:p/>
        </w:tc>
        <w:tc>
          <w:tcPr>
            <w:tcW w:w="780" w:type="dxa"/>
            <w:tcBorders>
              <w:top w:val="single" w:color="auto" w:sz="4" w:space="0"/>
              <w:left w:val="single" w:color="auto" w:sz="4" w:space="0"/>
              <w:bottom w:val="single" w:color="auto" w:sz="4" w:space="0"/>
              <w:right w:val="single" w:color="auto" w:sz="4" w:space="0"/>
            </w:tcBorders>
          </w:tcPr>
          <w:p/>
        </w:tc>
      </w:tr>
    </w:tbl>
    <w:p/>
    <w:p>
      <w:r>
        <w:rPr>
          <w:rFonts w:hint="eastAsia"/>
        </w:rPr>
        <w:t>二．非选择题。（共30分）</w:t>
      </w:r>
    </w:p>
    <w:p>
      <w:r>
        <w:rPr>
          <w:rFonts w:hint="eastAsia"/>
        </w:rPr>
        <w:t>21</w:t>
      </w:r>
      <w:r>
        <w:rPr>
          <w:rFonts w:hint="eastAsia"/>
        </w:rPr>
        <w:t>.阅读材料,请回答</w:t>
      </w:r>
      <w:r>
        <w:rPr>
          <w:rFonts w:hint="eastAsia"/>
        </w:rPr>
        <w:t>：</w:t>
      </w:r>
      <w:r>
        <w:rPr>
          <w:rFonts w:hint="eastAsia"/>
        </w:rPr>
        <w:t>（共 7分）</w:t>
      </w:r>
    </w:p>
    <w:tbl>
      <w:tblPr>
        <w:tblStyle w:val="3"/>
        <w:tblW w:w="8475"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1" w:hRule="atLeast"/>
        </w:trPr>
        <w:tc>
          <w:tcPr>
            <w:tcW w:w="8475" w:type="dxa"/>
            <w:tcBorders>
              <w:top w:val="single" w:color="auto" w:sz="4" w:space="0"/>
              <w:left w:val="single" w:color="auto" w:sz="4" w:space="0"/>
              <w:bottom w:val="single" w:color="auto" w:sz="4" w:space="0"/>
              <w:right w:val="single" w:color="auto" w:sz="4" w:space="0"/>
            </w:tcBorders>
          </w:tcPr>
          <w:p/>
          <w:p>
            <w:r>
              <w:rPr>
                <w:rFonts w:hint="eastAsia"/>
              </w:rPr>
              <w:t>(1)</w:t>
            </w:r>
            <w:r>
              <w:rPr>
                <w:rFonts w:hint="eastAsia"/>
              </w:rPr>
              <w:t xml:space="preserve">                                                              </w:t>
            </w:r>
          </w:p>
          <w:p/>
          <w:p>
            <w:r>
              <w:rPr>
                <w:rFonts w:hint="eastAsia"/>
              </w:rPr>
              <w:t xml:space="preserve">                                                        </w:t>
            </w:r>
            <w:r>
              <w:rPr>
                <w:rFonts w:hint="eastAsia"/>
              </w:rPr>
              <w:t xml:space="preserve">（3分）                                    </w:t>
            </w:r>
          </w:p>
          <w:p/>
          <w:p>
            <w:r>
              <w:rPr>
                <w:rFonts w:hint="eastAsia"/>
              </w:rPr>
              <w:t>（2）</w:t>
            </w:r>
            <w:r>
              <w:rPr>
                <w:rFonts w:hint="eastAsia"/>
              </w:rPr>
              <w:t xml:space="preserve">                                                              </w:t>
            </w:r>
          </w:p>
          <w:p/>
          <w:p>
            <w:r>
              <w:rPr>
                <w:rFonts w:hint="eastAsia"/>
              </w:rPr>
              <w:t xml:space="preserve">                                                              </w:t>
            </w:r>
          </w:p>
          <w:p/>
          <w:p>
            <w:r>
              <w:rPr>
                <w:rFonts w:hint="eastAsia"/>
              </w:rPr>
              <w:t xml:space="preserve">                                                              </w:t>
            </w:r>
          </w:p>
          <w:p/>
          <w:p>
            <w:r>
              <w:rPr>
                <w:rFonts w:hint="eastAsia"/>
              </w:rPr>
              <w:t xml:space="preserve">                                                         </w:t>
            </w:r>
            <w:r>
              <w:rPr>
                <w:rFonts w:hint="eastAsia"/>
              </w:rPr>
              <w:t>( 4分)</w:t>
            </w:r>
          </w:p>
          <w:p/>
        </w:tc>
      </w:tr>
    </w:tbl>
    <w:p>
      <w:r>
        <w:rPr>
          <w:rFonts w:hint="eastAsia"/>
        </w:rPr>
        <w:t>22.</w:t>
      </w:r>
      <w:r>
        <w:rPr>
          <w:rFonts w:hint="eastAsia"/>
        </w:rPr>
        <w:t xml:space="preserve"> 阅读材料,请回答</w:t>
      </w:r>
      <w:r>
        <w:rPr>
          <w:rFonts w:hint="eastAsia"/>
        </w:rPr>
        <w:t>：</w:t>
      </w:r>
      <w:r>
        <w:rPr>
          <w:rFonts w:hint="eastAsia"/>
        </w:rPr>
        <w:t>（共10分）</w:t>
      </w:r>
    </w:p>
    <w:tbl>
      <w:tblPr>
        <w:tblStyle w:val="3"/>
        <w:tblW w:w="859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595" w:type="dxa"/>
            <w:tcBorders>
              <w:top w:val="single" w:color="auto" w:sz="4" w:space="0"/>
              <w:left w:val="single" w:color="auto" w:sz="4" w:space="0"/>
              <w:bottom w:val="single" w:color="auto" w:sz="4" w:space="0"/>
              <w:right w:val="single" w:color="auto" w:sz="4" w:space="0"/>
            </w:tcBorders>
          </w:tcPr>
          <w:p/>
          <w:p>
            <w:r>
              <w:rPr>
                <w:rFonts w:hint="eastAsia"/>
              </w:rPr>
              <w:t>(1)</w:t>
            </w:r>
            <w:r>
              <w:rPr>
                <w:rFonts w:hint="eastAsia"/>
              </w:rPr>
              <w:t xml:space="preserve">                                                              </w:t>
            </w:r>
          </w:p>
          <w:p/>
          <w:p>
            <w:r>
              <w:rPr>
                <w:rFonts w:hint="eastAsia"/>
              </w:rPr>
              <w:t xml:space="preserve">                                                              </w:t>
            </w:r>
          </w:p>
          <w:p/>
          <w:p>
            <w:r>
              <w:rPr>
                <w:rFonts w:hint="eastAsia"/>
              </w:rPr>
              <w:t xml:space="preserve">                                                              </w:t>
            </w:r>
          </w:p>
          <w:p/>
          <w:p>
            <w:r>
              <w:rPr>
                <w:rFonts w:hint="eastAsia"/>
              </w:rPr>
              <w:t xml:space="preserve">                                                        </w:t>
            </w:r>
            <w:r>
              <w:rPr>
                <w:rFonts w:hint="eastAsia"/>
              </w:rPr>
              <w:t>( 6分)</w:t>
            </w:r>
          </w:p>
          <w:p/>
          <w:p>
            <w:r>
              <w:rPr>
                <w:rFonts w:hint="eastAsia"/>
              </w:rPr>
              <w:t>（2）</w:t>
            </w:r>
            <w:r>
              <w:rPr>
                <w:rFonts w:hint="eastAsia"/>
              </w:rPr>
              <w:t xml:space="preserve">                                                              </w:t>
            </w:r>
          </w:p>
          <w:p/>
          <w:p>
            <w:r>
              <w:rPr>
                <w:rFonts w:hint="eastAsia"/>
              </w:rPr>
              <w:t xml:space="preserve">                                                              </w:t>
            </w:r>
          </w:p>
          <w:p/>
          <w:p>
            <w:r>
              <w:rPr>
                <w:rFonts w:hint="eastAsia"/>
              </w:rPr>
              <w:t xml:space="preserve">                                                              </w:t>
            </w:r>
          </w:p>
          <w:p/>
          <w:p>
            <w:r>
              <w:rPr>
                <w:rFonts w:hint="eastAsia"/>
              </w:rPr>
              <w:t xml:space="preserve">                                                         </w:t>
            </w:r>
            <w:r>
              <w:rPr>
                <w:rFonts w:hint="eastAsia"/>
              </w:rPr>
              <w:t>( 4分)</w:t>
            </w:r>
          </w:p>
          <w:p/>
        </w:tc>
      </w:tr>
    </w:tbl>
    <w:p>
      <w:r>
        <w:rPr>
          <w:rFonts w:hint="eastAsia"/>
        </w:rPr>
        <w:t>23.</w:t>
      </w:r>
      <w:r>
        <w:rPr>
          <w:rFonts w:hint="eastAsia"/>
        </w:rPr>
        <w:t xml:space="preserve"> 阅读材料,请回答</w:t>
      </w:r>
      <w:r>
        <w:rPr>
          <w:rFonts w:hint="eastAsia"/>
        </w:rPr>
        <w:t>：</w:t>
      </w:r>
      <w:r>
        <w:rPr>
          <w:rFonts w:hint="eastAsia"/>
        </w:rPr>
        <w:t>（共6分）</w:t>
      </w:r>
    </w:p>
    <w:tbl>
      <w:tblPr>
        <w:tblStyle w:val="3"/>
        <w:tblW w:w="8310"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9" w:hRule="atLeast"/>
        </w:trPr>
        <w:tc>
          <w:tcPr>
            <w:tcW w:w="8310" w:type="dxa"/>
            <w:tcBorders>
              <w:top w:val="single" w:color="auto" w:sz="4" w:space="0"/>
              <w:left w:val="single" w:color="auto" w:sz="4" w:space="0"/>
              <w:bottom w:val="single" w:color="auto" w:sz="4" w:space="0"/>
              <w:right w:val="single" w:color="auto" w:sz="4" w:space="0"/>
            </w:tcBorders>
          </w:tcPr>
          <w:p/>
          <w:p>
            <w:r>
              <w:rPr>
                <w:rFonts w:hint="eastAsia"/>
              </w:rPr>
              <w:t>(1)</w:t>
            </w:r>
            <w:r>
              <w:rPr>
                <w:rFonts w:hint="eastAsia"/>
              </w:rPr>
              <w:t xml:space="preserve">                                                              </w:t>
            </w:r>
          </w:p>
          <w:p/>
          <w:p>
            <w:r>
              <w:rPr>
                <w:rFonts w:hint="eastAsia"/>
              </w:rPr>
              <w:t xml:space="preserve">                                                        </w:t>
            </w:r>
            <w:r>
              <w:rPr>
                <w:rFonts w:hint="eastAsia"/>
              </w:rPr>
              <w:t>( 3分)</w:t>
            </w:r>
          </w:p>
          <w:p/>
          <w:p>
            <w:r>
              <w:rPr>
                <w:rFonts w:hint="eastAsia"/>
              </w:rPr>
              <w:t>（2）</w:t>
            </w:r>
            <w:r>
              <w:rPr>
                <w:rFonts w:hint="eastAsia"/>
              </w:rPr>
              <w:t xml:space="preserve">                                                              </w:t>
            </w:r>
          </w:p>
          <w:p/>
          <w:p>
            <w:r>
              <w:rPr>
                <w:rFonts w:hint="eastAsia"/>
              </w:rPr>
              <w:t xml:space="preserve">                                                              </w:t>
            </w:r>
          </w:p>
          <w:p/>
          <w:p>
            <w:r>
              <w:rPr>
                <w:rFonts w:hint="eastAsia"/>
              </w:rPr>
              <w:t xml:space="preserve">                                                              </w:t>
            </w:r>
          </w:p>
          <w:p/>
          <w:p>
            <w:r>
              <w:rPr>
                <w:rFonts w:hint="eastAsia"/>
              </w:rPr>
              <w:t xml:space="preserve">                                                        </w:t>
            </w:r>
            <w:r>
              <w:rPr>
                <w:rFonts w:hint="eastAsia"/>
              </w:rPr>
              <w:t>( 3分)</w:t>
            </w:r>
          </w:p>
          <w:p/>
        </w:tc>
      </w:tr>
    </w:tbl>
    <w:p>
      <w:r>
        <w:rPr>
          <w:rFonts w:hint="eastAsia"/>
        </w:rPr>
        <w:t>24.</w:t>
      </w:r>
      <w:r>
        <w:rPr>
          <w:rFonts w:hint="eastAsia"/>
        </w:rPr>
        <w:t xml:space="preserve"> 阅读材料,请回答</w:t>
      </w:r>
      <w:r>
        <w:rPr>
          <w:rFonts w:hint="eastAsia"/>
        </w:rPr>
        <w:t>：</w:t>
      </w:r>
      <w:r>
        <w:rPr>
          <w:rFonts w:hint="eastAsia"/>
        </w:rPr>
        <w:t>（共7分）</w:t>
      </w:r>
    </w:p>
    <w:tbl>
      <w:tblPr>
        <w:tblStyle w:val="3"/>
        <w:tblW w:w="8325"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8" w:hRule="atLeast"/>
        </w:trPr>
        <w:tc>
          <w:tcPr>
            <w:tcW w:w="8325" w:type="dxa"/>
            <w:tcBorders>
              <w:top w:val="single" w:color="auto" w:sz="4" w:space="0"/>
              <w:left w:val="single" w:color="auto" w:sz="4" w:space="0"/>
              <w:bottom w:val="single" w:color="auto" w:sz="4" w:space="0"/>
              <w:right w:val="single" w:color="auto" w:sz="4" w:space="0"/>
            </w:tcBorders>
          </w:tcPr>
          <w:p>
            <w:r>
              <w:rPr>
                <w:rFonts w:hint="eastAsia"/>
              </w:rPr>
              <w:t>(1)</w:t>
            </w:r>
          </w:p>
          <w:p>
            <w:r>
              <w:rPr>
                <w:rFonts w:hint="eastAsia"/>
              </w:rPr>
              <w:t xml:space="preserve">                                                              </w:t>
            </w:r>
          </w:p>
          <w:p/>
          <w:p>
            <w:r>
              <w:rPr>
                <w:rFonts w:hint="eastAsia"/>
              </w:rPr>
              <w:t xml:space="preserve">                                                        </w:t>
            </w:r>
            <w:r>
              <w:rPr>
                <w:rFonts w:hint="eastAsia"/>
              </w:rPr>
              <w:t>( 3分)</w:t>
            </w:r>
          </w:p>
          <w:p/>
          <w:p>
            <w:r>
              <w:rPr>
                <w:rFonts w:hint="eastAsia"/>
              </w:rPr>
              <w:t>（2）</w:t>
            </w:r>
            <w:r>
              <w:rPr>
                <w:rFonts w:hint="eastAsia"/>
              </w:rPr>
              <w:t xml:space="preserve">                                                              </w:t>
            </w:r>
          </w:p>
          <w:p/>
          <w:p>
            <w:r>
              <w:rPr>
                <w:rFonts w:hint="eastAsia"/>
              </w:rPr>
              <w:t xml:space="preserve">                                                              </w:t>
            </w:r>
          </w:p>
          <w:p/>
          <w:p>
            <w:r>
              <w:rPr>
                <w:rFonts w:hint="eastAsia"/>
              </w:rPr>
              <w:t xml:space="preserve">                                                              </w:t>
            </w:r>
          </w:p>
          <w:p/>
          <w:p>
            <w:r>
              <w:rPr>
                <w:rFonts w:hint="eastAsia"/>
              </w:rPr>
              <w:t xml:space="preserve">                                                        </w:t>
            </w:r>
            <w:r>
              <w:rPr>
                <w:rFonts w:hint="eastAsia"/>
              </w:rPr>
              <w:t>( 4分)</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0A8"/>
    <w:rsid w:val="000E452D"/>
    <w:rsid w:val="00423A60"/>
    <w:rsid w:val="00572647"/>
    <w:rsid w:val="0058232C"/>
    <w:rsid w:val="00663446"/>
    <w:rsid w:val="00665B74"/>
    <w:rsid w:val="006667E4"/>
    <w:rsid w:val="00C91696"/>
    <w:rsid w:val="00CC3599"/>
    <w:rsid w:val="00E4477F"/>
    <w:rsid w:val="00E840A8"/>
    <w:rsid w:val="7C796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table" w:styleId="4">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910</Words>
  <Characters>5193</Characters>
  <Lines>43</Lines>
  <Paragraphs>12</Paragraphs>
  <TotalTime>0</TotalTime>
  <ScaleCrop>false</ScaleCrop>
  <LinksUpToDate>false</LinksUpToDate>
  <CharactersWithSpaces>6091</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2017-10-09T07:28:00Z</dcterms:created>
  <dc:creator>PC</dc:creator>
  <cp:lastModifiedBy>学梯-赵妍妍</cp:lastModifiedBy>
  <dcterms:modified xsi:type="dcterms:W3CDTF">2017-11-14T08:06:59Z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