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r>
        <w:rPr>
          <w:rFonts w:hint="eastAsia"/>
          <w:lang w:val="en-US" w:eastAsia="zh-CN"/>
        </w:rPr>
        <w:t>2018</w:t>
      </w:r>
      <w:r>
        <w:rPr>
          <w:rFonts w:hint="eastAsia"/>
        </w:rPr>
        <w:t>潜江市八年级</w:t>
      </w:r>
      <w:r>
        <w:rPr>
          <w:rFonts w:hint="eastAsia"/>
          <w:lang w:eastAsia="zh-CN"/>
        </w:rPr>
        <w:t>政治模拟试题</w:t>
      </w:r>
    </w:p>
    <w:p>
      <w:r>
        <w:rPr>
          <w:rFonts w:hint="eastAsia"/>
        </w:rPr>
        <w:t>时间：</w:t>
      </w:r>
      <w:r>
        <w:t>50</w:t>
      </w:r>
      <w:r>
        <w:rPr>
          <w:rFonts w:hint="eastAsia"/>
        </w:rPr>
        <w:t>分钟</w:t>
      </w:r>
      <w:r>
        <w:t xml:space="preserve">   </w:t>
      </w:r>
      <w:r>
        <w:rPr>
          <w:rFonts w:hint="eastAsia"/>
        </w:rPr>
        <w:t>总分：</w:t>
      </w:r>
      <w:r>
        <w:t>50</w:t>
      </w:r>
      <w:r>
        <w:rPr>
          <w:rFonts w:hint="eastAsia"/>
        </w:rPr>
        <w:t>分</w:t>
      </w:r>
      <w:r>
        <w:t xml:space="preserve">  </w:t>
      </w:r>
    </w:p>
    <w:p>
      <w:r>
        <w:rPr>
          <w:rFonts w:hint="eastAsia"/>
        </w:rPr>
        <w:t>一、单选题</w:t>
      </w:r>
      <w:r>
        <w:rPr>
          <w:rFonts w:hint="eastAsia"/>
        </w:rPr>
        <w:t>（</w:t>
      </w:r>
      <w:r>
        <w:rPr>
          <w:rFonts w:hint="eastAsia"/>
        </w:rPr>
        <w:t>下列各题的备选中，只有一个最符合题意的正确答案。请将正确答案前面的字母填入答题表内。）</w:t>
      </w:r>
      <w:r>
        <w:t>(</w:t>
      </w:r>
      <w:r>
        <w:rPr>
          <w:rFonts w:hint="eastAsia"/>
        </w:rPr>
        <w:t>共</w:t>
      </w:r>
      <w:r>
        <w:t>12</w:t>
      </w:r>
      <w:r>
        <w:rPr>
          <w:rFonts w:hint="eastAsia"/>
        </w:rPr>
        <w:t>小题，每小题</w:t>
      </w:r>
      <w:r>
        <w:t>2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</w:t>
      </w:r>
      <w:r>
        <w:t>)</w:t>
      </w:r>
    </w:p>
    <w:tbl>
      <w:tblPr>
        <w:tblStyle w:val="6"/>
        <w:tblW w:w="77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" w:type="dxa"/>
            <w:vAlign w:val="center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567" w:type="dxa"/>
            <w:vAlign w:val="center"/>
          </w:tcPr>
          <w:p>
            <w:r>
              <w:t>1</w:t>
            </w:r>
          </w:p>
        </w:tc>
        <w:tc>
          <w:tcPr>
            <w:tcW w:w="567" w:type="dxa"/>
            <w:vAlign w:val="center"/>
          </w:tcPr>
          <w:p>
            <w:r>
              <w:t>2</w:t>
            </w:r>
          </w:p>
        </w:tc>
        <w:tc>
          <w:tcPr>
            <w:tcW w:w="567" w:type="dxa"/>
            <w:vAlign w:val="center"/>
          </w:tcPr>
          <w:p>
            <w:r>
              <w:t>3</w:t>
            </w:r>
          </w:p>
        </w:tc>
        <w:tc>
          <w:tcPr>
            <w:tcW w:w="567" w:type="dxa"/>
            <w:vAlign w:val="center"/>
          </w:tcPr>
          <w:p>
            <w:r>
              <w:t>4</w:t>
            </w:r>
          </w:p>
        </w:tc>
        <w:tc>
          <w:tcPr>
            <w:tcW w:w="567" w:type="dxa"/>
            <w:vAlign w:val="center"/>
          </w:tcPr>
          <w:p>
            <w:r>
              <w:t>5</w:t>
            </w:r>
          </w:p>
        </w:tc>
        <w:tc>
          <w:tcPr>
            <w:tcW w:w="567" w:type="dxa"/>
            <w:vAlign w:val="center"/>
          </w:tcPr>
          <w:p>
            <w:r>
              <w:t>6</w:t>
            </w:r>
          </w:p>
        </w:tc>
        <w:tc>
          <w:tcPr>
            <w:tcW w:w="567" w:type="dxa"/>
            <w:vAlign w:val="center"/>
          </w:tcPr>
          <w:p>
            <w:r>
              <w:t>7</w:t>
            </w:r>
          </w:p>
        </w:tc>
        <w:tc>
          <w:tcPr>
            <w:tcW w:w="567" w:type="dxa"/>
            <w:vAlign w:val="center"/>
          </w:tcPr>
          <w:p>
            <w:r>
              <w:t>8</w:t>
            </w:r>
          </w:p>
        </w:tc>
        <w:tc>
          <w:tcPr>
            <w:tcW w:w="567" w:type="dxa"/>
            <w:vAlign w:val="center"/>
          </w:tcPr>
          <w:p>
            <w:r>
              <w:t>9</w:t>
            </w:r>
          </w:p>
        </w:tc>
        <w:tc>
          <w:tcPr>
            <w:tcW w:w="567" w:type="dxa"/>
            <w:vAlign w:val="center"/>
          </w:tcPr>
          <w:p>
            <w:r>
              <w:t>10</w:t>
            </w:r>
          </w:p>
        </w:tc>
        <w:tc>
          <w:tcPr>
            <w:tcW w:w="567" w:type="dxa"/>
            <w:vAlign w:val="center"/>
          </w:tcPr>
          <w:p>
            <w:r>
              <w:t>11</w:t>
            </w:r>
          </w:p>
        </w:tc>
        <w:tc>
          <w:tcPr>
            <w:tcW w:w="567" w:type="dxa"/>
            <w:vAlign w:val="center"/>
          </w:tcPr>
          <w:p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" w:type="dxa"/>
            <w:vAlign w:val="center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567" w:type="dxa"/>
            <w:vAlign w:val="center"/>
          </w:tcPr>
          <w:p>
            <w:r>
              <w:t>D</w:t>
            </w:r>
          </w:p>
        </w:tc>
        <w:tc>
          <w:tcPr>
            <w:tcW w:w="567" w:type="dxa"/>
            <w:vAlign w:val="center"/>
          </w:tcPr>
          <w:p>
            <w:r>
              <w:t>A</w:t>
            </w:r>
          </w:p>
        </w:tc>
        <w:tc>
          <w:tcPr>
            <w:tcW w:w="567" w:type="dxa"/>
            <w:vAlign w:val="center"/>
          </w:tcPr>
          <w:p>
            <w:r>
              <w:t>D</w:t>
            </w:r>
          </w:p>
        </w:tc>
        <w:tc>
          <w:tcPr>
            <w:tcW w:w="567" w:type="dxa"/>
            <w:vAlign w:val="center"/>
          </w:tcPr>
          <w:p>
            <w:r>
              <w:t>C</w:t>
            </w:r>
          </w:p>
        </w:tc>
        <w:tc>
          <w:tcPr>
            <w:tcW w:w="567" w:type="dxa"/>
            <w:vAlign w:val="center"/>
          </w:tcPr>
          <w:p>
            <w:r>
              <w:t>A</w:t>
            </w:r>
          </w:p>
        </w:tc>
        <w:tc>
          <w:tcPr>
            <w:tcW w:w="567" w:type="dxa"/>
            <w:vAlign w:val="center"/>
          </w:tcPr>
          <w:p>
            <w:r>
              <w:t>A</w:t>
            </w:r>
          </w:p>
        </w:tc>
        <w:tc>
          <w:tcPr>
            <w:tcW w:w="567" w:type="dxa"/>
            <w:vAlign w:val="center"/>
          </w:tcPr>
          <w:p>
            <w:r>
              <w:t>D</w:t>
            </w:r>
          </w:p>
        </w:tc>
        <w:tc>
          <w:tcPr>
            <w:tcW w:w="567" w:type="dxa"/>
            <w:vAlign w:val="center"/>
          </w:tcPr>
          <w:p>
            <w:r>
              <w:t>D</w:t>
            </w:r>
          </w:p>
        </w:tc>
        <w:tc>
          <w:tcPr>
            <w:tcW w:w="567" w:type="dxa"/>
            <w:vAlign w:val="center"/>
          </w:tcPr>
          <w:p>
            <w:r>
              <w:t>D</w:t>
            </w:r>
          </w:p>
        </w:tc>
        <w:tc>
          <w:tcPr>
            <w:tcW w:w="567" w:type="dxa"/>
            <w:vAlign w:val="center"/>
          </w:tcPr>
          <w:p>
            <w:r>
              <w:t>D</w:t>
            </w:r>
          </w:p>
        </w:tc>
        <w:tc>
          <w:tcPr>
            <w:tcW w:w="567" w:type="dxa"/>
            <w:vAlign w:val="center"/>
          </w:tcPr>
          <w:p>
            <w:r>
              <w:t>B</w:t>
            </w:r>
          </w:p>
        </w:tc>
        <w:tc>
          <w:tcPr>
            <w:tcW w:w="567" w:type="dxa"/>
            <w:vAlign w:val="center"/>
          </w:tcPr>
          <w:p>
            <w:r>
              <w:t>C</w:t>
            </w:r>
          </w:p>
        </w:tc>
      </w:tr>
    </w:tbl>
    <w:p>
      <w:r>
        <w:t>1</w:t>
      </w:r>
      <w:r>
        <w:rPr>
          <w:rFonts w:hint="eastAsia"/>
        </w:rPr>
        <w:t>、下列有关“尊严”的叙述正确的有</w:t>
      </w:r>
      <w:r>
        <w:t xml:space="preserve">             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人的尊严无比珍贵</w:t>
      </w:r>
      <w:r>
        <w:t xml:space="preserve">         </w:t>
      </w: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失去尊严之后，要花很多倍的代价才能找回来</w:t>
      </w:r>
    </w:p>
    <w:p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尊严要靠自我尊重和赢得他人尊重来获取</w:t>
      </w:r>
      <w:r>
        <w:t xml:space="preserve">  </w:t>
      </w:r>
    </w:p>
    <w:p>
      <w:r>
        <w:rPr>
          <w:rFonts w:hint="eastAsia"/>
        </w:rPr>
        <w:t>④人格尊严是一个人鲤鱼天地之间的精神根基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①②③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②③④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①②④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①②③④</w:t>
            </w:r>
          </w:p>
        </w:tc>
      </w:tr>
    </w:tbl>
    <w:p>
      <w:r>
        <w:t>2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“金无足赤，人无完人。”每个人都有与众不同的地方，都存在不如人的一面，也可能有被人看不起的时候。面对歧视，下列做法不当的是</w:t>
      </w:r>
      <w:r>
        <w:t xml:space="preserve">     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、表现出极度的愤怒和痛苦，以同样的方式对待别人</w:t>
      </w:r>
    </w:p>
    <w:p>
      <w:r>
        <w:t>B</w:t>
      </w:r>
      <w:r>
        <w:rPr>
          <w:rFonts w:hint="eastAsia"/>
        </w:rPr>
        <w:t>、昂起头，挺直腰，挺胸作人</w:t>
      </w:r>
    </w:p>
    <w:p>
      <w:r>
        <w:t>C</w:t>
      </w:r>
      <w:r>
        <w:rPr>
          <w:rFonts w:hint="eastAsia"/>
        </w:rPr>
        <w:t>、正视别人的歧视，不被歧视压垮</w:t>
      </w:r>
    </w:p>
    <w:p>
      <w:r>
        <w:t>D</w:t>
      </w:r>
      <w:r>
        <w:rPr>
          <w:rFonts w:hint="eastAsia"/>
        </w:rPr>
        <w:t>、必要的时候拿起法律武器维护自己的尊严</w:t>
      </w:r>
    </w:p>
    <w:p>
      <w:r>
        <w:t>3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洛杉矶一名叫托比·谢尔顿的男子，痴迷贾斯丁·比伯到了无法自拔的地步，为了拥有心中偶像的迷人样貌，五年来谢尔顿花费十万美元，进行了多次整容手术。对此下列认识正确的有</w:t>
      </w:r>
      <w:r>
        <w:t xml:space="preserve">                                           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①这是一种盲目“追星”的表现</w:t>
      </w:r>
      <w:r>
        <w:t xml:space="preserve">   </w:t>
      </w:r>
      <w:r>
        <w:rPr>
          <w:rFonts w:hint="eastAsia"/>
        </w:rPr>
        <w:t>②在疯狂“追星”的同时要避免迷失自我。</w:t>
      </w:r>
      <w:r>
        <w:t xml:space="preserve">     </w:t>
      </w:r>
      <w:r>
        <w:rPr>
          <w:rFonts w:hint="eastAsia"/>
        </w:rPr>
        <w:t>③对明星的盲目崇拜，疯狂迷恋，易丧失自我，影响个人生活。</w:t>
      </w:r>
      <w:r>
        <w:t xml:space="preserve">  </w:t>
      </w:r>
      <w:r>
        <w:rPr>
          <w:rFonts w:hint="eastAsia"/>
        </w:rPr>
        <w:t>④“追星”不应模仿其外表，而应学习其内在品质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①②③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②③④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①②④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①②③④</w:t>
            </w:r>
          </w:p>
        </w:tc>
      </w:tr>
    </w:tbl>
    <w:p>
      <w:r>
        <w:t>4</w:t>
      </w:r>
      <w:r>
        <w:rPr>
          <w:rFonts w:hint="eastAsia"/>
        </w:rPr>
        <w:t>、八年级学生小刚因为期中考试成绩下降，被老师和父母批评了一顿，小刚觉得很没面子，便离家出走。对此认识正确的有</w:t>
      </w:r>
      <w:r>
        <w:t xml:space="preserve">                   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①小刚捍卫了自己的尊严</w:t>
      </w:r>
      <w:r>
        <w:t xml:space="preserve">   </w:t>
      </w:r>
      <w:r>
        <w:rPr>
          <w:rFonts w:hint="eastAsia"/>
        </w:rPr>
        <w:t>②小刚面对挫折充满自信</w:t>
      </w:r>
      <w:r>
        <w:t xml:space="preserve">  </w:t>
      </w:r>
      <w:r>
        <w:rPr>
          <w:rFonts w:hint="eastAsia"/>
        </w:rPr>
        <w:t>③小刚应该分析考试成绩下降的原因，并努力把学习成绩搞上去</w:t>
      </w:r>
      <w:r>
        <w:t xml:space="preserve">   </w:t>
      </w:r>
      <w:r>
        <w:rPr>
          <w:rFonts w:hint="eastAsia"/>
        </w:rPr>
        <w:t>④小刚缺乏挫而不折的精神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①③</w:t>
            </w:r>
          </w:p>
        </w:tc>
        <w:tc>
          <w:tcPr>
            <w:tcW w:w="2268" w:type="dxa"/>
          </w:tcPr>
          <w:p>
            <w:r>
              <w:t xml:space="preserve">C. </w:t>
            </w:r>
            <w:r>
              <w:rPr>
                <w:rFonts w:hint="eastAsia"/>
              </w:rPr>
              <w:t>③④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②③</w:t>
            </w:r>
          </w:p>
        </w:tc>
      </w:tr>
    </w:tbl>
    <w:p>
      <w:r>
        <w:t>5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“自古雄才多磨难，从来纨绔少伟男”“宝剑锋从磨砺出，梅花香自苦寒来”“寒门出贵子，逆境出人才”。这些古诗句共同说明了</w:t>
      </w:r>
      <w:r>
        <w:t xml:space="preserve">           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①挫折是一剂非常有效的“良药”</w:t>
      </w:r>
      <w:r>
        <w:t xml:space="preserve">  </w:t>
      </w:r>
      <w:r>
        <w:rPr>
          <w:rFonts w:hint="eastAsia"/>
        </w:rPr>
        <w:t>②挫折有助于发掘人的潜能和智慧</w:t>
      </w:r>
      <w:r>
        <w:t xml:space="preserve">   </w:t>
      </w:r>
      <w:r>
        <w:rPr>
          <w:rFonts w:hint="eastAsia"/>
        </w:rPr>
        <w:t>③失败和挫折是人生的学校，能教育人、锻炼人，使人受益终生</w:t>
      </w:r>
      <w:r>
        <w:t xml:space="preserve">  </w:t>
      </w:r>
      <w:r>
        <w:rPr>
          <w:rFonts w:hint="eastAsia"/>
        </w:rPr>
        <w:t>④挫折往往会使人一蹶不振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①②③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②③④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①②④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①②③④</w:t>
            </w:r>
          </w:p>
        </w:tc>
      </w:tr>
    </w:tbl>
    <w:p>
      <w:r>
        <w:t>6</w:t>
      </w:r>
      <w:r>
        <w:rPr>
          <w:rFonts w:hint="eastAsia"/>
        </w:rPr>
        <w:t>、“如果在半山腰突然遇到大雨，应该怎么办？”“应该向山顶走。”“为什么呢？”“往山顶走，固然风雨可能更大，却不足以威胁你的生命，向山下跑，看来风雨小一些，却可能遇到爆发的山洪而被活活淹死。”这段登山者与专家的对话给你的启示是</w:t>
      </w:r>
      <w:r>
        <w:t xml:space="preserve">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．遇到挫折，只有不回避、勇敢面对才有战胜它的可能</w:t>
      </w:r>
    </w:p>
    <w:p>
      <w:r>
        <w:t>B</w:t>
      </w:r>
      <w:r>
        <w:rPr>
          <w:rFonts w:hint="eastAsia"/>
        </w:rPr>
        <w:t>．只要有足够的勇气，任何困难都可以克服</w:t>
      </w:r>
    </w:p>
    <w:p>
      <w:r>
        <w:t>C</w:t>
      </w:r>
      <w:r>
        <w:rPr>
          <w:rFonts w:hint="eastAsia"/>
        </w:rPr>
        <w:t>．挫折本身是好事，它能使人变得更坚强</w:t>
      </w:r>
    </w:p>
    <w:p>
      <w:r>
        <w:t>D</w:t>
      </w:r>
      <w:r>
        <w:rPr>
          <w:rFonts w:hint="eastAsia"/>
        </w:rPr>
        <w:t>．理想和目标是走出挫折的驱动力</w:t>
      </w:r>
    </w:p>
    <w:p>
      <w:r>
        <w:t>7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水稻之父袁隆平在研究杂交水稻的过程中遭遇了无数次的挫折，他的情绪坏透了，但他不甘心就这样被坏透了的情绪主宰。于是，他全身心地投入科研，终于攻破了世界性难题，培育出了杂交水稻品种。上述材料说明</w:t>
      </w:r>
      <w:r>
        <w:t xml:space="preserve">                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①挫折难免，名人也会遇到挫折</w:t>
      </w:r>
      <w:r>
        <w:t xml:space="preserve">  </w:t>
      </w:r>
      <w:r>
        <w:rPr>
          <w:rFonts w:hint="eastAsia"/>
        </w:rPr>
        <w:t>②挫折孕育着成功</w:t>
      </w:r>
      <w:r>
        <w:t xml:space="preserve">  </w:t>
      </w:r>
      <w:r>
        <w:rPr>
          <w:rFonts w:hint="eastAsia"/>
        </w:rPr>
        <w:t>③意志坚强、有坚定信念的人容易战胜挫折，走向成功</w:t>
      </w:r>
      <w:r>
        <w:t xml:space="preserve">  </w:t>
      </w:r>
      <w:r>
        <w:rPr>
          <w:rFonts w:hint="eastAsia"/>
        </w:rPr>
        <w:t>④他实现了生命的价值，享受到了真正的人生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①②③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②③④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①②④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①②③④</w:t>
            </w:r>
          </w:p>
        </w:tc>
      </w:tr>
    </w:tbl>
    <w:p>
      <w:r>
        <w:t>8</w:t>
      </w:r>
      <w:r>
        <w:rPr>
          <w:rFonts w:hint="eastAsia"/>
        </w:rPr>
        <w:t>、我们的生命对于自己、他人、社会都很重要，这是因为</w:t>
      </w:r>
      <w:r>
        <w:t xml:space="preserve">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①生命属于我们自己、父母、情人、朋友和社会</w:t>
      </w:r>
      <w:r>
        <w:t xml:space="preserve">  </w:t>
      </w:r>
      <w:r>
        <w:rPr>
          <w:rFonts w:hint="eastAsia"/>
        </w:rPr>
        <w:t>②我们是父母生命的延续</w:t>
      </w:r>
      <w:r>
        <w:t xml:space="preserve"> </w:t>
      </w:r>
    </w:p>
    <w:p>
      <w:r>
        <w:rPr>
          <w:rFonts w:hint="eastAsia"/>
        </w:rPr>
        <w:t>③亲人和朋友把关爱给予了我们</w:t>
      </w:r>
      <w:r>
        <w:t xml:space="preserve">  </w:t>
      </w:r>
      <w:r>
        <w:rPr>
          <w:rFonts w:hint="eastAsia"/>
        </w:rPr>
        <w:t>④我们是社会的人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①②④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②③④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①②③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①②③④</w:t>
            </w:r>
          </w:p>
        </w:tc>
      </w:tr>
    </w:tbl>
    <w:p>
      <w:r>
        <w:t>9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对于有自杀倾向的人青少年我们可以这样规劝他们</w:t>
      </w:r>
      <w:r>
        <w:t xml:space="preserve">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①生命只有一次，生命是宝贵的</w:t>
      </w:r>
      <w:r>
        <w:t xml:space="preserve"> </w:t>
      </w:r>
      <w:r>
        <w:rPr>
          <w:rFonts w:hint="eastAsia"/>
        </w:rPr>
        <w:t>②人生难免有挫折，我们要勇敢战胜挫折</w:t>
      </w:r>
      <w:r>
        <w:t xml:space="preserve"> </w:t>
      </w:r>
      <w:r>
        <w:rPr>
          <w:rFonts w:hint="eastAsia"/>
        </w:rPr>
        <w:t>③我们的生命对自己、他人、社会都很重要</w:t>
      </w:r>
      <w:r>
        <w:t xml:space="preserve">  </w:t>
      </w:r>
      <w:r>
        <w:rPr>
          <w:rFonts w:hint="eastAsia"/>
        </w:rPr>
        <w:t>④有生命，便有希望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>A.</w:t>
            </w:r>
            <w:r>
              <w:rPr>
                <w:rFonts w:hint="eastAsia"/>
              </w:rPr>
              <w:t>②③④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①②③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①③④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①②③④</w:t>
            </w:r>
          </w:p>
        </w:tc>
      </w:tr>
    </w:tbl>
    <w:p>
      <w:r>
        <w:t>10</w:t>
      </w:r>
      <w:r>
        <w:rPr>
          <w:rFonts w:hint="eastAsia"/>
        </w:rPr>
        <w:t>、在我们中学生中，有的人为“少白头”烦恼，有的人为身高烦恼，有的人为体型烦恼，有的人为肤色烦恼……你认为这些同学</w:t>
      </w:r>
      <w:r>
        <w:t xml:space="preserve">             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①没有学会欣赏自己这道风景</w:t>
      </w:r>
      <w:r>
        <w:t xml:space="preserve">  </w:t>
      </w:r>
      <w:r>
        <w:rPr>
          <w:rFonts w:hint="eastAsia"/>
        </w:rPr>
        <w:t>②不应只看到自己的短处、缺陷</w:t>
      </w:r>
      <w:r>
        <w:t xml:space="preserve">  </w:t>
      </w:r>
      <w:r>
        <w:rPr>
          <w:rFonts w:hint="eastAsia"/>
        </w:rPr>
        <w:t>③不善于自我接纳</w:t>
      </w:r>
      <w:r>
        <w:t xml:space="preserve">  </w:t>
      </w:r>
      <w:r>
        <w:rPr>
          <w:rFonts w:hint="eastAsia"/>
        </w:rPr>
        <w:t>④应该对自己有信心，相信自己的独一无二的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②③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①③④</w:t>
            </w:r>
          </w:p>
        </w:tc>
        <w:tc>
          <w:tcPr>
            <w:tcW w:w="2268" w:type="dxa"/>
          </w:tcPr>
          <w:p>
            <w:r>
              <w:t xml:space="preserve">D. </w:t>
            </w:r>
            <w:r>
              <w:rPr>
                <w:rFonts w:hint="eastAsia"/>
              </w:rPr>
              <w:t>①②③④</w:t>
            </w:r>
          </w:p>
        </w:tc>
      </w:tr>
    </w:tbl>
    <w:p>
      <w:r>
        <w:t>11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以为心理学家说：“一个人所发挥的能力，只占他全部能力的</w:t>
      </w:r>
      <w:r>
        <w:t>4%</w:t>
      </w:r>
      <w:r>
        <w:rPr>
          <w:rFonts w:hint="eastAsia"/>
        </w:rPr>
        <w:t>”这告诉我们</w:t>
      </w:r>
      <w:r>
        <w:t xml:space="preserve">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t>A.</w:t>
      </w:r>
      <w:r>
        <w:rPr>
          <w:rFonts w:hint="eastAsia"/>
        </w:rPr>
        <w:t>人是非常渺小的</w:t>
      </w:r>
      <w:r>
        <w:t xml:space="preserve">                             B.</w:t>
      </w:r>
      <w:r>
        <w:rPr>
          <w:rFonts w:hint="eastAsia"/>
        </w:rPr>
        <w:t>人的潜能是有待开发的巨大宝库</w:t>
      </w:r>
    </w:p>
    <w:p>
      <w:r>
        <w:t>C.</w:t>
      </w:r>
      <w:r>
        <w:rPr>
          <w:rFonts w:hint="eastAsia"/>
        </w:rPr>
        <w:t>人的能力是有限的</w:t>
      </w:r>
      <w:r>
        <w:t xml:space="preserve">                           D.</w:t>
      </w:r>
      <w:r>
        <w:rPr>
          <w:rFonts w:hint="eastAsia"/>
        </w:rPr>
        <w:t>人的潜能是多方面的</w:t>
      </w:r>
    </w:p>
    <w:p>
      <w:r>
        <w:t>12</w:t>
      </w:r>
      <w:r>
        <w:rPr>
          <w:rFonts w:hint="eastAsia"/>
        </w:rPr>
        <w:t>、在日常生活中，下列做法有利于发掘自身潜能的有</w:t>
      </w:r>
      <w:r>
        <w:t xml:space="preserve">                 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>①想成为画家，就多想象一下自己成功时的情景</w:t>
      </w:r>
      <w:r>
        <w:t xml:space="preserve"> </w:t>
      </w:r>
      <w:r>
        <w:rPr>
          <w:rFonts w:hint="eastAsia"/>
        </w:rPr>
        <w:t>②每次碰到难题的时候，我总是对自己说“我是世界上最笨的人”</w:t>
      </w:r>
      <w:r>
        <w:t xml:space="preserve">  </w:t>
      </w:r>
      <w:r>
        <w:rPr>
          <w:rFonts w:hint="eastAsia"/>
        </w:rPr>
        <w:t>③每次失败的时候，我总是安慰自己“办法总比困难多”</w:t>
      </w:r>
      <w:r>
        <w:t xml:space="preserve">  </w:t>
      </w:r>
      <w:r>
        <w:rPr>
          <w:rFonts w:hint="eastAsia"/>
        </w:rPr>
        <w:t>④尽管现在我还没有发表过文章，但是我仍然坚持想报社投稿</w:t>
      </w:r>
    </w:p>
    <w:tbl>
      <w:tblPr>
        <w:tblStyle w:val="6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r>
              <w:t xml:space="preserve">A. </w:t>
            </w:r>
            <w:r>
              <w:rPr>
                <w:rFonts w:hint="eastAsia"/>
              </w:rPr>
              <w:t>①②③</w:t>
            </w:r>
          </w:p>
        </w:tc>
        <w:tc>
          <w:tcPr>
            <w:tcW w:w="2268" w:type="dxa"/>
          </w:tcPr>
          <w:p>
            <w:r>
              <w:t xml:space="preserve">B. </w:t>
            </w:r>
            <w:r>
              <w:rPr>
                <w:rFonts w:hint="eastAsia"/>
              </w:rPr>
              <w:t>①②④</w:t>
            </w:r>
          </w:p>
        </w:tc>
        <w:tc>
          <w:tcPr>
            <w:tcW w:w="2268" w:type="dxa"/>
          </w:tcPr>
          <w:p>
            <w:r>
              <w:t>C.</w:t>
            </w:r>
            <w:r>
              <w:rPr>
                <w:rFonts w:hint="eastAsia"/>
              </w:rPr>
              <w:t>①③④</w:t>
            </w:r>
          </w:p>
        </w:tc>
        <w:tc>
          <w:tcPr>
            <w:tcW w:w="2268" w:type="dxa"/>
          </w:tcPr>
          <w:p>
            <w:r>
              <w:t>D.</w:t>
            </w:r>
            <w:r>
              <w:rPr>
                <w:rFonts w:hint="eastAsia"/>
              </w:rPr>
              <w:t>②③④</w:t>
            </w:r>
          </w:p>
        </w:tc>
      </w:tr>
    </w:tbl>
    <w:p>
      <w:r>
        <w:rPr>
          <w:rFonts w:hint="eastAsia"/>
        </w:rPr>
        <w:t>二、非选择题</w:t>
      </w:r>
      <w:r>
        <w:t>(</w:t>
      </w:r>
      <w:r>
        <w:rPr>
          <w:rFonts w:hint="eastAsia"/>
        </w:rPr>
        <w:t>共</w:t>
      </w:r>
      <w:r>
        <w:t>26</w:t>
      </w:r>
      <w:r>
        <w:rPr>
          <w:rFonts w:hint="eastAsia"/>
        </w:rPr>
        <w:t>分</w:t>
      </w:r>
      <w:r>
        <w:t>)</w:t>
      </w:r>
    </w:p>
    <w:p>
      <w:r>
        <w:t>13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由于父母到城里打工，小花来到城里上中学，小花方言口音重，衣着朴素，遭到同学们的嘲笑，慢慢地小花就不开口回答问题了，成绩也慢慢下滑，同学们也渐渐疏远了她。最后，有的同学觉得小花影响了班级，就出言侮辱她，要求他离开班级。</w:t>
      </w:r>
    </w:p>
    <w:p>
      <w:r>
        <w:rPr>
          <w:rFonts w:hint="eastAsia"/>
        </w:rPr>
        <w:t>小花应该怎样正确看待别人的歧视？（</w:t>
      </w:r>
      <w:r>
        <w:t>7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）面对歧视和嘲笑，我们不能表现出过度的愤怒和痛苦。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）不悲观失望，自暴自弃。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）心胸宽广，积极乐观。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）必要的时候拿起法律武器维护自己的尊严。</w:t>
      </w:r>
    </w:p>
    <w:p/>
    <w:p/>
    <w:p/>
    <w:p>
      <w:r>
        <w:rPr>
          <w:rFonts w:hint="eastAsia"/>
          <w:lang w:eastAsia="zh-CN"/>
        </w:rPr>
        <w:t>（潜江中考政治）</w:t>
      </w:r>
    </w:p>
    <w:p>
      <w:r>
        <w:t>14</w:t>
      </w:r>
      <w:r>
        <w:rPr>
          <w:rFonts w:hint="eastAsia"/>
        </w:rPr>
        <w:t>、两只青蛙在觅食中不小心掉进路旁的一只牛奶罐里，罐里还有为数不多的牛奶，但是足以让青蛙体验到什么叫灭顶之灾。一只青蛙想：“完了！完了！这么高的牛奶罐，我是永远也出不去了。”于是它很快就沉了下去。另一只青蛙看见同伴沉没于牛奶中，并没有沮丧、放弃。而是不断地告诫自己：“上帝给了我坚强的意志和发达的肌肉，我一定能够跳出去。”它鼓足勇气，鼓足力量，一次又一次地奋起、跳跃──生命的力量与美展现在它每一次搏击与奋斗中。不知过了多久，它忽然发现黏稠的牛奶变得坚实起来。原来，它的反复践踏和跳动，已经把液状的牛奶变成了一块奶酪！不懈的奋斗和挣扎终于换来自由的那一刻，它从牛奶罐里轻盈地跳了出来，重新回到绿色的池塘里。而那只沉没在罐底的青蛙，做梦都没有想到会有机会逃离险境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）两只青蛙遇到困境后所抱的态度分别是什么？结果分别是什么？（</w:t>
      </w:r>
      <w:r>
        <w:t>3</w:t>
      </w:r>
      <w:r>
        <w:rPr>
          <w:rFonts w:hint="eastAsia"/>
        </w:rPr>
        <w:t>分）</w:t>
      </w:r>
    </w:p>
    <w:p>
      <w:r>
        <w:rPr>
          <w:rFonts w:hint="eastAsia"/>
        </w:rPr>
        <w:t>态度：一只青蛙采取积极的态度，勇于面对挫折，不抱怨、不气馁，在挫折中奋起。另一只青蛙采取消极的态度，在挫折面前不积极进取，而是消极等待。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这个故事给我们的启示是什么？（</w:t>
      </w:r>
      <w:r>
        <w:t>5</w:t>
      </w:r>
      <w:r>
        <w:rPr>
          <w:rFonts w:hint="eastAsia"/>
        </w:rPr>
        <w:t>分）</w:t>
      </w:r>
    </w:p>
    <w:p>
      <w:r>
        <w:rPr>
          <w:rFonts w:hint="eastAsia"/>
        </w:rPr>
        <w:t>我们一定要以积极的态度面对挫折，把挫折当成生活的大课堂，看成自己宝贵的锻炼机会，当做提高个人品格修养的难得磨砺，是为未来取得成功的不可缺少的准备。我们要做生活的勇者、智者、强者，这样才能在挫折中奋起。</w:t>
      </w:r>
    </w:p>
    <w:p>
      <w:r>
        <w:t>15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有关方面调查显示，在中小学生中，曾有</w:t>
      </w:r>
      <w:r>
        <w:t>13.3%</w:t>
      </w:r>
      <w:r>
        <w:rPr>
          <w:rFonts w:hint="eastAsia"/>
        </w:rPr>
        <w:t>的人考虑或计划过自杀。青少年自杀日益呈现低龄化；在大学生、研究生中，轻视生命的行为也事有发生。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）现实生活中，还有哪些现象是对生命的漠视？请列举两例。（</w:t>
      </w:r>
      <w:r>
        <w:t>3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）说一说：在日常生活中我们应怎样珍爱生命？（</w:t>
      </w:r>
      <w:r>
        <w:t>8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）肯定生命，尊重生命。对自己的身心健康负责，无论何时何地，无论遇到多大挫折，都决不放弃生的希望。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善待其他生命。当他人生命遭遇困境需要帮助时，尽己所能伸出援助之手。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）正确认识人与自然的关系。我们要树立人与自然相互依存、和谐相处的生态道德观念，养成保护自然环境的思想意识和行为习惯。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）要注意各方面的安全，如交通安全、家庭生活安全、自然灾害安全、户外活动安全，掌握一些必要的自救自护方法参</w:t>
      </w:r>
      <w:r>
        <w:rPr>
          <w:rFonts w:hint="eastAsia"/>
        </w:rPr>
        <w:t>考</w:t>
      </w:r>
    </w:p>
    <w:p>
      <w:r>
        <w:rPr>
          <w:rFonts w:hint="eastAsia"/>
        </w:rPr>
        <w:t>参考答案</w:t>
      </w:r>
    </w:p>
    <w:tbl>
      <w:tblPr>
        <w:tblStyle w:val="6"/>
        <w:tblW w:w="81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662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Align w:val="center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53" w:type="dxa"/>
            <w:vAlign w:val="center"/>
          </w:tcPr>
          <w:p>
            <w:r>
              <w:t>1</w:t>
            </w:r>
          </w:p>
        </w:tc>
        <w:tc>
          <w:tcPr>
            <w:tcW w:w="653" w:type="dxa"/>
            <w:vAlign w:val="center"/>
          </w:tcPr>
          <w:p>
            <w:r>
              <w:t>3</w:t>
            </w:r>
          </w:p>
        </w:tc>
        <w:tc>
          <w:tcPr>
            <w:tcW w:w="653" w:type="dxa"/>
            <w:vAlign w:val="center"/>
          </w:tcPr>
          <w:p>
            <w:r>
              <w:t>4</w:t>
            </w:r>
          </w:p>
        </w:tc>
        <w:tc>
          <w:tcPr>
            <w:tcW w:w="653" w:type="dxa"/>
            <w:vAlign w:val="center"/>
          </w:tcPr>
          <w:p>
            <w:r>
              <w:t>5</w:t>
            </w:r>
          </w:p>
        </w:tc>
        <w:tc>
          <w:tcPr>
            <w:tcW w:w="653" w:type="dxa"/>
            <w:vAlign w:val="center"/>
          </w:tcPr>
          <w:p>
            <w:r>
              <w:t>6</w:t>
            </w:r>
          </w:p>
        </w:tc>
        <w:tc>
          <w:tcPr>
            <w:tcW w:w="653" w:type="dxa"/>
            <w:vAlign w:val="center"/>
          </w:tcPr>
          <w:p>
            <w:r>
              <w:t>7</w:t>
            </w:r>
          </w:p>
        </w:tc>
        <w:tc>
          <w:tcPr>
            <w:tcW w:w="653" w:type="dxa"/>
            <w:vAlign w:val="center"/>
          </w:tcPr>
          <w:p>
            <w:r>
              <w:t>8</w:t>
            </w:r>
          </w:p>
        </w:tc>
        <w:tc>
          <w:tcPr>
            <w:tcW w:w="653" w:type="dxa"/>
            <w:vAlign w:val="center"/>
          </w:tcPr>
          <w:p>
            <w:r>
              <w:t>9</w:t>
            </w:r>
          </w:p>
        </w:tc>
        <w:tc>
          <w:tcPr>
            <w:tcW w:w="662" w:type="dxa"/>
            <w:vAlign w:val="center"/>
          </w:tcPr>
          <w:p>
            <w:r>
              <w:t>10</w:t>
            </w:r>
          </w:p>
        </w:tc>
        <w:tc>
          <w:tcPr>
            <w:tcW w:w="662" w:type="dxa"/>
            <w:vAlign w:val="center"/>
          </w:tcPr>
          <w:p>
            <w:r>
              <w:t>11</w:t>
            </w:r>
          </w:p>
        </w:tc>
        <w:tc>
          <w:tcPr>
            <w:tcW w:w="662" w:type="dxa"/>
            <w:vAlign w:val="center"/>
          </w:tcPr>
          <w:p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Align w:val="center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53" w:type="dxa"/>
            <w:vAlign w:val="center"/>
          </w:tcPr>
          <w:p>
            <w:r>
              <w:t>D</w:t>
            </w:r>
          </w:p>
        </w:tc>
        <w:tc>
          <w:tcPr>
            <w:tcW w:w="653" w:type="dxa"/>
            <w:vAlign w:val="center"/>
          </w:tcPr>
          <w:p>
            <w:r>
              <w:t>D</w:t>
            </w:r>
          </w:p>
        </w:tc>
        <w:tc>
          <w:tcPr>
            <w:tcW w:w="653" w:type="dxa"/>
            <w:vAlign w:val="center"/>
          </w:tcPr>
          <w:p>
            <w:r>
              <w:t>C</w:t>
            </w:r>
          </w:p>
        </w:tc>
        <w:tc>
          <w:tcPr>
            <w:tcW w:w="653" w:type="dxa"/>
            <w:vAlign w:val="center"/>
          </w:tcPr>
          <w:p>
            <w:r>
              <w:t>A</w:t>
            </w:r>
          </w:p>
        </w:tc>
        <w:tc>
          <w:tcPr>
            <w:tcW w:w="653" w:type="dxa"/>
            <w:vAlign w:val="center"/>
          </w:tcPr>
          <w:p>
            <w:r>
              <w:t>A</w:t>
            </w:r>
          </w:p>
        </w:tc>
        <w:tc>
          <w:tcPr>
            <w:tcW w:w="653" w:type="dxa"/>
            <w:vAlign w:val="center"/>
          </w:tcPr>
          <w:p>
            <w:r>
              <w:t>D</w:t>
            </w:r>
          </w:p>
        </w:tc>
        <w:tc>
          <w:tcPr>
            <w:tcW w:w="653" w:type="dxa"/>
            <w:vAlign w:val="center"/>
          </w:tcPr>
          <w:p>
            <w:r>
              <w:t>D</w:t>
            </w:r>
          </w:p>
        </w:tc>
        <w:tc>
          <w:tcPr>
            <w:tcW w:w="653" w:type="dxa"/>
            <w:vAlign w:val="center"/>
          </w:tcPr>
          <w:p>
            <w:r>
              <w:t>D</w:t>
            </w:r>
          </w:p>
        </w:tc>
        <w:tc>
          <w:tcPr>
            <w:tcW w:w="662" w:type="dxa"/>
            <w:vAlign w:val="center"/>
          </w:tcPr>
          <w:p>
            <w:r>
              <w:t>D</w:t>
            </w:r>
          </w:p>
        </w:tc>
        <w:tc>
          <w:tcPr>
            <w:tcW w:w="662" w:type="dxa"/>
            <w:vAlign w:val="center"/>
          </w:tcPr>
          <w:p>
            <w:r>
              <w:t>B</w:t>
            </w:r>
          </w:p>
        </w:tc>
        <w:tc>
          <w:tcPr>
            <w:tcW w:w="662" w:type="dxa"/>
            <w:vAlign w:val="center"/>
          </w:tcPr>
          <w:p>
            <w:r>
              <w:t>C</w:t>
            </w:r>
          </w:p>
        </w:tc>
      </w:tr>
    </w:tbl>
    <w:p>
      <w:r>
        <w:t>13</w:t>
      </w:r>
      <w:r>
        <w:rPr>
          <w:rFonts w:hint="eastAsia"/>
        </w:rPr>
        <w:t>题</w:t>
      </w:r>
      <w: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）面对歧视和嘲笑，我们不能表现出过度的愤怒和痛苦。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）不悲观失望，自暴自弃。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）心胸宽广，积极乐观。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）必要的时候拿起法律武器维护自己的尊严。</w:t>
      </w:r>
    </w:p>
    <w:p/>
    <w:p>
      <w:r>
        <w:t>14</w:t>
      </w:r>
      <w:r>
        <w:rPr>
          <w:rFonts w:hint="eastAsia"/>
        </w:rPr>
        <w:t>题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）态度：一只青蛙采取积极的态度，勇于面对挫折，不抱怨、不气馁，在挫折中奋起。另一只青蛙采取消极的态度，在挫折面前不积极进取，而是消极等待。</w:t>
      </w:r>
    </w:p>
    <w:p>
      <w:r>
        <w:rPr>
          <w:rFonts w:hint="eastAsia"/>
        </w:rPr>
        <w:t>结果：持积极态度的青蛙最后成功脱险，另一只则命赴黄泉。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我们一定要以积极的态度面对挫折，把挫折当成生活的大课堂，看成自己宝贵的锻炼机会，当做提高个人品格修养的难得磨砺，是为未来取得成功的不可缺少的准备。我们要做生活的勇者、智者、强者，这样才能在挫折中奋起。</w:t>
      </w:r>
    </w:p>
    <w:p/>
    <w:p>
      <w:r>
        <w:t>15</w:t>
      </w:r>
      <w:r>
        <w:rPr>
          <w:rFonts w:hint="eastAsia"/>
        </w:rPr>
        <w:t>题</w:t>
      </w:r>
      <w:r>
        <w:rPr>
          <w:rFonts w:hint="eastAsia"/>
          <w:lang w:eastAsia="zh-CN"/>
        </w:rPr>
        <w:t>（潜江中考政治）</w:t>
      </w:r>
      <w:r>
        <w:t xml:space="preserve">1. </w:t>
      </w:r>
      <w:r>
        <w:rPr>
          <w:rFonts w:hint="eastAsia"/>
        </w:rPr>
        <w:t>吸毒</w:t>
      </w:r>
      <w:r>
        <w:t xml:space="preserve"> </w:t>
      </w:r>
      <w:r>
        <w:rPr>
          <w:rFonts w:hint="eastAsia"/>
        </w:rPr>
        <w:t>打架斗殴</w:t>
      </w:r>
      <w:r>
        <w:t xml:space="preserve"> </w:t>
      </w:r>
      <w:r>
        <w:rPr>
          <w:rFonts w:hint="eastAsia"/>
        </w:rPr>
        <w:t>不遵守交通规则等。</w:t>
      </w:r>
    </w:p>
    <w:p>
      <w:r>
        <w:t>2</w:t>
      </w:r>
      <w:r>
        <w:t>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）肯定生命，尊重生命。对自己的身心健康负责，无论何时何地，无论遇到多大挫折，都决不放弃生的希望。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）善待其他生命。当他人生命遭遇困境需要帮助时，尽己所能伸出援助之手。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）正确认识人与自然的关系。我们要树立人与自然相互依存、和谐相处的生态道德观念，养成保护自然环境的思想意识和行为习惯。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（潜江中考政治）</w:t>
      </w:r>
      <w:r>
        <w:rPr>
          <w:rFonts w:hint="eastAsia"/>
        </w:rPr>
        <w:t>要注意各方面的安全，如交通安全、家庭生活安全、自然灾害安全、户外活动安全，掌握一些必要的自救自护方法。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）提升生命价值。我们要追求生命的质量，实现人生的意义，让有限的生命焕发光彩，并为之不懈努力，不断提升生命的价值。</w:t>
      </w:r>
      <w:bookmarkStart w:id="0" w:name="_GoBack"/>
      <w:bookmarkEnd w:id="0"/>
    </w:p>
    <w:sectPr>
      <w:pgSz w:w="22054" w:h="15250" w:orient="landscape"/>
      <w:pgMar w:top="1134" w:right="1134" w:bottom="1134" w:left="2268" w:header="851" w:footer="992" w:gutter="0"/>
      <w:cols w:space="427" w:num="2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F9C"/>
    <w:rsid w:val="0006560E"/>
    <w:rsid w:val="0008159E"/>
    <w:rsid w:val="000A7871"/>
    <w:rsid w:val="000F1705"/>
    <w:rsid w:val="00116678"/>
    <w:rsid w:val="0013599E"/>
    <w:rsid w:val="001C05C4"/>
    <w:rsid w:val="00224CFA"/>
    <w:rsid w:val="00263365"/>
    <w:rsid w:val="002934D8"/>
    <w:rsid w:val="002C6914"/>
    <w:rsid w:val="0032427A"/>
    <w:rsid w:val="00334951"/>
    <w:rsid w:val="00380B57"/>
    <w:rsid w:val="003915B6"/>
    <w:rsid w:val="003E0EF6"/>
    <w:rsid w:val="003F52F9"/>
    <w:rsid w:val="004C5386"/>
    <w:rsid w:val="004F0C78"/>
    <w:rsid w:val="00532A0B"/>
    <w:rsid w:val="005A348A"/>
    <w:rsid w:val="007252B9"/>
    <w:rsid w:val="00732ED3"/>
    <w:rsid w:val="00775F9C"/>
    <w:rsid w:val="007D2D34"/>
    <w:rsid w:val="007E6815"/>
    <w:rsid w:val="008146D8"/>
    <w:rsid w:val="00836394"/>
    <w:rsid w:val="008A0A14"/>
    <w:rsid w:val="008C6927"/>
    <w:rsid w:val="008D097C"/>
    <w:rsid w:val="008F41E1"/>
    <w:rsid w:val="0090092E"/>
    <w:rsid w:val="00937177"/>
    <w:rsid w:val="00A56FDD"/>
    <w:rsid w:val="00A90A9E"/>
    <w:rsid w:val="00AF4833"/>
    <w:rsid w:val="00B06B93"/>
    <w:rsid w:val="00B11248"/>
    <w:rsid w:val="00B1331D"/>
    <w:rsid w:val="00BB098E"/>
    <w:rsid w:val="00C2481D"/>
    <w:rsid w:val="00CF0080"/>
    <w:rsid w:val="00D0040F"/>
    <w:rsid w:val="00E703E2"/>
    <w:rsid w:val="00EB795F"/>
    <w:rsid w:val="00ED3B6E"/>
    <w:rsid w:val="00FA1601"/>
    <w:rsid w:val="00FB5746"/>
    <w:rsid w:val="061C11DE"/>
    <w:rsid w:val="554C6838"/>
    <w:rsid w:val="5661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2"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3"/>
    <w:locked/>
    <w:uiPriority w:val="99"/>
    <w:rPr>
      <w:sz w:val="18"/>
      <w:szCs w:val="18"/>
    </w:rPr>
  </w:style>
  <w:style w:type="table" w:customStyle="1" w:styleId="10">
    <w:name w:val="网格型1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638</Words>
  <Characters>3637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2017-03-04T08:17:00Z</dcterms:created>
  <dc:creator>Administrator</dc:creator>
  <cp:lastModifiedBy>学梯-赵妍妍</cp:lastModifiedBy>
  <dcterms:modified xsi:type="dcterms:W3CDTF">2017-12-04T08:34:36Z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