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2017年安徽阜阳中考化学月考试题（图片版）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3895" cy="5993130"/>
            <wp:effectExtent l="0" t="0" r="1905" b="762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8670" cy="6130925"/>
            <wp:effectExtent l="0" t="0" r="11430" b="317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140" cy="6405880"/>
            <wp:effectExtent l="0" t="0" r="16510" b="13970"/>
            <wp:docPr id="14" name="图片 1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7110" cy="6424295"/>
            <wp:effectExtent l="0" t="0" r="2540" b="14605"/>
            <wp:docPr id="15" name="图片 1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33"/>
    <w:rsid w:val="001B105E"/>
    <w:rsid w:val="003B3056"/>
    <w:rsid w:val="00A45633"/>
    <w:rsid w:val="2F9007F1"/>
    <w:rsid w:val="5A706DB5"/>
    <w:rsid w:val="65F7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</Words>
  <Characters>8</Characters>
  <Lines>1</Lines>
  <Paragraphs>1</Paragraphs>
  <TotalTime>0</TotalTime>
  <ScaleCrop>false</ScaleCrop>
  <LinksUpToDate>false</LinksUpToDate>
  <CharactersWithSpaces>8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2017-09-26T02:56:00Z</dcterms:created>
  <dc:creator>永康</dc:creator>
  <cp:lastModifiedBy>XY</cp:lastModifiedBy>
  <dcterms:modified xsi:type="dcterms:W3CDTF">2017-10-28T08:42:33Z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