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2018年晋中地理结业专项试题参考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一、选择题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1.根据2000年第五次人口普查，我国人口总数达到(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A.12.95亿 B.11.95亿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C.10.95亿 D.13.95亿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2.关于我国人口分布的叙述，正确的是(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A.西南多、东北少 B.东北多、西南少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C.东南多、西北少 D.西北多、东南少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3.我国省级行政单位中，人口数量居前三位的是(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A.豫、鲁、川 B.京、津、沪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C.青、藏、宁 D.苏、皖、湘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4.我国人口密度最小的行政区是(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A.新疆 B.西藏　　C.甘肃 D.青海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5.我国人口的突出特点是(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A.城镇人口比重大、农村人口比重小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B.人口基数大、人口增长快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C.我国人口平均密度小于世界人口平均密度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D.我国东部人口密度小于西部人口密度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6.人口密度是指一个国家或地区(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A.人口的年平均增长数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B.单位面积土地居住的人口数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C.平均每人占有的面积数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D.每平方米的人口数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7.下列有关人口的叙述，正确的有(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A.我国是世界上人口密度最大的国家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B.我国西部人口密度大，东部人口密度小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C.我国城乡人口密度都在每平方千米134人以上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D.我国平均人口密度在每平方千米134人以上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8.因我国人口数量过多而带来的负面影响是(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A.劳动力短缺 B.兵源不足 C.人口老龄化严重 D.住房紧张，就业困难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9.目前，我国人口每年仍净增加1400万左右，其主要的原因是(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A.大批人口迁入　　B.死亡率低　 　C.人口基数大　 　D.出生率较高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10.关于我国的人口分布下列说法不正确的是(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A.东部人口密度大，西部人口密度小 B.人口分布不均匀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C.东南多，西北少 D.沿海地区比内陆地区人口密度小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二、读图综合题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11、27.读下图，回答问题：(14分)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(1)从图中可以得出，新中国成立以来，我国粮食总产量从1949年的约 亿吨，增长到1992年的约为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亿吨，而人均粮食产量从1949年的约 千克增长到1992年的 千克，人均粮食产量增产较 ，其原因是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(2)我国必须贯彻人口方面的基本国策，使人口增长与 发展相适应。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12.读“我国人口增长曲线图”，回答问题：(11分)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(1)从图上看出，旧中国在较长的历史时期中，由于战争、疫病等原因，死亡率 ，人口增长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(2)新中国成立后，人口增长基本上呈 上升。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(3)人是生产者，又是 者，人口数量的增长应与 的发展和 的条件相适应，为此我国政府把实行 作为一项长期的基本国策，控制人口 ，提高人口 。具体要求是： 、晚育、少生、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2018年晋中地理结业专项试题参考答案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1、A 2、C 3、A 4、B 5、B 6、B 7、D 8、D 9、C 10、D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11、(1)1 4.3 200 380人口多，人均少(2)经济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12、(1)较高 缓慢(2)直线(3)消费 经济 资源、环境 计划生育 数量 素质 晚婚优生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28"/>
          <w:szCs w:val="28"/>
        </w:rPr>
        <w:t>2018年晋中地理结业专项试题参考(二)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1、以牧业为主的地区是：(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A.南方地区、北方地区 B.北方地区、西北地区 C.西北地区、青藏地区 D.青藏地区、南方地区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2、加速西部经济发展的首要任务是(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A建设矿产资源基地 B加速铁路建设 C发展高新技术 D重建生态环境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3、第29届奥运会将于2008年8月8日在北京举行，此季节北京的气候特点是(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A秋高气爽 B炎热干燥 C高温多雨 D温和多雨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4、西北地区气候干旱的最主要原因是 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A、受地形影响 B、地表缺乏植被 C、深居内陆、距海遥远 D、受冬季风影响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5、西北地区因受降水的影响，地面植被自东向西分布状况是 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A、森林—草原—荒漠 B、草原—荒漠草原—荒漠C、 荒漠—草原—森林 D、荒漠—荒漠草原—草原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6、“春风不度玉门关”描述的景观应该位于我国的： 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A、北方地区 B、西北地区 C、南方地区 D、青藏地区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7、关于我国四大地理区域的叙述，正确的是 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A、人们在划分的时候只考虑了地理位置 B、我们在日常生活中感觉不到区域的存在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C、四大区域是从宏观划分的，区域内部差异很大 D、北方地区和南方地区的分界线是太行山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8秦岭—--淮河一线是我国一条重要的地理分界线。下列四条界线中没有穿过该线的是 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A、1月份平均气温0℃的等温线 B、我国南方和北方地区的分界线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C、第一级阶梯和第二级阶梯的分界线 D、800mm等降水量线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9、“祖国东南海上的明珠”是指 ( )A、台湾 B、海南 C、香港 D、澳门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10.西北地区各地自然条件的共同特征是: (　　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A、地形以高原、山地为主 B、干旱为主要自然特征 C、河流均为内流河 D、植被均为荒漠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11.内蒙古牧区牧场的特色是：(　　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A、温带草原牧场 B、热带草原牧场 C、山地草原牧场 D、高寒草原牧场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12.新疆气候干旱的原因是: (　　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A、深居内陆,远离海洋 B、纬度位置偏高 C、地势高 D、地形闭塞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13、香港回归祖国的时间是(　　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A、1997年7月1日 B、1999 年7 月1日C、1999年12月20日 D、1997年12月20日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14新疆的地形特点是：(　　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A、平原、丘陵为主 B、三山夹两盆 C、高原、山地为主 D、三盆夹两山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15.“早穿皮袄午穿纱，围着火炉吃西瓜”所描述的现象位于我国的：(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A.云南省 B.海南省 C.新疆唯吾尔自治区 D.台湾省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16. 我国四大盆地中没有绿洲的是(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 塔里木盆地 B 准噶尔盆地 C 柴达木盆地 D 四川盆地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17.秦岭---淮河一线，大致与我国多少毫米的年降水量线和1月平均气温多少摄氏度的等温线相吻合(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A.800 ㎜年降水量线，0℃等温线 B. 400㎜年降水量线，5℃等温线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 800㎜年降水量线，5℃等温线 D. 600㎜年降水量线，-5℃等温线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18.我国四大地理区域中，水资源最丰富的是( )A北方地区 B南方地区 C西北地区 D青藏地区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19.我国四大地理区域中，海拔最高的是( )A北方地区 B南方地区 C西北地区 D青藏地区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20.近年来，我国北方地区频繁出现的沙尘暴与人们不合理的利用土地资源有关，能够有效减轻这种灾害性天气的人类活动是( )A在农业中减少农药、化肥的使用量 B退耕还林、环草，营造防护林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C适当增加草场载畜量，提高草场利用率 D不断开垦草场，大幅度增加耕地面积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21.下列分别是南方与北方居民主食的是( ) A大米、谷子 B高粱、玉米 C面食、谷子 D大米、面食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22.西北地区气候干旱的主要原因是( )A①② B②④ C②③ D①④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①深居内陆，距海遥远 ②纬度较高，气温低 ③终年积雪，冰川广布 ④山脉对湿润气流的阻隔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23.“大漠孤烟直，长河落日圆”描述以下区域最合适的事(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A长江中下游地区 B山东丘陵地区 C雅鲁藏布江谷地 D塔里木河下游地区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24.形成青藏高原气候寒冷的主要原因是( )A深居内陆 B太阳辐射少 C海拔高 D山峰多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25.关于青藏地区的叙述正确的是( )A①② B③④ C②③ D①④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①以干旱为主的的自然特征 ②河流较少，多为内流河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③具有丰富的太阳能资源 ④很多山峰终年积雪，冰川广布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26.青藏高原夏季气温比同纬度的长江中下游平原低得多，其主要原因是受(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A地势影响 B季风影响 C纬度影响 D海洋影响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27.西北地区的灌溉农业多分布在( ) A面积广大的平原和盆地地区 B海拔较低、降水丰富的地区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C日照充分、热量丰富的地区 D河流沿岸和高山冰雪融水地区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28、 我国四大自然区与其突出的区域特征组合正确的是 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 北方地区——高温多雨 B.南方地区——四季分明 C.西北地区——干旱 D.青藏地区——冰川纵横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29.关于西北地区的叙述正确的是(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A.整个自然区均属于内流区域 B.地处第二级和第三级阶梯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C整个自然区都属于非季风区 D是我国陆地边界最长的地区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30.秦岭-淮河一线大致是我国哪两个温度带的分界线(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A热带和亚热带 B亚热带和暖温带 C暖温带和中温带 D中温带和寒温带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31.800mm等降水量线与1月份那条等温线的分布最接近(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 16℃等温线 B 8℃等温线 C 0℃等温线 D -8℃等温线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32.我国北方地区与南方地区的大致界线是( ) A秦岭一线 B长江一线 C秦岭-淮河一线 D长城一线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二、连线题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将下列牲畜与其分布地区用线连起来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A.宁夏 ①三河马、三河牛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B.青藏 ②细毛羊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C.内蒙古 ③耗牛、藏绵羊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D.新疆 ④滩羊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三拓展提高、对号入座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下面是有关我国四大高原主要特征的“顺口溜”，你能找到其对应的高原名称吗?(把相应的字母代号填在下表内)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A.巍巍苍苍，冰峰千丈;百里悬河，山川相间 B.秃山荒丘，川梁相间;沟谷纵横，地表破残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C.洼地罗列，山川相间;岩溶地表，结构奇巧 D.地坦荡荡，平沙无际;风吹草低，黄羊成群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青藏高原 黄土高原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内蒙古高原 云贵高原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4DA4"/>
    <w:rsid w:val="0D7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2017-11-08T10:07:00Z</dcterms:created>
  <dc:creator>Administrator</dc:creator>
  <cp:lastModifiedBy>Administrator</cp:lastModifiedBy>
  <dcterms:modified xsi:type="dcterms:W3CDTF">2017-11-08T10:11:38Z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