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28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各位同学在查看时请点击全屏查看</w:t>
      </w:r>
    </w:p>
    <w:p>
      <w:pPr>
        <w:pStyle w:val="2"/>
        <w:keepNext w:val="0"/>
        <w:keepLines w:val="0"/>
        <w:widowControl/>
        <w:suppressLineNumbers w:val="0"/>
        <w:ind w:firstLine="28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2018年晋中地理结业模拟试题</w:t>
      </w:r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/>
          <w:sz w:val="14"/>
          <w:szCs w:val="14"/>
          <w:lang w:eastAsia="zh-CN"/>
        </w:rPr>
        <w:t>　　</w:t>
      </w:r>
      <w:r>
        <w:rPr>
          <w:sz w:val="14"/>
          <w:szCs w:val="14"/>
        </w:rPr>
        <w:t>一、单项选择题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1.下面图中四条人口增长曲线中，与我国实际相符的是(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A.① B.② C.③ D.④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解析]选A。在旧中国相当长的一段时间内，由于战争、灾荒、瘟疫等多种原因，人口增长十分缓慢，新中国成立后，由于经济的发展和医疗条件的改善，人口呈直线增长，自20世纪70年代以来，由于我国推行计划生育，人口增长速度减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2.(2009•山东临沂)“1995年中国内地第12亿个小公民在北京妇产医院出生,直到10年后的2005年1月6日，中国内地的第13亿个小公民出生，他整整比预计的迟来了4年。”推迟的原因是(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A.人口死亡率高 B.实行计划生育政策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C.人口负增长 D.大量人口迁移到国外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解析]选B。我国人口基数大，增长快，为了使人口数量的增长同社会经济发展和资源环境条件相适应，我国把实行计划生育作为一项基本国策，使人口自然增长率大大降低，使我国内地从1995年12亿人口到10年后的2005年1月6日的13亿人口，整整比预计的推迟了4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读图，回答3～5题。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3.A、B阶段人口增长十分缓慢的原因是(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①国家贫穷落后，社会动荡 ②社会医疗保障条件差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③出生率高，死亡率也高 ④隐瞒人口的现象普遍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A.①②③ B.②③④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C.①③④ D.①②③④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4.C阶段人口迅猛增长的主要原因是(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A.国家实行鼓励人口增长的政策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B.多子多福的观念仍然支配着人们的生育观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C.经济飞速发展，劳动力需求增多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D.经济和卫生事业发展迅速，死亡率降低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5.D阶段人口增长有所减缓的主要原因是(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A.人们的生育观念变了，都不愿多生孩子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B.实行了计划生育政策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C.人口死亡率大大降低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D.人口死亡率增高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解析]3选A，4选D，5选B。从图上可看出，A、B阶段是在新中国成立以前，战争频繁，社会动荡，国家贫穷落后，生活条件很差。新中国成立以后，人民生活水平的提高，医疗卫生条件的改善，人口死亡率大幅度下降，人口出生率明显上升，使我国人口增长幅度较大。20世纪80年代初期，我国大力推行了计划生育政策，使人口过快增长的势头得到了有效遏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6.下列关于人口增长过快、人口过多带来的问题的叙述，不正确的是(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A.人均教育经费少，学校设施落后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B.交通拥挤，住房紧张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C.医疗经费少，看病难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D.人均国民收入增加，人们生活水平提高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解析]选D。人口增长过快、人口过多会带来交通拥挤，住房紧张，人均教育经费少，学校设施落后，医疗经费少，看病难等社会问题。相反，人口增长过快、人口过多会导致人均国民收入减少，人们生活水平下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7.下列省级行政单位中，位于黑河—腾冲线以西的是(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[解析]选A。依据图中的轮廓和行政中心可判断出，A～D分别是西藏自治区、湖南省、山东省和海南省，从教材图1.11中可看出西藏自治区位于黑河—腾冲线以西。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8.某县区面积约1 400平方千米，人口约55万人，其人口密度约为(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A.500人/平方千米 B.400人/平方千米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C.300人/平方千米 D.393人/平方千米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[解析]选D。依据公式：该县区人口密度=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那么，该县区的人口密度= ≈393人/平方千米。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9.图1-27为我国四个省级行政单位的人口与面积柱状图，下列说法正确的是( 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A.四个省级行政单位中，①的人口密度最小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B.四个省级行政单位中，②的人口数量最多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C.四个省级行政单位中，③的面积最大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D.四个省级行政单位中，④的人口密度最小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[解析]选D。从图中可看出，四个省级行政单位人口由多到少分别是：③②①④，面积由大到小分别是：④③②①。④的面积最大，人口最少，因此，④的人口密度最小。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二、综合题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10.读下图，完成问题。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(1)阴影部分表示我国人口超过5 000万的省级单位，可说明我国人口分布特点是_________。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(2)图中①为_____省_____市，②为_____省_____县;此线以东人口密度_____(大或小)。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(3)我国省级行政单位中人口最少的是_____，直辖市中人口最多的是______。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(4)A地区比B地区人口多的原因是什么?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(5)C地区在我国人口密度最___(大或小)，原因是__________________________________________________。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(6)近年来，D省人口增长幅度最大，达37.5%，一跃成为我国人口第三大省，但是D省的人口自然增长率并不高。请你解释原因。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解析]从图上可看出我国人口超过5 000万的省级单位集中于我国东部，能说明我国人口东多西少的分布特点。以黑河至腾冲一线为界，人口东多西少，人口密度东大西小。我国省级行政单位中人口最少的是澳门特别行政区，直辖市中人口最多的是重庆市。A属于东部地区，B属于西北地区，东部地区自然条件优越，社会经济发达，开发历史悠久。C是青藏地区，海拔高、空气稀薄、气候寒冷，自然环境恶劣，人口稀少，人口密度最小。D为广东省，虽然人口自然增长率并不高，但人口基数大，加上广东经济发达，吸引了大量流动人口的进入，导致人口增长幅度较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答案：(1)东多西少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(2)黑龙江 黑河 云南 腾冲 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(3)澳门特别行政区 重庆市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(4)①自然条件：A地区主要是平原，耕地多，气候温暖湿润，雨热条件好，生产的粮食多;B地区多沙漠、草原、山地，气候干燥，耕地少。②社会经济条件：A地区工商业、交通运输发达，城镇多，人口集中;B地区工商业、交通运输落后，城镇少。③开发历史：A地区的开发历史比B地区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(5)小 地处青藏地区，海拔高、空气稀薄、气候寒冷，自然环境恶劣，人口稀少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(6)人口基数大，净增人口多，加上广东经济发达，流动人口大量进入。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11.阅读下面材料，完成下列问题。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材料一 联合国教科文组织认为，人口容量是指一国或一地区在可以预见的时期内，利用该国、该地区的资源及智力、技术等条件,在保证符合社会文化准则的物质生活水平条件下，所能持续供养的人口数。关于中国人口的最大容量，经各方专家测算，结论均为16亿人，如超过16亿人，将对我国可持续发展战略的实施产生破坏性影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材料二 计划生育有效地抑制了我国人口增长过快的势头，取得了明显的成效，并且受到了世界各国的赞誉。20年来，全国少生了4亿人(而美国人口只有2.7亿)，计划生育政策对我国作出了极大贡献。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材料三 2005年，一位记者在陕北黄土高原的一个穷山沟里与放羊娃有一段对话，“今年几岁?”“16。”“怎么不上学?”“我放羊。”“你放羊为了什么?”“挣钱。”“挣钱干什么?”“娶媳妇。”“娶了媳妇干什么?”“生娃娃。”“生了娃娃将来干啥?”“放羊。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(1)读了材料一、二，你对我国的人口问题有什么新的认识?现在社会上有一种观点认为，我国的人口政策可以放松了，你认为能放松吗?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(2)读了材料二想一下，全国少生了4亿人，对经济和社会带来了哪些影响?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(3)读了材料三以后，你有何感想?我们应在哪些方面多下工夫?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[解析]此题通过读材料回答问题的形式，启迪学生全方位多角度地思考，从而加深了对人口问题和人口政策的深入理解，扩展了知识和思维空间。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答案：(1)我国人口数量庞大，人口问题仍然十分严重。我国的人口政策绝不能放松。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(2)经济效益：少生了4 亿人，会大大减少国家、社会、家庭的支出，节省下来的财力可以投入社会经济生产，有利于经济发展和人均国民生产总值的提高。社会效益：有利于整体人口的健康、教育、生活水平的提高，有利于社会稳定繁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(3)提高人口素质，势在必行。普及义务教育，加强人口知识的教育，开展多种形式的教育，尽快提高全民族的文化素质和思想素质。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分析漫画，回答下列问题。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(1)该漫画揭示的主题是什么?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(2)漫画中反映的问题，具体表现在哪些方面?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(3)你对漫画中反映的问题有什么合理化的建议?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4"/>
          <w:szCs w:val="14"/>
        </w:rPr>
        <w:t>　　[点拨]第(1)题，此题以漫画为载体，图中提供的信息揭示了由于人口过多，增长过快带来社会和资源环境问题。第(2)题，漫画中反映的问题有：资源短缺;环境恶化;交通拥挤;住房紧张等。第(3)题，控制人口数量，提高人口素质，使人口数量的增长同社会经济发展和资源环境条件相适应(建议合理即可)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04E13"/>
    <w:rsid w:val="62B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2017-11-08T10:17:00Z</dcterms:created>
  <dc:creator>Administrator</dc:creator>
  <cp:lastModifiedBy>Administrator</cp:lastModifiedBy>
  <dcterms:modified xsi:type="dcterms:W3CDTF">2017-11-08T10:26:22Z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