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87F" w:rsidRPr="008612C1" w:rsidRDefault="00F5187F" w:rsidP="0097177F">
      <w:pPr>
        <w:spacing w:line="360" w:lineRule="auto"/>
        <w:jc w:val="center"/>
        <w:rPr>
          <w:rFonts w:asciiTheme="minorEastAsia" w:hAnsiTheme="minorEastAsia"/>
          <w:b/>
          <w:sz w:val="24"/>
          <w:szCs w:val="24"/>
        </w:rPr>
      </w:pPr>
      <w:r w:rsidRPr="008612C1">
        <w:rPr>
          <w:rFonts w:asciiTheme="minorEastAsia" w:hAnsiTheme="minorEastAsia" w:hint="eastAsia"/>
          <w:b/>
          <w:sz w:val="24"/>
          <w:szCs w:val="24"/>
        </w:rPr>
        <w:t>2017年江西省中考历史试卷</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一、选择题（本大题共12小题．每小题2分，共24分．在每小题列出的四个选项中，只有一项符合题目要求．请将答案按要求写在答题卡的相应位置．）</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 “他希望人们通过学习和‘克己’修养，认识‘道’，认识自己，提高自己的素质，调整自己的言行活动，进而推己及人，帮助社会上所有的人都提高自己的素质。”材料中的“他”是（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A．老子</w:t>
      </w:r>
      <w:r w:rsidRPr="008612C1">
        <w:rPr>
          <w:rFonts w:asciiTheme="minorEastAsia" w:hAnsiTheme="minorEastAsia" w:hint="eastAsia"/>
          <w:sz w:val="24"/>
          <w:szCs w:val="24"/>
        </w:rPr>
        <w:tab/>
        <w:t>B．孔子</w:t>
      </w:r>
      <w:r w:rsidRPr="008612C1">
        <w:rPr>
          <w:rFonts w:asciiTheme="minorEastAsia" w:hAnsiTheme="minorEastAsia" w:hint="eastAsia"/>
          <w:sz w:val="24"/>
          <w:szCs w:val="24"/>
        </w:rPr>
        <w:tab/>
        <w:t>C．韩非子</w:t>
      </w:r>
      <w:r w:rsidRPr="008612C1">
        <w:rPr>
          <w:rFonts w:asciiTheme="minorEastAsia" w:hAnsiTheme="minorEastAsia" w:hint="eastAsia"/>
          <w:sz w:val="24"/>
          <w:szCs w:val="24"/>
        </w:rPr>
        <w:tab/>
        <w:t>D．墨子</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2．16世纪至19世纪，传教士向西方广泛介绍了中国的科举制度。……英国历史学家汤因比肯定地认为，英国文官考试制度曾效仿中国的科举制度。”据材料可知，科举制度（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A．引发了欧洲文艺复兴运动兴起</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B．直接推动了工业革命的发展</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C．对西方文明进程产生一定影响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D．严重束缚了人们的思想自由</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3．结合数轴上的时间，下列选项对应正确的是（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r w:rsidRPr="008612C1">
        <w:rPr>
          <w:rFonts w:asciiTheme="minorEastAsia" w:hAnsiTheme="minorEastAsia"/>
          <w:noProof/>
          <w:sz w:val="24"/>
          <w:szCs w:val="24"/>
        </w:rPr>
        <w:drawing>
          <wp:inline distT="0" distB="0" distL="0" distR="0">
            <wp:extent cx="2305050" cy="523875"/>
            <wp:effectExtent l="19050" t="0" r="0" b="0"/>
            <wp:docPr id="609" name="图片 6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6" cstate="print">
                      <a:clrChange>
                        <a:clrFrom>
                          <a:srgbClr val="FEFDFC"/>
                        </a:clrFrom>
                        <a:clrTo>
                          <a:srgbClr val="FEFDFC">
                            <a:alpha val="0"/>
                          </a:srgbClr>
                        </a:clrTo>
                      </a:clrChange>
                      <a:lum/>
                    </a:blip>
                    <a:srcRect/>
                    <a:stretch>
                      <a:fillRect/>
                    </a:stretch>
                  </pic:blipFill>
                  <pic:spPr bwMode="auto">
                    <a:xfrm>
                      <a:off x="0" y="0"/>
                      <a:ext cx="2305050" cy="523875"/>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A．明治维新：效仿中国隋唐封建制度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B．甲午中日战争：签订《辛丑条约》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C．九一八事变：中国十四年抗战的开始</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D．日本投降：新民主主义革命胜利的标志</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4．学生以“中国近代化的探索”为话题展开讨论。下列说法正确的是（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noProof/>
          <w:sz w:val="24"/>
          <w:szCs w:val="24"/>
        </w:rPr>
        <w:drawing>
          <wp:inline distT="0" distB="0" distL="0" distR="0">
            <wp:extent cx="5274310" cy="1405234"/>
            <wp:effectExtent l="19050" t="0" r="2540" b="0"/>
            <wp:docPr id="612" name="图片 6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7" cstate="print">
                      <a:clrChange>
                        <a:clrFrom>
                          <a:srgbClr val="FEFDFC"/>
                        </a:clrFrom>
                        <a:clrTo>
                          <a:srgbClr val="FEFDFC">
                            <a:alpha val="0"/>
                          </a:srgbClr>
                        </a:clrTo>
                      </a:clrChange>
                      <a:lum/>
                    </a:blip>
                    <a:srcRect/>
                    <a:stretch>
                      <a:fillRect/>
                    </a:stretch>
                  </pic:blipFill>
                  <pic:spPr bwMode="auto">
                    <a:xfrm>
                      <a:off x="0" y="0"/>
                      <a:ext cx="5274310" cy="1405234"/>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5．1950年，凤阳花鼓词：“说凤阳，道凤阳，凤阳本是好地方。自从土地还家后，幸福生活万年长。”词中的“土地还家”体现了（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A．封建土地制度的废除</w:t>
      </w:r>
      <w:r w:rsidRPr="008612C1">
        <w:rPr>
          <w:rFonts w:asciiTheme="minorEastAsia" w:hAnsiTheme="minorEastAsia" w:hint="eastAsia"/>
          <w:sz w:val="24"/>
          <w:szCs w:val="24"/>
        </w:rPr>
        <w:tab/>
        <w:t>B．对农业进行社会主义改造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C．“大跃进”运动的开展</w:t>
      </w:r>
      <w:r w:rsidRPr="008612C1">
        <w:rPr>
          <w:rFonts w:asciiTheme="minorEastAsia" w:hAnsiTheme="minorEastAsia" w:hint="eastAsia"/>
          <w:sz w:val="24"/>
          <w:szCs w:val="24"/>
        </w:rPr>
        <w:tab/>
        <w:t>D．家庭联产承包责任制的实行</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6．对下表信息理解错误的是（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noProof/>
          <w:sz w:val="24"/>
          <w:szCs w:val="24"/>
        </w:rPr>
        <w:drawing>
          <wp:inline distT="0" distB="0" distL="0" distR="0">
            <wp:extent cx="5274310" cy="1517267"/>
            <wp:effectExtent l="19050" t="0" r="2540" b="0"/>
            <wp:docPr id="615" name="图片 6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 cstate="print">
                      <a:clrChange>
                        <a:clrFrom>
                          <a:srgbClr val="FEFDFC"/>
                        </a:clrFrom>
                        <a:clrTo>
                          <a:srgbClr val="FEFDFC">
                            <a:alpha val="0"/>
                          </a:srgbClr>
                        </a:clrTo>
                      </a:clrChange>
                      <a:lum/>
                    </a:blip>
                    <a:srcRect/>
                    <a:stretch>
                      <a:fillRect/>
                    </a:stretch>
                  </pic:blipFill>
                  <pic:spPr bwMode="auto">
                    <a:xfrm>
                      <a:off x="0" y="0"/>
                      <a:ext cx="5274310" cy="1517267"/>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A．工农业产品产量都呈现出增长趋势</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B．工业产品产量增长率高于农产品产童增长率</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C．工业产品产量增长标志社会主义工业化实现</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D．工业产品产量增长率高是因为优先发展重工业</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7．“……对上级国家机关的决议、决定、命令和指示，有不适合民族自治地方实际情况的，可在报经上级机关批准后，变通执行或者停止执行。”材料体现了我国实行（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A．民族区域自治制度</w:t>
      </w:r>
      <w:r w:rsidRPr="008612C1">
        <w:rPr>
          <w:rFonts w:asciiTheme="minorEastAsia" w:hAnsiTheme="minorEastAsia" w:hint="eastAsia"/>
          <w:sz w:val="24"/>
          <w:szCs w:val="24"/>
        </w:rPr>
        <w:tab/>
        <w:t>B．和平共处的外交政策</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C．经济特区优惠政策</w:t>
      </w:r>
      <w:r w:rsidRPr="008612C1">
        <w:rPr>
          <w:rFonts w:asciiTheme="minorEastAsia" w:hAnsiTheme="minorEastAsia" w:hint="eastAsia"/>
          <w:sz w:val="24"/>
          <w:szCs w:val="24"/>
        </w:rPr>
        <w:tab/>
        <w:t>D．“一国两制”方针政策</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8．如图是某宗教兴起与传播路线图。关于该宗教说法正确的是（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r w:rsidRPr="008612C1">
        <w:rPr>
          <w:rFonts w:asciiTheme="minorEastAsia" w:hAnsiTheme="minorEastAsia"/>
          <w:noProof/>
          <w:sz w:val="24"/>
          <w:szCs w:val="24"/>
        </w:rPr>
        <w:drawing>
          <wp:inline distT="0" distB="0" distL="0" distR="0">
            <wp:extent cx="2276475" cy="1419225"/>
            <wp:effectExtent l="19050" t="0" r="9525" b="0"/>
            <wp:docPr id="618" name="图片 6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 cstate="print">
                      <a:clrChange>
                        <a:clrFrom>
                          <a:srgbClr val="FEFDFC"/>
                        </a:clrFrom>
                        <a:clrTo>
                          <a:srgbClr val="FEFDFC">
                            <a:alpha val="0"/>
                          </a:srgbClr>
                        </a:clrTo>
                      </a:clrChange>
                      <a:lum/>
                    </a:blip>
                    <a:srcRect/>
                    <a:stretch>
                      <a:fillRect/>
                    </a:stretch>
                  </pic:blipFill>
                  <pic:spPr bwMode="auto">
                    <a:xfrm>
                      <a:off x="0" y="0"/>
                      <a:ext cx="2276475" cy="1419225"/>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A．它是伊斯兰教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B．它的经典是《圣经》</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C．它是世界上出现最早的宗教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D．它的创始人是乔达摩•悉达多</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9．“罗马从意大利半岛上的一个共和国转变为一个庞大的帝国，是突然而惊人的，这使人联想起亚历山大的征服。”下列对材料理解表述正确的是（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A．罗马帝国与亚历山大帝国同时建立</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B．亚历山大征服迦太基后建立了罗马帝国</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C．亚历山大征服迦太基后建立了罗马共和国</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D．罗马取得布匿战争胜利后称霸地中海</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10．“发现支配宇宙中的物体的定律而统治17世纪的科学”的科学家是（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A．牛顿</w:t>
      </w:r>
      <w:r w:rsidRPr="008612C1">
        <w:rPr>
          <w:rFonts w:asciiTheme="minorEastAsia" w:hAnsiTheme="minorEastAsia" w:hint="eastAsia"/>
          <w:sz w:val="24"/>
          <w:szCs w:val="24"/>
        </w:rPr>
        <w:tab/>
        <w:t>B．瓦特</w:t>
      </w:r>
      <w:r w:rsidRPr="008612C1">
        <w:rPr>
          <w:rFonts w:asciiTheme="minorEastAsia" w:hAnsiTheme="minorEastAsia" w:hint="eastAsia"/>
          <w:sz w:val="24"/>
          <w:szCs w:val="24"/>
        </w:rPr>
        <w:tab/>
        <w:t>C．达尔文</w:t>
      </w:r>
      <w:r w:rsidRPr="008612C1">
        <w:rPr>
          <w:rFonts w:asciiTheme="minorEastAsia" w:hAnsiTheme="minorEastAsia" w:hint="eastAsia"/>
          <w:sz w:val="24"/>
          <w:szCs w:val="24"/>
        </w:rPr>
        <w:tab/>
        <w:t>D．本茨</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11．2017年3月17日，联合国通过关于阿富汗问题的决议，呼吁国际社会凝聚援助阿富汗共识，通过“一带一路”建设等加强区域经济合作。决定成立联合国的会议是（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A．巴黎和会</w:t>
      </w:r>
      <w:r w:rsidRPr="008612C1">
        <w:rPr>
          <w:rFonts w:asciiTheme="minorEastAsia" w:hAnsiTheme="minorEastAsia" w:hint="eastAsia"/>
          <w:sz w:val="24"/>
          <w:szCs w:val="24"/>
        </w:rPr>
        <w:tab/>
        <w:t>B．华盛顿会议</w:t>
      </w:r>
      <w:r w:rsidRPr="008612C1">
        <w:rPr>
          <w:rFonts w:asciiTheme="minorEastAsia" w:hAnsiTheme="minorEastAsia" w:hint="eastAsia"/>
          <w:sz w:val="24"/>
          <w:szCs w:val="24"/>
        </w:rPr>
        <w:tab/>
        <w:t>C．开罗会议</w:t>
      </w:r>
      <w:r w:rsidRPr="008612C1">
        <w:rPr>
          <w:rFonts w:asciiTheme="minorEastAsia" w:hAnsiTheme="minorEastAsia" w:hint="eastAsia"/>
          <w:sz w:val="24"/>
          <w:szCs w:val="24"/>
        </w:rPr>
        <w:tab/>
        <w:t>D．雅尔塔会议</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12．如图表明二战后日本经济50年代至70年代（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r w:rsidRPr="008612C1">
        <w:rPr>
          <w:rFonts w:asciiTheme="minorEastAsia" w:hAnsiTheme="minorEastAsia"/>
          <w:noProof/>
          <w:sz w:val="24"/>
          <w:szCs w:val="24"/>
        </w:rPr>
        <w:drawing>
          <wp:inline distT="0" distB="0" distL="0" distR="0">
            <wp:extent cx="2867025" cy="1743075"/>
            <wp:effectExtent l="19050" t="0" r="9525" b="0"/>
            <wp:docPr id="621" name="图片 6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10" cstate="print">
                      <a:clrChange>
                        <a:clrFrom>
                          <a:srgbClr val="FEFDFC"/>
                        </a:clrFrom>
                        <a:clrTo>
                          <a:srgbClr val="FEFDFC">
                            <a:alpha val="0"/>
                          </a:srgbClr>
                        </a:clrTo>
                      </a:clrChange>
                      <a:lum/>
                    </a:blip>
                    <a:srcRect/>
                    <a:stretch>
                      <a:fillRect/>
                    </a:stretch>
                  </pic:blipFill>
                  <pic:spPr bwMode="auto">
                    <a:xfrm>
                      <a:off x="0" y="0"/>
                      <a:ext cx="2867025" cy="1743075"/>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A．曲折发展</w:t>
      </w:r>
      <w:r w:rsidRPr="008612C1">
        <w:rPr>
          <w:rFonts w:asciiTheme="minorEastAsia" w:hAnsiTheme="minorEastAsia" w:hint="eastAsia"/>
          <w:sz w:val="24"/>
          <w:szCs w:val="24"/>
        </w:rPr>
        <w:tab/>
        <w:t xml:space="preserve">        B．高速发展</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C．增长率持续上升</w:t>
      </w:r>
      <w:r w:rsidRPr="008612C1">
        <w:rPr>
          <w:rFonts w:asciiTheme="minorEastAsia" w:hAnsiTheme="minorEastAsia" w:hint="eastAsia"/>
          <w:sz w:val="24"/>
          <w:szCs w:val="24"/>
        </w:rPr>
        <w:tab/>
        <w:t>D．增长率持续下降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二、判断题（本大题共3小题，每小题2分，共6分．结合所学知识，判断下列有关史实或史论是否正确．正确的请在填“√”，错误的填“&amp;#215;”．）</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13．（2分）忽必烈建立元朝后，相继灭掉西夏、金和南宋，建立起中国历史上疆域最辽阔的封建王朝。</w:t>
      </w:r>
      <w:r w:rsidRPr="008612C1">
        <w:rPr>
          <w:rFonts w:asciiTheme="minorEastAsia" w:hAnsiTheme="minorEastAsia" w:hint="eastAsia"/>
          <w:sz w:val="24"/>
          <w:szCs w:val="24"/>
          <w:u w:val="single"/>
        </w:rPr>
        <w:t xml:space="preserve">　   　</w:t>
      </w:r>
      <w:r w:rsidRPr="008612C1">
        <w:rPr>
          <w:rFonts w:asciiTheme="minorEastAsia" w:hAnsiTheme="minorEastAsia" w:hint="eastAsia"/>
          <w:sz w:val="24"/>
          <w:szCs w:val="24"/>
        </w:rPr>
        <w:t>（判断对错）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14．（2分）辛亥革命后，新式旗袍和中山装的出现，体现了中国近代社会人们的生活变化，也体现了中国老百姓的审美观念的进步和一定的创新意识。</w:t>
      </w:r>
      <w:r w:rsidRPr="008612C1">
        <w:rPr>
          <w:rFonts w:asciiTheme="minorEastAsia" w:hAnsiTheme="minorEastAsia" w:hint="eastAsia"/>
          <w:sz w:val="24"/>
          <w:szCs w:val="24"/>
          <w:u w:val="single"/>
        </w:rPr>
        <w:t xml:space="preserve">　   　</w:t>
      </w:r>
      <w:r w:rsidRPr="008612C1">
        <w:rPr>
          <w:rFonts w:asciiTheme="minorEastAsia" w:hAnsiTheme="minorEastAsia" w:hint="eastAsia"/>
          <w:sz w:val="24"/>
          <w:szCs w:val="24"/>
        </w:rPr>
        <w:t>（判断对错）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15．（2分）两个五年计划期间，苏联优先发展重工业，发挥市场机制的作用，给予地方和企业充分的自主权，实现了经济的快速发展，为后来反法西斯战争的胜利莫定了物质基础。</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u w:val="single"/>
        </w:rPr>
        <w:lastRenderedPageBreak/>
        <w:t xml:space="preserve">　   　      </w:t>
      </w:r>
      <w:r w:rsidRPr="008612C1">
        <w:rPr>
          <w:rFonts w:asciiTheme="minorEastAsia" w:hAnsiTheme="minorEastAsia" w:hint="eastAsia"/>
          <w:sz w:val="24"/>
          <w:szCs w:val="24"/>
        </w:rPr>
        <w:t>（判断对错）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三、综合题（本大题共3小题，第16题4分，第17题6分，第18题10分，共20分．）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16．（4分）阅读下列材料，回答问题。</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材料一  “作为一个国家，我们拒绝了任何彻底的革命计划，为了永远地纠正我们经济制度中的严重缺点，我们依靠的是旧民主秩序的新应用。”</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﹣﹣富兰克林•罗斯福</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材料二  到2000年3月，一个新的记录在美国经济史上产生，这就是美国经济连续107个月保持增长。</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﹣﹣义务教育课程标准实验教科书《世界历史教师教学用书》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（l）依据材料一并结合所学知识，指出罗斯福新政的特点。</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（2）依据材料二并结合所学知识，分析美国这一时期经济保持增长的主要原因。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17．（6分）阅读下列材料，回答问题。</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材料一  拿破仑在其所有征服地区都贯彻法国革命的一些基本原则。他废除封建制度和农奴制，承认所有公民的平等，实施其著名的法典。虽然各地的既得利益集团坐立不安，反对这些变革，但变革也在许多地方得到普遍的支持。</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﹣﹣斯塔夫里阿诺斯《全球通史》</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材料二  1763至1914年这一时期是欧洲直接或间接地成为全球主人的时期，在世界历史上居有突出地位。欧洲的霸权不仅在政治领域﹣﹣以大殖民帝国的形式﹣﹣表现得很明显，而且在经济和文化领域也表现得很明显。</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﹣﹣斯塔夫里阿诺斯《全球通史》</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（l）依据材料一，概括拿破仑的变革得到支持的原因。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（2）依据材料二并结合所学知识，分析欧洲“成为全球主人”的原因。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（3）结合所学知识，列举两例“日不落帝国”在亚洲殖民侵略的史实。</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18．（10分）赣鄱人杰地亦灵，古往今来重创新。红色文化励后人，绿色崛起家国情。阅读下列材料，回答问题。</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【瓷都美名扬天下】</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材料一  景德镇原称昌南镇，北宋真宗景德年间（1004～1007），因该地出产的</w:t>
      </w:r>
      <w:r w:rsidRPr="008612C1">
        <w:rPr>
          <w:rFonts w:asciiTheme="minorEastAsia" w:hAnsiTheme="minorEastAsia" w:hint="eastAsia"/>
          <w:sz w:val="24"/>
          <w:szCs w:val="24"/>
        </w:rPr>
        <w:lastRenderedPageBreak/>
        <w:t>御用瓷器底书“景德年制”，故改称景德镇。南宋时，有瓷窑两三百座。来自四方的工匠博采众家之长，创造出青白瓷等新品种，生产出各种各样的精美瓷器。由荷兰人从泉州贩至欧洲的瓷器，售价几乎与黄金相等。景德镇后来发展成为著名的瓷都。</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摘编自义务教育课程标准实验教科书《中国历史》</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noProof/>
          <w:sz w:val="24"/>
          <w:szCs w:val="24"/>
        </w:rPr>
        <w:drawing>
          <wp:inline distT="0" distB="0" distL="0" distR="0">
            <wp:extent cx="904875" cy="1581150"/>
            <wp:effectExtent l="19050" t="0" r="9525" b="0"/>
            <wp:docPr id="630" name="图片 6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1" cstate="print">
                      <a:clrChange>
                        <a:clrFrom>
                          <a:srgbClr val="FEFDFC"/>
                        </a:clrFrom>
                        <a:clrTo>
                          <a:srgbClr val="FEFDFC">
                            <a:alpha val="0"/>
                          </a:srgbClr>
                        </a:clrTo>
                      </a:clrChange>
                      <a:lum/>
                    </a:blip>
                    <a:srcRect/>
                    <a:stretch>
                      <a:fillRect/>
                    </a:stretch>
                  </pic:blipFill>
                  <pic:spPr bwMode="auto">
                    <a:xfrm>
                      <a:off x="0" y="0"/>
                      <a:ext cx="904875" cy="1581150"/>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（l）依据材料并结合所学知识，分析景德镇发展成为瓷都的原因。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【革命道路新开辟】</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材料二  毛泽东等创建的井冈山革命根据地点燃了“工农武装割据”的星星之火，在实践中开辟出一条前所未有的从农村开始的无产阶级夺取政权的新道路。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﹣﹣摘编自朱志敏《中国近现代史纲要教学用书》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（2）依据材料，指出毛泽东开辟出的新道路。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【枪杆子里出政权】</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材料三</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noProof/>
          <w:sz w:val="24"/>
          <w:szCs w:val="24"/>
        </w:rPr>
        <w:drawing>
          <wp:inline distT="0" distB="0" distL="0" distR="0">
            <wp:extent cx="1352550" cy="1552575"/>
            <wp:effectExtent l="19050" t="0" r="0" b="0"/>
            <wp:docPr id="627" name="图片 6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2" cstate="print">
                      <a:clrChange>
                        <a:clrFrom>
                          <a:srgbClr val="FEFDFC"/>
                        </a:clrFrom>
                        <a:clrTo>
                          <a:srgbClr val="FEFDFC">
                            <a:alpha val="0"/>
                          </a:srgbClr>
                        </a:clrTo>
                      </a:clrChange>
                      <a:lum/>
                    </a:blip>
                    <a:srcRect/>
                    <a:stretch>
                      <a:fillRect/>
                    </a:stretch>
                  </pic:blipFill>
                  <pic:spPr bwMode="auto">
                    <a:xfrm>
                      <a:off x="0" y="0"/>
                      <a:ext cx="1352550" cy="1552575"/>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图2中，手枪上有两行字：“南昌暴动纪念”，“朱德自用”。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1949年4月21日，毛泽东、朱德向人民解放军发布了《向全国进军的命令》，百万人民解放军在西起江西湖口，东到江苏江阴的500多千米的战线上，分西、中、东三路强渡长江。</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﹣﹣摘编自义务教育课程标准实验教科书《中国历史》</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（3）材料反映的历史事件分别是什么？它们给中国革命带来怎样不同的影晌？</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【绿色崛起谱新篇】</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材料四  2016年10月20日，全国第18个、中部地区第2个国家级新区﹣﹣江西赣江新区正式挂牌。国家将在财税金融、基础设施等方面给予倾斜支持，江西省委省政府也将举全省之力，推进赣江新区建设。</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（4）依据上述材料并结合所学知识，谈谈你对今天建设“幸福江西”的建议。</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p>
    <w:p w:rsidR="00F5187F" w:rsidRPr="008612C1" w:rsidRDefault="00F5187F" w:rsidP="0097177F">
      <w:pPr>
        <w:spacing w:line="360" w:lineRule="auto"/>
        <w:rPr>
          <w:rFonts w:asciiTheme="minorEastAsia" w:hAnsiTheme="minorEastAsia"/>
          <w:sz w:val="24"/>
          <w:szCs w:val="24"/>
        </w:rPr>
      </w:pP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2017年江西省中考历史试卷</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参考答案与试题解析</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一、选择题（本大题共12小题．每小题2分，共24分．在每小题列出的四个选项中，只有一项符合题目要求．请将答案按要求写在答题卡的相应位置．）</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 “他希望人们通过学习和‘克己’修养，认识‘道’，认识自己，提高自己的素质，调整自己的言行活动，进而推己及人，帮助社会上所有的人都提高自己的素质。”材料中的“他”是（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A．老子</w:t>
      </w:r>
      <w:r w:rsidRPr="008612C1">
        <w:rPr>
          <w:rFonts w:asciiTheme="minorEastAsia" w:hAnsiTheme="minorEastAsia" w:hint="eastAsia"/>
          <w:sz w:val="24"/>
          <w:szCs w:val="24"/>
        </w:rPr>
        <w:tab/>
        <w:t>B．孔子</w:t>
      </w:r>
      <w:r w:rsidRPr="008612C1">
        <w:rPr>
          <w:rFonts w:asciiTheme="minorEastAsia" w:hAnsiTheme="minorEastAsia" w:hint="eastAsia"/>
          <w:sz w:val="24"/>
          <w:szCs w:val="24"/>
        </w:rPr>
        <w:tab/>
        <w:t>C．韩非子</w:t>
      </w:r>
      <w:r w:rsidRPr="008612C1">
        <w:rPr>
          <w:rFonts w:asciiTheme="minorEastAsia" w:hAnsiTheme="minorEastAsia" w:hint="eastAsia"/>
          <w:sz w:val="24"/>
          <w:szCs w:val="24"/>
        </w:rPr>
        <w:tab/>
        <w:t>D．墨子</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【分析】本题以提高素质为切入点，考查孔子．</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【解答】孔子是我国古代著名的思想家，儒家学派创始人．他提出“仁”的学说，主张“爱人”，“为政以德”“己所不人欲，勿使于人”．符合材料的表述．</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故选B．</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【点评】本题以孔子为背景，考查学生分析材料和识记历史知识能力．</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 16世纪至19世纪，传教士向西方广泛介绍了中国的科举制度。……英国历史学家汤因比肯定地认为，英国文官考试制度曾效仿中国的科举制度。”据材料可知，科举制度（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A．引发了欧洲文艺复兴运动兴起</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B．直接推动了工业革命的发展</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C．对西方文明进程产生一定影响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D．严重束缚了人们的思想自由</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【分析】本题考查对题干材料的理解能力，考查对科举制度影响的掌握．</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据题干材料“英国文官考试制度曾效仿中国的科举制度”结合所学知识可知，科举制度与英国的文官制度都通过公开竞争考试的方法选拔人才，都以才学为录取依据，择优录取．这说明科举制度对西方文明进程产生一定影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故选C．</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【点评】解答本题需要了解：科举制度是通过考试选官，有利于打破特权垄断，扩大了官吏的来源；有利于提高官员素质，加强中央集权；对西方近现代的文官制度也产生了重要影响．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3．结合数轴上的时间，下列选项对应正确的是（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r w:rsidRPr="008612C1">
        <w:rPr>
          <w:rFonts w:asciiTheme="minorEastAsia" w:hAnsiTheme="minorEastAsia"/>
          <w:noProof/>
          <w:sz w:val="24"/>
          <w:szCs w:val="24"/>
        </w:rPr>
        <w:drawing>
          <wp:inline distT="0" distB="0" distL="0" distR="0">
            <wp:extent cx="2619375" cy="600075"/>
            <wp:effectExtent l="19050" t="0" r="9525" b="0"/>
            <wp:docPr id="633" name="图片 6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3" cstate="print">
                      <a:clrChange>
                        <a:clrFrom>
                          <a:srgbClr val="FEFDFC"/>
                        </a:clrFrom>
                        <a:clrTo>
                          <a:srgbClr val="FEFDFC">
                            <a:alpha val="0"/>
                          </a:srgbClr>
                        </a:clrTo>
                      </a:clrChange>
                      <a:lum/>
                    </a:blip>
                    <a:srcRect/>
                    <a:stretch>
                      <a:fillRect/>
                    </a:stretch>
                  </pic:blipFill>
                  <pic:spPr bwMode="auto">
                    <a:xfrm>
                      <a:off x="0" y="0"/>
                      <a:ext cx="2619375" cy="600075"/>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A．明治维新：效仿中国隋唐封建制度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B．甲午中日战争：签订《辛丑条约》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C．九一八事变：中国十四年抗战的开始</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D．日本投降：新民主主义革命胜利的标志</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【分析】本题考查中外历史上重大历史事件的相关知识，解题关键是掌握中外历史上重大历史事件．</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【解答】A．大化改新效仿中国隋唐封建制度，不是明治维新．</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B．甲午中日战争后签订的是《马关条约》，不是《辛丑条约》．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C．九一八事变是日本在中国东北蓄意制造并发动的一场侵华战争，是日本帝国主义侵华的开端，也是中国十四年抗战的开始</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D．中华人民共和国成立标志着新民主主义革命的基本胜利，不是日本投降．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故选C．</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【点评】本题旨在考查学生运用所学知识进行判断分析的能力．注意掌握中外历史上重大历史事件的相关知识．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4．学生以“中国近代化的探索”为话题展开讨论。下列说法正确的是（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noProof/>
          <w:sz w:val="24"/>
          <w:szCs w:val="24"/>
        </w:rPr>
        <w:drawing>
          <wp:inline distT="0" distB="0" distL="0" distR="0">
            <wp:extent cx="5274310" cy="1302636"/>
            <wp:effectExtent l="19050" t="0" r="2540" b="0"/>
            <wp:docPr id="636" name="图片 6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4" cstate="print">
                      <a:clrChange>
                        <a:clrFrom>
                          <a:srgbClr val="FEFDFC"/>
                        </a:clrFrom>
                        <a:clrTo>
                          <a:srgbClr val="FEFDFC">
                            <a:alpha val="0"/>
                          </a:srgbClr>
                        </a:clrTo>
                      </a:clrChange>
                      <a:lum/>
                    </a:blip>
                    <a:srcRect/>
                    <a:stretch>
                      <a:fillRect/>
                    </a:stretch>
                  </pic:blipFill>
                  <pic:spPr bwMode="auto">
                    <a:xfrm>
                      <a:off x="0" y="0"/>
                      <a:ext cx="5274310" cy="1302636"/>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【分析】本题以“中国近代化的探索”为切入点，考查戊戌变法的相关知识．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洋务运动是中国近代化的开端，而不是近代史的开端．辛亥革命结束了中国两千多年的封建帝制而不是封建制度．新文化运动高举“民主”和“科学”两大旗帜，而不是“民主”和“自由”．故可排除ACD三项，B项戊戌变法是一场资产阶级改良运动表述正确．</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故选B．</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【点评】注意识记洋务运动、戊戌变法、辛亥革命、新文化运动的相关史实．</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5． 1950年，凤阳花鼓词：“说凤阳，道凤阳，凤阳本是好地方。自从土地还家后，幸福生活万年长。”词中的“土地还家”体现了（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A．封建土地制度的废除</w:t>
      </w:r>
      <w:r w:rsidRPr="008612C1">
        <w:rPr>
          <w:rFonts w:asciiTheme="minorEastAsia" w:hAnsiTheme="minorEastAsia" w:hint="eastAsia"/>
          <w:sz w:val="24"/>
          <w:szCs w:val="24"/>
        </w:rPr>
        <w:tab/>
        <w:t>B．对农业进行社会主义改造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C．“大跃进”运动的开展</w:t>
      </w:r>
      <w:r w:rsidRPr="008612C1">
        <w:rPr>
          <w:rFonts w:asciiTheme="minorEastAsia" w:hAnsiTheme="minorEastAsia" w:hint="eastAsia"/>
          <w:sz w:val="24"/>
          <w:szCs w:val="24"/>
        </w:rPr>
        <w:tab/>
        <w:t>D．家庭联产承包责任制的实行</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【分析】本题以1950年凤阳花鼓词为切入点，主要考查土地改革的实行．</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据“1950年”“说凤阳，道凤阳，凤阳本是好地方．自从土地还家后，幸福生活万年长．”可知，词中的“土地还家”体现了封建土地制度的废除．新中国成立后，占全国三亿多人口的新解放区还没有进行土地改革，广大农民迫切要求进行土地改革，获得土地．1950年，中央人民政府颁布《中华人民共和国土地改革法》，它规定废除地主阶级土地所有制，实行农民的土地所有制．同年冬起，全国分批进行土地改革，没收地主的土地，分给无地或少地的农民耕种．同时也分给地主应得的一份，让他们自己耕种，自食其力．1952年土地改革完成，土地改革的完成彻底摧毁了我国存在了两千多年的封建土地制度，地主阶级被消灭；农民翻了身，得到了土地，成为土地的主人；更加巩固了新生的人们政权，大大解放了农村生产力，农业生产获得迅速恢复和发展，为国家的工业化建设准备了条件．</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故选A．</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【点评】本题主要考查学生阅读材料，获取有效信息的能力．理解并识记土地改革相关史实．</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6．对下表信息理解错误的是（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noProof/>
          <w:sz w:val="24"/>
          <w:szCs w:val="24"/>
        </w:rPr>
        <w:drawing>
          <wp:inline distT="0" distB="0" distL="0" distR="0">
            <wp:extent cx="5274310" cy="1649324"/>
            <wp:effectExtent l="19050" t="0" r="2540" b="0"/>
            <wp:docPr id="639" name="图片 6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5" cstate="print">
                      <a:clrChange>
                        <a:clrFrom>
                          <a:srgbClr val="FEFDFC"/>
                        </a:clrFrom>
                        <a:clrTo>
                          <a:srgbClr val="FEFDFC">
                            <a:alpha val="0"/>
                          </a:srgbClr>
                        </a:clrTo>
                      </a:clrChange>
                      <a:lum/>
                    </a:blip>
                    <a:srcRect/>
                    <a:stretch>
                      <a:fillRect/>
                    </a:stretch>
                  </pic:blipFill>
                  <pic:spPr bwMode="auto">
                    <a:xfrm>
                      <a:off x="0" y="0"/>
                      <a:ext cx="5274310" cy="1649324"/>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A．工农业产品产量都呈现出增长趋势</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B．工业产品产量增长率高于农产品产童增长率</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C．工业产品产量增长标志社会主义工业化实现</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D．工业产品产量增长率高是因为优先发展重工业</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【分析】本题考查一五计划；在1953年﹣1957年为了有计划的进行社会主义建设，党和政府实施了第一个五年计划．</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据“1957年主要工农业产品产量同1952年对比情况表”可知，从1952年到1957年，我国主要工农业产品产量大幅度增长，工业产品产量增长率高于农产品产童增长率，特别是钢产量大幅度增加．这主要得益于我国在1953年﹣1957年实行了一五计划．在1953年﹣1957年为了有计划的进行社会主义建设，党和政府实施了第一个五年计划．一五计划的主要任务是集中力量发展重工业；一五计划使我国开始改变了工业落后的面貌，向社会主义工业化迈进．故ABD表述正确；C错误，1957年我国还没有实现工业化．</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故选C．</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【点评】本题以表格为依托，考查学生解读题干信息和对历史史实的准确识记和理解能力．注意掌握我国在一五计划期间取得的成就．</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7． “……对上级国家机关的决议、决定、命令和指示，有不适合民族自治地方实际情况的，可在报经上级机关批准后，变通执行或者停止执行。”材料体现了我国实行（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A．民族区域自治制度</w:t>
      </w:r>
      <w:r w:rsidRPr="008612C1">
        <w:rPr>
          <w:rFonts w:asciiTheme="minorEastAsia" w:hAnsiTheme="minorEastAsia" w:hint="eastAsia"/>
          <w:sz w:val="24"/>
          <w:szCs w:val="24"/>
        </w:rPr>
        <w:tab/>
        <w:t>B．和平共处的外交政策</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C．经济特区优惠政策</w:t>
      </w:r>
      <w:r w:rsidRPr="008612C1">
        <w:rPr>
          <w:rFonts w:asciiTheme="minorEastAsia" w:hAnsiTheme="minorEastAsia" w:hint="eastAsia"/>
          <w:sz w:val="24"/>
          <w:szCs w:val="24"/>
        </w:rPr>
        <w:tab/>
        <w:t>D．“一国两制”方针政策</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【分析】本题以对上级国家机关的决议、决定、命令和指示，有不适合民族自治地方实际情况为切入点，主要考查民族区域自治制度．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据“…对上级国家机关的决议、决定、命令和指示，有不适合民族自治地方实际情况的，可在报经上级机关批准后，变通执行或者停止执行．”可知，材料体现了我国实行民族区域自治制度．新中国成立后，中央人民政府根据民族平等、民族团结和民族互助的原则，在少数民族聚居的地区实行了民族区域自治制度．民族区域自治对祖国统一、民族平等、民族团结和地区发展具有重大的意义，成为我国的一项基本国策和基本政治制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故选A．</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【点评】本题主要考查学生阅读材料，获取有效信息的能力．理解并识记民族区域自治制度的相关史实．</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8．如图是某宗教兴起与传播路线图。关于该宗教说法正确的是（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r w:rsidRPr="008612C1">
        <w:rPr>
          <w:rFonts w:asciiTheme="minorEastAsia" w:hAnsiTheme="minorEastAsia"/>
          <w:noProof/>
          <w:sz w:val="24"/>
          <w:szCs w:val="24"/>
        </w:rPr>
        <w:drawing>
          <wp:inline distT="0" distB="0" distL="0" distR="0">
            <wp:extent cx="2428875" cy="1495425"/>
            <wp:effectExtent l="19050" t="0" r="9525" b="0"/>
            <wp:docPr id="642" name="图片 6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6" cstate="print">
                      <a:clrChange>
                        <a:clrFrom>
                          <a:srgbClr val="FEFDFC"/>
                        </a:clrFrom>
                        <a:clrTo>
                          <a:srgbClr val="FEFDFC">
                            <a:alpha val="0"/>
                          </a:srgbClr>
                        </a:clrTo>
                      </a:clrChange>
                      <a:lum/>
                    </a:blip>
                    <a:srcRect/>
                    <a:stretch>
                      <a:fillRect/>
                    </a:stretch>
                  </pic:blipFill>
                  <pic:spPr bwMode="auto">
                    <a:xfrm>
                      <a:off x="0" y="0"/>
                      <a:ext cx="2428875" cy="1495425"/>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A．它是伊斯兰教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B．它的经典是《圣经》</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C．它是世界上出现最早的宗教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D．它的创始人是乔达摩•悉达多</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【分析】本题以示意图切入考查了基督教的史实．</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【解答】根据图中起源处为小亚细亚附近可知该宗教是1世纪时产生于巴勒斯坦</w:t>
      </w:r>
      <w:r w:rsidRPr="008612C1">
        <w:rPr>
          <w:rFonts w:asciiTheme="minorEastAsia" w:hAnsiTheme="minorEastAsia" w:hint="eastAsia"/>
          <w:sz w:val="24"/>
          <w:szCs w:val="24"/>
        </w:rPr>
        <w:lastRenderedPageBreak/>
        <w:t>一带的基督教，它的经典是《圣经》表述正确．基督教的创始人是耶稣，他教导人们忍受苦难，死后可以升入“天堂”．基督教对后世影响深远，我们今天使用的公元纪年就是以传说中“耶稣出生”那年算起的，而耶稣出生的时间12月25日也成为一个重要的节日﹣﹣圣诞节，《圣经》是基督教的经典．</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故选B．</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【点评】本题考查学生对历史知识的灵活运用能力，需要灵活运用基督教的起源地及经典《圣经》．</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9． “罗马从意大利半岛上的一个共和国转变为一个庞大的帝国，是突然而惊人的，这使人联想起亚历山大的征服。”下列对材料理解表述正确的是（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A．罗马帝国与亚历山大帝国同时建立</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B．亚历山大征服迦太基后建立了罗马帝国</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C．亚历山大征服迦太基后建立了罗马共和国</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D．罗马取得布匿战争胜利后称霸地中海</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【分析】本题解题关键是从罗马共和国切入，结合所学知识点罗马帝国的建立进行思考解答．</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公元前3世纪至前2世纪，为争夺地中海霸权，罗马共和国同地中海西部强国迦太基进行了三次布匿战争，最终击败迦太基，公元前2世纪后期，取得地中海霸权，成为强大的奴隶制国家．罗马取得布匿战争胜利后取得了地中海的霸权．</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故选D．</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【点评】本题考查了罗马帝国的建立内容，要注意罗马共和国和罗马帝国的区别．</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10． “发现支配宇宙中的物体的定律而统治17世纪的科学”的科学家是（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A．牛顿</w:t>
      </w:r>
      <w:r w:rsidRPr="008612C1">
        <w:rPr>
          <w:rFonts w:asciiTheme="minorEastAsia" w:hAnsiTheme="minorEastAsia" w:hint="eastAsia"/>
          <w:sz w:val="24"/>
          <w:szCs w:val="24"/>
        </w:rPr>
        <w:tab/>
        <w:t>B．瓦特</w:t>
      </w:r>
      <w:r w:rsidRPr="008612C1">
        <w:rPr>
          <w:rFonts w:asciiTheme="minorEastAsia" w:hAnsiTheme="minorEastAsia" w:hint="eastAsia"/>
          <w:sz w:val="24"/>
          <w:szCs w:val="24"/>
        </w:rPr>
        <w:tab/>
        <w:t>C．达尔文</w:t>
      </w:r>
      <w:r w:rsidRPr="008612C1">
        <w:rPr>
          <w:rFonts w:asciiTheme="minorEastAsia" w:hAnsiTheme="minorEastAsia" w:hint="eastAsia"/>
          <w:sz w:val="24"/>
          <w:szCs w:val="24"/>
        </w:rPr>
        <w:tab/>
        <w:t>D．本茨</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【分析】本题以“发现支配宇宙中的物体的定律而统治17世纪的科学”为依托，考查牛顿．</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【解答】“发现支配宇宙中的物体的定律而统治17世纪的科学”的科学家是牛顿．牛顿是17世纪人类历史上出现过的最伟大、最有影响的科学家，通过观察</w:t>
      </w:r>
      <w:r w:rsidRPr="008612C1">
        <w:rPr>
          <w:rFonts w:asciiTheme="minorEastAsia" w:hAnsiTheme="minorEastAsia" w:hint="eastAsia"/>
          <w:sz w:val="24"/>
          <w:szCs w:val="24"/>
        </w:rPr>
        <w:lastRenderedPageBreak/>
        <w:t>苹果落地确立了万有引力定律，同时也是物理学家、数学家和哲学家，他在1687年7月5日发表的不朽著作《自然哲学的数学原理》里用数学方法阐明了宇宙中最基本的法则﹣﹣万有引力定律和三大运动定律，建立了完整的力学理论体系．</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故选A．</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【点评】本题主要考查学生运用所学知识解决问题的能力．识记与灵活掌握世界近代科学、文学和艺术成就．</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11. 2017年3月17日，联合国通过关于阿富汗问题的决议，呼吁国际社会凝聚援助阿富汗共识，通过“一带一路”建设等加强区域经济合作。决定成立联合国的会议是（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A．巴黎和会</w:t>
      </w:r>
      <w:r w:rsidRPr="008612C1">
        <w:rPr>
          <w:rFonts w:asciiTheme="minorEastAsia" w:hAnsiTheme="minorEastAsia" w:hint="eastAsia"/>
          <w:sz w:val="24"/>
          <w:szCs w:val="24"/>
        </w:rPr>
        <w:tab/>
        <w:t>B．华盛顿会议</w:t>
      </w:r>
      <w:r w:rsidRPr="008612C1">
        <w:rPr>
          <w:rFonts w:asciiTheme="minorEastAsia" w:hAnsiTheme="minorEastAsia" w:hint="eastAsia"/>
          <w:sz w:val="24"/>
          <w:szCs w:val="24"/>
        </w:rPr>
        <w:tab/>
        <w:t>C．开罗会议</w:t>
      </w:r>
      <w:r w:rsidRPr="008612C1">
        <w:rPr>
          <w:rFonts w:asciiTheme="minorEastAsia" w:hAnsiTheme="minorEastAsia" w:hint="eastAsia"/>
          <w:sz w:val="24"/>
          <w:szCs w:val="24"/>
        </w:rPr>
        <w:tab/>
        <w:t>D．雅尔塔会议</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【分析】本题考查了雅尔塔会议．雅尔塔会议实际上划分了战后世界的势力范围，为战后两极世界格局的确立奠定基础，加速了日本投降．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决定成立联合国的会议是雅尔塔会议．为了协调行动，尽快打败法西斯，1945年2月，美国、英国、苏联三国首脑罗斯福、丘吉尔、斯大林在苏联雅尔塔召开会议．会议决定打败德国后，要对德国实行军事占领，彻底消灭德国的法西斯主义．同时，还决定成立联合国．苏联承诺在德国投降后三个月内，参加对日本法西斯的作战．</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故选D．</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【点评】本题考查学生对基础知识的识记能力，需要准确识记雅尔塔会议的内容．</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12．如图表明二战后日本经济50年代至70年代（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r w:rsidRPr="008612C1">
        <w:rPr>
          <w:rFonts w:asciiTheme="minorEastAsia" w:hAnsiTheme="minorEastAsia"/>
          <w:noProof/>
          <w:sz w:val="24"/>
          <w:szCs w:val="24"/>
        </w:rPr>
        <w:drawing>
          <wp:inline distT="0" distB="0" distL="0" distR="0">
            <wp:extent cx="2895600" cy="1676400"/>
            <wp:effectExtent l="19050" t="0" r="0" b="0"/>
            <wp:docPr id="645" name="图片 6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7" cstate="print">
                      <a:clrChange>
                        <a:clrFrom>
                          <a:srgbClr val="FEFDFC"/>
                        </a:clrFrom>
                        <a:clrTo>
                          <a:srgbClr val="FEFDFC">
                            <a:alpha val="0"/>
                          </a:srgbClr>
                        </a:clrTo>
                      </a:clrChange>
                      <a:lum/>
                    </a:blip>
                    <a:srcRect/>
                    <a:stretch>
                      <a:fillRect/>
                    </a:stretch>
                  </pic:blipFill>
                  <pic:spPr bwMode="auto">
                    <a:xfrm>
                      <a:off x="0" y="0"/>
                      <a:ext cx="2895600" cy="1676400"/>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A．曲折发展</w:t>
      </w:r>
      <w:r w:rsidRPr="008612C1">
        <w:rPr>
          <w:rFonts w:asciiTheme="minorEastAsia" w:hAnsiTheme="minorEastAsia" w:hint="eastAsia"/>
          <w:sz w:val="24"/>
          <w:szCs w:val="24"/>
        </w:rPr>
        <w:tab/>
        <w:t>B．高速发展</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C．增长率持续上升</w:t>
      </w:r>
      <w:r w:rsidRPr="008612C1">
        <w:rPr>
          <w:rFonts w:asciiTheme="minorEastAsia" w:hAnsiTheme="minorEastAsia" w:hint="eastAsia"/>
          <w:sz w:val="24"/>
          <w:szCs w:val="24"/>
        </w:rPr>
        <w:tab/>
        <w:t>D．增长率持续下降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【分析】本题考查了二战后日本经济发展．20世纪80年代中期以后，日本实行“科技立国”政策，促进了经济的发展．</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从题目给出的示意图中可以看出二战后日本经济50年代至70年代日本经济一直持续高速发展．二战后，美国在日本进行社会改革，推行非军事化政策；20世纪50年代，美国出于本国的战略需要，开始扶持日本；日本制定了适当的经济政策，引进最新的科技成就，大力发展教育和科技．20世纪50年代中期以后的近二十年间，日本经济持续高速发展，成为仅次于美国的第二号资本主义经济大国．</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故选B．</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【点评】本题考查学生对基础知识的识记能力，需要准确识记二战后日本经济发展奇迹．</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二、判断题（本大题共3小题，每小题2分，共6分．结合所学知识，判断下列有关史实或史论是否正确．正确的请在填“√”，错误的填“&amp;#215;”．）</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13．忽必烈建立元朝后，相继灭掉西夏、金和南宋，建立起中国历史上疆域最辽阔的封建王朝。</w:t>
      </w:r>
      <w:r w:rsidRPr="008612C1">
        <w:rPr>
          <w:rFonts w:asciiTheme="minorEastAsia" w:hAnsiTheme="minorEastAsia" w:hint="eastAsia"/>
          <w:sz w:val="24"/>
          <w:szCs w:val="24"/>
          <w:u w:val="single"/>
        </w:rPr>
        <w:t xml:space="preserve">　×　</w:t>
      </w:r>
      <w:r w:rsidRPr="008612C1">
        <w:rPr>
          <w:rFonts w:asciiTheme="minorEastAsia" w:hAnsiTheme="minorEastAsia" w:hint="eastAsia"/>
          <w:sz w:val="24"/>
          <w:szCs w:val="24"/>
        </w:rPr>
        <w:t>（判断对错）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【分析】本题以忽必烈建立元朝为依托，考查灭掉西夏、金和南宋的史实．</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铁木真完成蒙古统一大业，结束了蒙古草原长期混战的局面．1206年，铁木真统一蒙古各部，建立蒙古政权，被尊为“成吉思汗”．1227年，西夏政权亡于蒙古政权．1234年蒙古灭金．1260年成吉思汗之孙忽必烈继承蒙古汗位，1271年，忽必烈改国号为元，次年定都大都，1276年元军占领临安，南宋灭亡，1279年元朝统一全国，结束了五代十国、辽、宋、夏、金的分裂时期，实现大统一．相继灭掉西夏、金的是蒙古政权，不是忽必烈建立元朝后．</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故答案为：×．</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【点评】本题主要考查学生运用所学知识解决问题的能力．识记与灵活掌握元朝巩固统一的措施．</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14．辛亥革命后，新式旗袍和中山装的出现，体现了中国近代社会人们的生活变</w:t>
      </w:r>
      <w:r w:rsidRPr="008612C1">
        <w:rPr>
          <w:rFonts w:asciiTheme="minorEastAsia" w:hAnsiTheme="minorEastAsia" w:hint="eastAsia"/>
          <w:sz w:val="24"/>
          <w:szCs w:val="24"/>
        </w:rPr>
        <w:lastRenderedPageBreak/>
        <w:t>化，也体现了中国老百姓的审美观念的进步和一定的创新意识。</w:t>
      </w:r>
      <w:r w:rsidRPr="008612C1">
        <w:rPr>
          <w:rFonts w:asciiTheme="minorEastAsia" w:hAnsiTheme="minorEastAsia" w:hint="eastAsia"/>
          <w:sz w:val="24"/>
          <w:szCs w:val="24"/>
          <w:u w:val="single"/>
        </w:rPr>
        <w:t xml:space="preserve">　√　</w:t>
      </w:r>
      <w:r w:rsidRPr="008612C1">
        <w:rPr>
          <w:rFonts w:asciiTheme="minorEastAsia" w:hAnsiTheme="minorEastAsia" w:hint="eastAsia"/>
          <w:sz w:val="24"/>
          <w:szCs w:val="24"/>
        </w:rPr>
        <w:t>（判断对错）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【分析】本题考查了社会习俗变化．辛亥革命在对旧制度进行改造的同时，也冲击了与封建制度相伴随的一些陈规陋习．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民国政府颁布了剪辫、易服和废止缠足等法令，还废除有损人格的跪拜礼，代之以文明简单的鞠躬、握手礼；取消“大人”、“老爷”之类的称谓，代之以“先生”“君”的平等称呼，体现了资产阶级追求平等的愿望．辛亥革命后，新式旗袍和中山装的出现，体现了中国近代社会人们的生活变化，也体现了中国老百姓的审美观念的进步和一定的创新意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故答案为：</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【点评】本题考查学生对历史知识的灵活运用能力，需要灵活运用近代社会习俗的变化．</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15．两个五年计划期间，苏联优先发展重工业，发挥市场机制的作用，给予地方和企业充分的自主权，实现了经济的快速发展，为后来反法西斯战争的胜利莫定了物质基础。</w:t>
      </w:r>
      <w:r w:rsidRPr="008612C1">
        <w:rPr>
          <w:rFonts w:asciiTheme="minorEastAsia" w:hAnsiTheme="minorEastAsia" w:hint="eastAsia"/>
          <w:sz w:val="24"/>
          <w:szCs w:val="24"/>
          <w:u w:val="single"/>
        </w:rPr>
        <w:t xml:space="preserve">　×　</w:t>
      </w:r>
      <w:r w:rsidRPr="008612C1">
        <w:rPr>
          <w:rFonts w:asciiTheme="minorEastAsia" w:hAnsiTheme="minorEastAsia" w:hint="eastAsia"/>
          <w:sz w:val="24"/>
          <w:szCs w:val="24"/>
        </w:rPr>
        <w:t>（判断对错）</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【分析】本题以判断题的形式考查两个五年计划．</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两个五年计划期间，苏联优先发展重工业，实行高度集中的经济政治体制，不是“发挥市场机制的作用，给予地方和企业充分的自主权”，高度集中的经济政治体制实现了经济的快速发展，为后来反法西斯战争的胜利莫定了物质基础．</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故答案为：×．</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【点评】本题主要考查学生识记和分析历史知识的能力，需要灵活掌握苏联两个五年计划历史影响．</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三、综合题（本大题共3小题，第16题4分，第17题6分，第18题10分，共20分．）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16．阅读下列材料，回答问题。</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材料一  “作为一个国家，我们拒绝了任何彻底的革命计划，为了永远地纠正我们经济制度中的严重缺点，我们依靠的是旧民主秩序的新应用。”</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﹣﹣富兰克林•罗斯福</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材料二  到2000年3月，一个新的记录在美国经济史上产生，这就是美国经济连续107个月保持增长。</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﹣﹣义务教育课程标准实验教科书《世界历史教师教学用书》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（l）依据材料一并结合所学知识，指出罗斯福新政的特点。</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（2）依据材料二并结合所学知识，分析美国这一时期经济保持增长的主要原因。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考查学生对罗斯福新政等知识点的识记能力．另外向学生说明，美国的崛起，告诉我们：美利坚民族具有反抗精神；反对分裂，维护国家统一是国家最高利益；国家统一，可为经济发展创造良好的环境；适时的政策调整（改革）能推动社会进步等．</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1）1929﹣1933年，从美国开始资本主义世界爆发了严重的经济危机，为了渡过危机，罗斯福总统实行新政，特点是加强国家对经济的干预和指导，以消除经济危机．其中心措施就是对工业的调整，手段就是颁布《国家工业复兴法》，各工业企业制定本行业的公平经营规章，确立各企业的生产规模、价格水平、市场分配、工资标准和工作日时数等，以防止出现盲目竞争引起的生产过剩，从而加强了政府对资本主义工业生产的控制与调节．</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（2）依据材料二“到2000年3月，一个新的记录在美国经济史上产生，这就是美国经济连续107个月保持增长．”可知，当时在位的美国总统是克林顿．高科技信息化产业对这一时期经济的高速发展起主要作用．</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故答案为：</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（1）特点：国家干预经济．</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（2）主要原因：高新技术的发展；经济全球化的推动．</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【点评】本题考查罗斯福新政的知识点．美国总统克林顿和他在位时的科技信息化产业政策．</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17．阅读下列材料，回答问题。</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材料一  拿破仑在其所有征服地区都贯彻法国革命的一些基本原则。他废除封建</w:t>
      </w:r>
      <w:r w:rsidRPr="008612C1">
        <w:rPr>
          <w:rFonts w:asciiTheme="minorEastAsia" w:hAnsiTheme="minorEastAsia" w:hint="eastAsia"/>
          <w:sz w:val="24"/>
          <w:szCs w:val="24"/>
        </w:rPr>
        <w:lastRenderedPageBreak/>
        <w:t>制度和农奴制，承认所有公民的平等，实施其著名的法典。虽然各地的既得利益集团坐立不安，反对这些变革，但变革也在许多地方得到普遍的支持。</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﹣﹣斯塔夫里阿诺斯《全球通史》</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材料二  1763至1914年这一时期是欧洲直接或间接地成为全球主人的时期，在世界历史上居有突出地位。欧洲的霸权不仅在政治领域﹣﹣以大殖民帝国的形式﹣﹣表现得很明显，而且在经济和文化领域也表现得很明显。</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﹣﹣斯塔夫里阿诺斯《全球通史》</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（l）依据材料一，概括拿破仑的变革得到支持的原因。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（2）依据材料二并结合所学知识，分析欧洲“成为全球主人”的原因。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（3）结合所学知识，列举两例“日不落帝国”在亚洲殖民侵略的史实。</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【分析】（1）本题考查拿破仑的变革得到支持的原因，要注意对材料的解读．</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（2）本题考查欧洲“成为全球主人”的原因，注意从政治、经济、思想等方面作答．</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（3）本题考查“日不落帝国”在亚洲殖民侵略的史实，结合所学即可作答．</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1）由材料“他废除封建制度和农奴制，承认所有公民的平等，实施其著名的法典．虽然各地的既得利益集团坐立不安，反对这些变革，但变革也在许多地方得到普遍的支持．”可知，拿破仑的变革得到支持的原因是废除封建制度和农奴制，承认所有公民平等，实施著名的法典．</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由材料“1763至1914年这一时期是欧洲直接或间接地成为全球主人的时期，在世界历史上居有突出地位．欧洲的霸权不仅在政治领域﹣﹣以大殖民帝国的形式﹣﹣表现得很明显，而且在经济和文化领域也表现得很明显．”可知，欧洲“成为全球主人”的原因有资产阶级统治确立；工业革命和第二次工业革命；殖民扩张；资产阶级自由民主思想传播等．</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（3）据所学知， “日不落帝国”在亚洲殖民侵略的史实有鸦片战争；第二次鸦片战争；八国联军侵华；英国对印度殖民统治等．</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故答案为：</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（1）原因：废除封建制度和农奴制，承认所有公民平等，实施著名的法典．</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（2）原因：资产阶级统治确立；工业革命和第二次工业革命；殖民扩张；资产阶级自由民主思想传播．（只要答出其中两点即可得，有其它言之有理的答案，</w:t>
      </w:r>
      <w:r w:rsidRPr="008612C1">
        <w:rPr>
          <w:rFonts w:asciiTheme="minorEastAsia" w:hAnsiTheme="minorEastAsia" w:hint="eastAsia"/>
          <w:sz w:val="24"/>
          <w:szCs w:val="24"/>
        </w:rPr>
        <w:lastRenderedPageBreak/>
        <w:t>参照给分）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（3）史实：鸦片战争；第二次鸦片战争；八国联军侵华；英国对印度殖民统治等．（只要答出其中两例即可）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【点评】注意对材料的解读，识记拿破仑对外战争、欧洲国家对外殖民侵略扩张的相关知识．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18．赣鄱人杰地亦灵，古往今来重创新。红色文化励后人，绿色崛起家国情。阅读下列材料，回答问题。</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【瓷都美名扬天下】</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材料一  景德镇原称昌南镇，北宋真宗景德年间（1004～1007），因该地出产的御用瓷器底书“景德年制”，故改称景德镇。南宋时，有瓷窑两三百座。来自四方的工匠博采众家之长，创造出青白瓷等新品种，生产出各种各样的精美瓷器。由荷兰人从泉州贩至欧洲的瓷器，售价几乎与黄金相等。景德镇后来发展成为著名的瓷都。</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摘编自义务教育课程标准实验教科书《中国历史》</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noProof/>
          <w:sz w:val="24"/>
          <w:szCs w:val="24"/>
        </w:rPr>
        <w:drawing>
          <wp:inline distT="0" distB="0" distL="0" distR="0">
            <wp:extent cx="1133475" cy="1543050"/>
            <wp:effectExtent l="19050" t="0" r="9525" b="0"/>
            <wp:docPr id="648" name="图片 6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8" cstate="print">
                      <a:clrChange>
                        <a:clrFrom>
                          <a:srgbClr val="FEFDFC"/>
                        </a:clrFrom>
                        <a:clrTo>
                          <a:srgbClr val="FEFDFC">
                            <a:alpha val="0"/>
                          </a:srgbClr>
                        </a:clrTo>
                      </a:clrChange>
                      <a:lum/>
                    </a:blip>
                    <a:srcRect/>
                    <a:stretch>
                      <a:fillRect/>
                    </a:stretch>
                  </pic:blipFill>
                  <pic:spPr bwMode="auto">
                    <a:xfrm>
                      <a:off x="0" y="0"/>
                      <a:ext cx="1133475" cy="1543050"/>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（l）依据材料并结合所学知识，分析景德镇发展成为瓷都的原因。</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【革命道路新开辟】</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材料二  毛泽东等创建的井冈山革命根据地点燃了“工农武装割据”的星星之火，在实践中开辟出一条前所未有的从农村开始的无产阶级夺取政权的新道路。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﹣﹣摘编自朱志敏《中国近现代史纲要教学用书》</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（2）依据材料，指出毛泽东开辟出的新道路。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【枪杆子里出政权】</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材料三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noProof/>
          <w:sz w:val="24"/>
          <w:szCs w:val="24"/>
        </w:rPr>
        <w:lastRenderedPageBreak/>
        <w:drawing>
          <wp:inline distT="0" distB="0" distL="0" distR="0">
            <wp:extent cx="1247775" cy="1495425"/>
            <wp:effectExtent l="19050" t="0" r="9525" b="0"/>
            <wp:docPr id="651" name="图片 6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9" cstate="print">
                      <a:clrChange>
                        <a:clrFrom>
                          <a:srgbClr val="FEFDFC"/>
                        </a:clrFrom>
                        <a:clrTo>
                          <a:srgbClr val="FEFDFC">
                            <a:alpha val="0"/>
                          </a:srgbClr>
                        </a:clrTo>
                      </a:clrChange>
                      <a:lum/>
                    </a:blip>
                    <a:srcRect/>
                    <a:stretch>
                      <a:fillRect/>
                    </a:stretch>
                  </pic:blipFill>
                  <pic:spPr bwMode="auto">
                    <a:xfrm>
                      <a:off x="0" y="0"/>
                      <a:ext cx="1247775" cy="1495425"/>
                    </a:xfrm>
                    <a:prstGeom prst="rect">
                      <a:avLst/>
                    </a:prstGeom>
                    <a:noFill/>
                    <a:ln w="9525">
                      <a:noFill/>
                      <a:miter lim="800000"/>
                      <a:headEnd/>
                      <a:tailEnd/>
                    </a:ln>
                  </pic:spPr>
                </pic:pic>
              </a:graphicData>
            </a:graphic>
          </wp:inline>
        </w:drawing>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图2中，手枪上有两行字：“南昌暴动纪念”，“朱德自用”。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1949年4月21日，毛泽东、朱德向人民解放军发布了《向全国进军的命令》，百万人民解放军在西起江西湖口，东到江苏江阴的500多千米的战线上，分西、中、东三路强渡长江。</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﹣﹣摘编自义务教育课程标准实验教科书《中国历史》</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（3）材料反映的历史事件分别是什么？它们给中国革命带来怎样不同的影晌？</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【绿色崛起谱新篇】</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材料四  2016年10月20日，全国第18个、中部地区第2个国家级新区﹣﹣江西赣江新区正式挂牌。国家将在财税金融、基础设施等方面给予倾斜支持，江西省委省政府也将举全省之力，推进赣江新区建设。</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（4）依据上述材料并结合所学知识，谈谈你对今天建设“幸福江西”的建议。</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sz w:val="24"/>
          <w:szCs w:val="24"/>
        </w:rPr>
        <w:t xml:space="preserve"> </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【分析】本题考查宋代的经济发展、经济重心南移、南昌起义、农村包围城市，武装夺取政权的革命道路、渡江战役，掌握相关的基础知识．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解答】（l）据材料一“景德镇原称昌南镇，北宋真宗景德年间（1004～1007），因该地出产的御用瓷器底书‘景德年制’，故改称景德镇．南宋时，有瓷窑两三百座．来自四方的工匠博采众家之长，创造出青白瓷等新品种，生产出各种各样的精美瓷器．由荷兰人从泉州贩至欧洲的瓷器，售价几乎与黄金相等．景德镇后来发展成为著名的瓷都”并结合所学知识可知，景德镇发展成为瓷都的原因是经济重心南移；皇宫瓷器用品生产地；瓷窑众多；瓷器精美；能工巧匠汇聚；博采众长；品种创新；驰名中外；资源丰富等．</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据材料二“毛泽东等创建的井冈山革命根据地点燃了‘工农武装割据’的星星之火，在实践中开辟出一条前所未有的从农村开始的无产阶级夺取政权的新道路”可知，毛泽东开辟出的新道路是农村包围城市，武装夺取政权的革命道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lastRenderedPageBreak/>
        <w:t>（3）据材料三图2可知，材料反映的历史事件是南昌起义，1927年8月1日周恩来、贺龙、朱德领导发动南昌起义，打响了武装反抗国民党反动派的第一枪，南昌起义是中国共产党独立领导武装斗争，创建人民军队的开始． 据材料三“1949年4月21日，毛泽东、朱德向人民解放军发布了《向全国进军的命令》，百万人民解放军在西起江西湖口，东到江苏江阴的500多千米的战线上，分西、中、东三路强渡长江”可知，材料反映的历史事件是渡江战役，1949年4月人民解放军发起渡江战役，4月23日解放南京，南京解放标志着统治中国22年的国民党政权垮台．</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4）据材料四“2016年10月20日，全国第18个、中部地区第2个国家级新区﹣﹣江西赣江新区正式挂牌．国家将在财税金融、基础设施等方面给予倾斜支持，江西省委省政府也将举全省之力，推进赣江新区建设”并结合所学知识可知，我们要充分利用国家政策的倾斜支持，在省委省政府的领导下，充分发挥江西人民的聪明才智，继承优秀的传统文化，大力弘扬井冈山精神，开拓创新，锐意进取，加快产业升级，发挥区域优势，走可持续发展道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故答案为：</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（l）原因：经济重心南移；皇宫瓷器用品生产地；瓷窑众多；瓷器精美；能工巧匠汇聚；博采众长；品种创新；驰名中外；资源丰富等．</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（2）新道路：农村包围城市，武装夺取政权的革命道路．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（3）历史事件：①南昌起义； ②渡江战役；影响：①南昌起义﹣﹣打响了武装反抗国民党反动派的第一枪，是中国共产党独立领导武装斗争，创建人民军队的开始．②渡红战役﹣﹣南京解放，统治中国22年的国民党政权垮台．</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4）我们要充分利用国家政策的倾斜支持，在省委省政府的领导下，充分发挥江西人民的聪明才智，继承优秀的传统文化，大力弘扬井冈山精神，开拓创新，锐意进取，加快产业升级，发挥区域优势，走可持续发展道路．</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【点评】本题考查宋代的经济发展、经济重心南移、南昌起义、农村包围城市，武装夺取政权的革命道路、渡江战役，考查学生的识记和理解能力，解题关键是熟练掌握基础知识．</w:t>
      </w:r>
    </w:p>
    <w:p w:rsidR="00F5187F" w:rsidRPr="008612C1" w:rsidRDefault="00F5187F" w:rsidP="0097177F">
      <w:pPr>
        <w:spacing w:line="360" w:lineRule="auto"/>
        <w:rPr>
          <w:rFonts w:asciiTheme="minorEastAsia" w:hAnsiTheme="minorEastAsia"/>
          <w:sz w:val="24"/>
          <w:szCs w:val="24"/>
        </w:rPr>
      </w:pPr>
      <w:r w:rsidRPr="008612C1">
        <w:rPr>
          <w:rFonts w:asciiTheme="minorEastAsia" w:hAnsiTheme="minorEastAsia" w:hint="eastAsia"/>
          <w:sz w:val="24"/>
          <w:szCs w:val="24"/>
        </w:rPr>
        <w:t xml:space="preserve">　</w:t>
      </w:r>
    </w:p>
    <w:p w:rsidR="00547F2E" w:rsidRPr="008612C1" w:rsidRDefault="00547F2E" w:rsidP="0097177F">
      <w:pPr>
        <w:spacing w:line="360" w:lineRule="auto"/>
        <w:rPr>
          <w:rFonts w:asciiTheme="minorEastAsia" w:hAnsiTheme="minorEastAsia"/>
          <w:sz w:val="24"/>
          <w:szCs w:val="24"/>
        </w:rPr>
      </w:pPr>
    </w:p>
    <w:sectPr w:rsidR="00547F2E" w:rsidRPr="008612C1" w:rsidSect="00547F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9CD" w:rsidRDefault="00D019CD" w:rsidP="00AB58A7">
      <w:r>
        <w:separator/>
      </w:r>
    </w:p>
  </w:endnote>
  <w:endnote w:type="continuationSeparator" w:id="0">
    <w:p w:rsidR="00D019CD" w:rsidRDefault="00D019CD" w:rsidP="00AB58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9CD" w:rsidRDefault="00D019CD" w:rsidP="00AB58A7">
      <w:r>
        <w:separator/>
      </w:r>
    </w:p>
  </w:footnote>
  <w:footnote w:type="continuationSeparator" w:id="0">
    <w:p w:rsidR="00D019CD" w:rsidRDefault="00D019CD" w:rsidP="00AB58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187F"/>
    <w:rsid w:val="00547F2E"/>
    <w:rsid w:val="008612C1"/>
    <w:rsid w:val="0097177F"/>
    <w:rsid w:val="00AB58A7"/>
    <w:rsid w:val="00D019CD"/>
    <w:rsid w:val="00F518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F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5187F"/>
    <w:rPr>
      <w:sz w:val="18"/>
      <w:szCs w:val="18"/>
    </w:rPr>
  </w:style>
  <w:style w:type="character" w:customStyle="1" w:styleId="Char">
    <w:name w:val="批注框文本 Char"/>
    <w:basedOn w:val="a0"/>
    <w:link w:val="a3"/>
    <w:uiPriority w:val="99"/>
    <w:semiHidden/>
    <w:rsid w:val="00F5187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1843</Words>
  <Characters>10508</Characters>
  <Application>Microsoft Office Word</Application>
  <DocSecurity>0</DocSecurity>
  <Lines>87</Lines>
  <Paragraphs>24</Paragraphs>
  <ScaleCrop>false</ScaleCrop>
  <Company/>
  <LinksUpToDate>false</LinksUpToDate>
  <CharactersWithSpaces>12327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dcterms:created xsi:type="dcterms:W3CDTF">2017-06-25T11:18:00Z</dcterms:created>
  <dcterms:modified xsi:type="dcterms:W3CDTF">2017-06-26T02:55:02Z</dcterms:modified>
</cp:coreProperties>
</file>