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727" w:rsidRPr="00CC0D19" w:rsidRDefault="00675B2B" w:rsidP="00CC0D19">
      <w:pPr>
        <w:pStyle w:val="af4"/>
        <w:tabs>
          <w:tab w:val="left" w:pos="1871"/>
          <w:tab w:val="left" w:pos="3407"/>
          <w:tab w:val="left" w:pos="4949"/>
          <w:tab w:val="left" w:pos="6599"/>
        </w:tabs>
        <w:jc w:val="center"/>
        <w:rPr>
          <w:rFonts w:ascii="宋体" w:eastAsia="宋体" w:hAnsi="宋体"/>
          <w:b/>
          <w:color w:val="FF0000"/>
          <w:sz w:val="28"/>
        </w:rPr>
      </w:pPr>
      <w:r w:rsidRPr="00CC0D19">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68pt;margin-top:983pt;width:36pt;height:38pt;z-index:251658240;mso-position-horizontal-relative:page;mso-position-vertical-relative:top-margin-area">
            <v:imagedata r:id="rId8" o:title=""/>
            <w10:wrap anchorx="page"/>
          </v:shape>
        </w:pict>
      </w:r>
      <w:bookmarkStart w:id="0" w:name="_GoBack"/>
      <w:bookmarkEnd w:id="0"/>
      <w:r w:rsidR="006248F4" w:rsidRPr="00CC0D19">
        <w:rPr>
          <w:rFonts w:ascii="宋体" w:eastAsia="宋体" w:hAnsi="宋体"/>
          <w:b/>
          <w:color w:val="FF0000"/>
          <w:sz w:val="28"/>
        </w:rPr>
        <w:t>考点强化练17　富强与创新</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一、选择题</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 xml:space="preserve">　　　　　　　　　　　　　　　</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b/>
          <w:color w:val="000000" w:themeColor="text1"/>
        </w:rPr>
        <w:t>1</w:t>
      </w:r>
      <w:r w:rsidRPr="00CC0D19">
        <w:rPr>
          <w:rFonts w:ascii="宋体" w:eastAsia="宋体" w:hAnsi="宋体" w:cs="Times New Roman"/>
          <w:color w:val="000000" w:themeColor="text1"/>
        </w:rPr>
        <w:t>.</w:t>
      </w:r>
      <w:r w:rsidRPr="00CC0D19">
        <w:rPr>
          <w:rFonts w:ascii="宋体" w:eastAsia="宋体" w:hAnsi="宋体"/>
          <w:color w:val="000000" w:themeColor="text1"/>
        </w:rPr>
        <w:t>国家主席习近平说:</w:t>
      </w:r>
      <w:r w:rsidRPr="00CC0D19">
        <w:rPr>
          <w:rFonts w:ascii="宋体" w:eastAsia="宋体" w:hAnsi="宋体" w:cs="Times New Roman"/>
          <w:color w:val="000000" w:themeColor="text1"/>
        </w:rPr>
        <w:t>“</w:t>
      </w:r>
      <w:r w:rsidRPr="00CC0D19">
        <w:rPr>
          <w:rFonts w:ascii="宋体" w:eastAsia="宋体" w:hAnsi="宋体"/>
          <w:color w:val="000000" w:themeColor="text1"/>
        </w:rPr>
        <w:t>改革开放是实现中华民族伟大复兴的关键一招,我们必须坚定不移地依靠改革开放。</w:t>
      </w:r>
      <w:r w:rsidRPr="00CC0D19">
        <w:rPr>
          <w:rFonts w:ascii="宋体" w:eastAsia="宋体" w:hAnsi="宋体" w:cs="Times New Roman"/>
          <w:color w:val="000000" w:themeColor="text1"/>
        </w:rPr>
        <w:t>”</w:t>
      </w:r>
      <w:r w:rsidRPr="00CC0D19">
        <w:rPr>
          <w:rFonts w:ascii="宋体" w:eastAsia="宋体" w:hAnsi="宋体"/>
          <w:color w:val="000000" w:themeColor="text1"/>
        </w:rPr>
        <w:t>这是因为改革开放(　　)</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A</w:t>
      </w:r>
      <w:r w:rsidRPr="00CC0D19">
        <w:rPr>
          <w:rFonts w:ascii="宋体" w:eastAsia="宋体" w:hAnsi="宋体" w:cs="Times New Roman"/>
          <w:color w:val="000000" w:themeColor="text1"/>
        </w:rPr>
        <w:t>.</w:t>
      </w:r>
      <w:r w:rsidRPr="00CC0D19">
        <w:rPr>
          <w:rFonts w:ascii="宋体" w:eastAsia="宋体" w:hAnsi="宋体"/>
          <w:color w:val="000000" w:themeColor="text1"/>
        </w:rPr>
        <w:t>是党和国家兴旺发达和长治久安的根本要求</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B</w:t>
      </w:r>
      <w:r w:rsidRPr="00CC0D19">
        <w:rPr>
          <w:rFonts w:ascii="宋体" w:eastAsia="宋体" w:hAnsi="宋体" w:cs="Times New Roman"/>
          <w:color w:val="000000" w:themeColor="text1"/>
        </w:rPr>
        <w:t>.</w:t>
      </w:r>
      <w:r w:rsidRPr="00CC0D19">
        <w:rPr>
          <w:rFonts w:ascii="宋体" w:eastAsia="宋体" w:hAnsi="宋体"/>
          <w:color w:val="000000" w:themeColor="text1"/>
        </w:rPr>
        <w:t>是实现科学发展的政治保证</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C</w:t>
      </w:r>
      <w:r w:rsidRPr="00CC0D19">
        <w:rPr>
          <w:rFonts w:ascii="宋体" w:eastAsia="宋体" w:hAnsi="宋体" w:cs="Times New Roman"/>
          <w:color w:val="000000" w:themeColor="text1"/>
        </w:rPr>
        <w:t>.</w:t>
      </w:r>
      <w:r w:rsidRPr="00CC0D19">
        <w:rPr>
          <w:rFonts w:ascii="宋体" w:eastAsia="宋体" w:hAnsi="宋体"/>
          <w:color w:val="000000" w:themeColor="text1"/>
        </w:rPr>
        <w:t>是党和国家发展进步的活力源泉</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D</w:t>
      </w:r>
      <w:r w:rsidRPr="00CC0D19">
        <w:rPr>
          <w:rFonts w:ascii="宋体" w:eastAsia="宋体" w:hAnsi="宋体" w:cs="Times New Roman"/>
          <w:color w:val="000000" w:themeColor="text1"/>
        </w:rPr>
        <w:t>.</w:t>
      </w:r>
      <w:r w:rsidRPr="00CC0D19">
        <w:rPr>
          <w:rFonts w:ascii="宋体" w:eastAsia="宋体" w:hAnsi="宋体"/>
          <w:color w:val="000000" w:themeColor="text1"/>
        </w:rPr>
        <w:t>是党和国家生存发展的政治基石</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答案:C</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解析:改革开放是实现中华民族伟大复兴的关键一招,改革开放是强国之路,改革开放是国家发展进步的活力源泉。此题选C项。</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b/>
          <w:color w:val="000000" w:themeColor="text1"/>
        </w:rPr>
        <w:t>2</w:t>
      </w:r>
      <w:r w:rsidRPr="00CC0D19">
        <w:rPr>
          <w:rFonts w:ascii="宋体" w:eastAsia="宋体" w:hAnsi="宋体" w:cs="Times New Roman"/>
          <w:color w:val="000000" w:themeColor="text1"/>
        </w:rPr>
        <w:t>.</w:t>
      </w:r>
      <w:r w:rsidRPr="00CC0D19">
        <w:rPr>
          <w:rFonts w:ascii="宋体" w:eastAsia="宋体" w:hAnsi="宋体"/>
          <w:color w:val="000000" w:themeColor="text1"/>
        </w:rPr>
        <w:t>某中学举办以</w:t>
      </w:r>
      <w:r w:rsidRPr="00CC0D19">
        <w:rPr>
          <w:rFonts w:ascii="宋体" w:eastAsia="宋体" w:hAnsi="宋体" w:cs="Times New Roman"/>
          <w:color w:val="000000" w:themeColor="text1"/>
        </w:rPr>
        <w:t>“</w:t>
      </w:r>
      <w:r w:rsidRPr="00CC0D19">
        <w:rPr>
          <w:rFonts w:ascii="宋体" w:eastAsia="宋体" w:hAnsi="宋体"/>
          <w:color w:val="000000" w:themeColor="text1"/>
        </w:rPr>
        <w:t>学习十九大,争创新业绩</w:t>
      </w:r>
      <w:r w:rsidRPr="00CC0D19">
        <w:rPr>
          <w:rFonts w:ascii="宋体" w:eastAsia="宋体" w:hAnsi="宋体" w:cs="Times New Roman"/>
          <w:color w:val="000000" w:themeColor="text1"/>
        </w:rPr>
        <w:t>”</w:t>
      </w:r>
      <w:r w:rsidRPr="00CC0D19">
        <w:rPr>
          <w:rFonts w:ascii="宋体" w:eastAsia="宋体" w:hAnsi="宋体"/>
          <w:color w:val="000000" w:themeColor="text1"/>
        </w:rPr>
        <w:t>为主题的演讲比赛,小芳在演讲稿中写道:</w:t>
      </w:r>
      <w:r w:rsidRPr="00CC0D19">
        <w:rPr>
          <w:rFonts w:ascii="宋体" w:eastAsia="宋体" w:hAnsi="宋体" w:cs="Times New Roman"/>
          <w:color w:val="000000" w:themeColor="text1"/>
        </w:rPr>
        <w:t>“</w:t>
      </w:r>
      <w:r w:rsidRPr="00CC0D19">
        <w:rPr>
          <w:rFonts w:ascii="宋体" w:eastAsia="宋体" w:hAnsi="宋体"/>
          <w:color w:val="000000" w:themeColor="text1"/>
        </w:rPr>
        <w:t>改革开放前,我家五代居陋室,收入只够解决温饱,而今住进宽敞房,冰箱、电脑样样全。</w:t>
      </w:r>
      <w:r w:rsidRPr="00CC0D19">
        <w:rPr>
          <w:rFonts w:ascii="宋体" w:eastAsia="宋体" w:hAnsi="宋体" w:cs="Times New Roman"/>
          <w:color w:val="000000" w:themeColor="text1"/>
        </w:rPr>
        <w:t>”</w:t>
      </w:r>
      <w:r w:rsidRPr="00CC0D19">
        <w:rPr>
          <w:rFonts w:ascii="宋体" w:eastAsia="宋体" w:hAnsi="宋体"/>
          <w:color w:val="000000" w:themeColor="text1"/>
        </w:rPr>
        <w:t>下列最适合她演讲的标题是(　　)</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A</w:t>
      </w:r>
      <w:r w:rsidRPr="00CC0D19">
        <w:rPr>
          <w:rFonts w:ascii="宋体" w:eastAsia="宋体" w:hAnsi="宋体" w:cs="Times New Roman"/>
          <w:color w:val="000000" w:themeColor="text1"/>
        </w:rPr>
        <w:t>.</w:t>
      </w:r>
      <w:r w:rsidRPr="00CC0D19">
        <w:rPr>
          <w:rFonts w:ascii="宋体" w:eastAsia="宋体" w:hAnsi="宋体"/>
          <w:color w:val="000000" w:themeColor="text1"/>
        </w:rPr>
        <w:t>改革开放为中心,人民生活真幸福</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B</w:t>
      </w:r>
      <w:r w:rsidRPr="00CC0D19">
        <w:rPr>
          <w:rFonts w:ascii="宋体" w:eastAsia="宋体" w:hAnsi="宋体" w:cs="Times New Roman"/>
          <w:color w:val="000000" w:themeColor="text1"/>
        </w:rPr>
        <w:t>.</w:t>
      </w:r>
      <w:r w:rsidRPr="00CC0D19">
        <w:rPr>
          <w:rFonts w:ascii="宋体" w:eastAsia="宋体" w:hAnsi="宋体"/>
          <w:color w:val="000000" w:themeColor="text1"/>
        </w:rPr>
        <w:t>综合国力大提高,人民生活现代化</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C</w:t>
      </w:r>
      <w:r w:rsidRPr="00CC0D19">
        <w:rPr>
          <w:rFonts w:ascii="宋体" w:eastAsia="宋体" w:hAnsi="宋体" w:cs="Times New Roman"/>
          <w:color w:val="000000" w:themeColor="text1"/>
        </w:rPr>
        <w:t>.</w:t>
      </w:r>
      <w:r w:rsidRPr="00CC0D19">
        <w:rPr>
          <w:rFonts w:ascii="宋体" w:eastAsia="宋体" w:hAnsi="宋体"/>
          <w:color w:val="000000" w:themeColor="text1"/>
        </w:rPr>
        <w:t>改革开放强国路,党的恩情永不忘</w:t>
      </w:r>
      <w:r w:rsidRPr="00CC0D19">
        <w:rPr>
          <w:rFonts w:ascii="宋体" w:eastAsia="宋体" w:hAnsi="宋体"/>
          <w:noProof/>
          <w:color w:val="000000" w:themeColor="text1"/>
        </w:rPr>
        <w:drawing>
          <wp:inline distT="0" distB="0" distL="0" distR="0">
            <wp:extent cx="13970" cy="19050"/>
            <wp:effectExtent l="19050" t="0" r="5080" b="0"/>
            <wp:docPr id="20" name="图片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3970" cy="19050"/>
                    </a:xfrm>
                    <a:prstGeom prst="rect">
                      <a:avLst/>
                    </a:prstGeom>
                  </pic:spPr>
                </pic:pic>
              </a:graphicData>
            </a:graphic>
          </wp:inline>
        </w:drawing>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D</w:t>
      </w:r>
      <w:r w:rsidRPr="00CC0D19">
        <w:rPr>
          <w:rFonts w:ascii="宋体" w:eastAsia="宋体" w:hAnsi="宋体" w:cs="Times New Roman"/>
          <w:color w:val="000000" w:themeColor="text1"/>
        </w:rPr>
        <w:t>.</w:t>
      </w:r>
      <w:r w:rsidRPr="00CC0D19">
        <w:rPr>
          <w:rFonts w:ascii="宋体" w:eastAsia="宋体" w:hAnsi="宋体"/>
          <w:color w:val="000000" w:themeColor="text1"/>
        </w:rPr>
        <w:t>党的领导真正好,同步富裕实现了</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答案:C</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解析:小芳的演讲稿告诉我们,改革开放提高了人民生活水平,实现了国家富强,而这一切要归功于党的领导和全国人民的努</w:t>
      </w:r>
      <w:r w:rsidRPr="00CC0D19">
        <w:rPr>
          <w:rFonts w:ascii="宋体" w:eastAsia="宋体" w:hAnsi="宋体"/>
          <w:noProof/>
          <w:color w:val="000000" w:themeColor="text1"/>
        </w:rPr>
        <w:drawing>
          <wp:inline distT="0" distB="0" distL="0" distR="0">
            <wp:extent cx="22860" cy="2159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2860" cy="21590"/>
                    </a:xfrm>
                    <a:prstGeom prst="rect">
                      <a:avLst/>
                    </a:prstGeom>
                  </pic:spPr>
                </pic:pic>
              </a:graphicData>
            </a:graphic>
          </wp:inline>
        </w:drawing>
      </w:r>
      <w:r w:rsidRPr="00CC0D19">
        <w:rPr>
          <w:rFonts w:ascii="宋体" w:eastAsia="宋体" w:hAnsi="宋体"/>
          <w:color w:val="000000" w:themeColor="text1"/>
        </w:rPr>
        <w:t>力奋斗。A、D两项说法错误,B项不符合题意,C项正确。此题选C项。</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b/>
          <w:color w:val="000000" w:themeColor="text1"/>
        </w:rPr>
        <w:t>3</w:t>
      </w:r>
      <w:r w:rsidRPr="00CC0D19">
        <w:rPr>
          <w:rFonts w:ascii="宋体" w:eastAsia="宋体" w:hAnsi="宋体" w:cs="Times New Roman"/>
          <w:color w:val="000000" w:themeColor="text1"/>
        </w:rPr>
        <w:t>.“</w:t>
      </w:r>
      <w:r w:rsidRPr="00CC0D19">
        <w:rPr>
          <w:rFonts w:ascii="宋体" w:eastAsia="宋体" w:hAnsi="宋体"/>
          <w:color w:val="000000" w:themeColor="text1"/>
        </w:rPr>
        <w:t>国内生产总值增长到80万</w:t>
      </w:r>
      <w:r w:rsidRPr="00CC0D19">
        <w:rPr>
          <w:rFonts w:ascii="宋体" w:eastAsia="宋体" w:hAnsi="宋体"/>
          <w:noProof/>
          <w:color w:val="000000" w:themeColor="text1"/>
        </w:rPr>
        <w:drawing>
          <wp:inline distT="0" distB="0" distL="0" distR="0">
            <wp:extent cx="20320" cy="2413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0320" cy="24130"/>
                    </a:xfrm>
                    <a:prstGeom prst="rect">
                      <a:avLst/>
                    </a:prstGeom>
                  </pic:spPr>
                </pic:pic>
              </a:graphicData>
            </a:graphic>
          </wp:inline>
        </w:drawing>
      </w:r>
      <w:r w:rsidRPr="00CC0D19">
        <w:rPr>
          <w:rFonts w:ascii="宋体" w:eastAsia="宋体" w:hAnsi="宋体"/>
          <w:color w:val="000000" w:themeColor="text1"/>
        </w:rPr>
        <w:t>亿元,稳居世界第二,对世界经济增长贡献率超过30%</w:t>
      </w:r>
      <w:r w:rsidRPr="00CC0D19">
        <w:rPr>
          <w:rFonts w:ascii="宋体" w:eastAsia="宋体" w:hAnsi="宋体" w:cs="Times New Roman"/>
          <w:color w:val="000000" w:themeColor="text1"/>
        </w:rPr>
        <w:t>”“</w:t>
      </w:r>
      <w:r w:rsidRPr="00CC0D19">
        <w:rPr>
          <w:rFonts w:ascii="宋体" w:eastAsia="宋体" w:hAnsi="宋体"/>
          <w:color w:val="000000" w:themeColor="text1"/>
        </w:rPr>
        <w:t>高技术产业、装备制造业较快增长</w:t>
      </w:r>
      <w:r w:rsidRPr="00CC0D19">
        <w:rPr>
          <w:rFonts w:ascii="宋体" w:eastAsia="宋体" w:hAnsi="宋体" w:cs="Times New Roman"/>
          <w:color w:val="000000" w:themeColor="text1"/>
        </w:rPr>
        <w:t>”“</w:t>
      </w:r>
      <w:r w:rsidRPr="00CC0D19">
        <w:rPr>
          <w:rFonts w:ascii="宋体" w:eastAsia="宋体" w:hAnsi="宋体"/>
          <w:color w:val="000000" w:themeColor="text1"/>
        </w:rPr>
        <w:t>全年城镇新增就业人口1 300多万人</w:t>
      </w:r>
      <w:r w:rsidRPr="00CC0D19">
        <w:rPr>
          <w:rFonts w:ascii="宋体" w:eastAsia="宋体" w:hAnsi="宋体" w:cs="Times New Roman"/>
          <w:color w:val="000000" w:themeColor="text1"/>
        </w:rPr>
        <w:t>”</w:t>
      </w:r>
      <w:r w:rsidRPr="00CC0D19">
        <w:rPr>
          <w:rFonts w:ascii="宋体" w:eastAsia="宋体" w:hAnsi="宋体"/>
          <w:color w:val="000000" w:themeColor="text1"/>
        </w:rPr>
        <w:t>,这些是党的十九大报告中</w:t>
      </w:r>
      <w:r w:rsidRPr="00CC0D19">
        <w:rPr>
          <w:rFonts w:ascii="宋体" w:eastAsia="宋体" w:hAnsi="宋体"/>
          <w:noProof/>
          <w:color w:val="000000" w:themeColor="text1"/>
        </w:rPr>
        <w:drawing>
          <wp:inline distT="0" distB="0" distL="0" distR="0">
            <wp:extent cx="16510" cy="21590"/>
            <wp:effectExtent l="19050" t="0" r="2540" b="0"/>
            <wp:docPr id="17" name="图片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6510" cy="21590"/>
                    </a:xfrm>
                    <a:prstGeom prst="rect">
                      <a:avLst/>
                    </a:prstGeom>
                  </pic:spPr>
                </pic:pic>
              </a:graphicData>
            </a:graphic>
          </wp:inline>
        </w:drawing>
      </w:r>
      <w:r w:rsidRPr="00CC0D19">
        <w:rPr>
          <w:rFonts w:ascii="宋体" w:eastAsia="宋体" w:hAnsi="宋体"/>
          <w:color w:val="000000" w:themeColor="text1"/>
        </w:rPr>
        <w:t>的关键信息,它们共同反映了(　　)</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A</w:t>
      </w:r>
      <w:r w:rsidRPr="00CC0D19">
        <w:rPr>
          <w:rFonts w:ascii="宋体" w:eastAsia="宋体" w:hAnsi="宋体" w:cs="Times New Roman"/>
          <w:color w:val="000000" w:themeColor="text1"/>
        </w:rPr>
        <w:t>.</w:t>
      </w:r>
      <w:r w:rsidRPr="00CC0D19">
        <w:rPr>
          <w:rFonts w:ascii="宋体" w:eastAsia="宋体" w:hAnsi="宋体"/>
          <w:color w:val="000000" w:themeColor="text1"/>
        </w:rPr>
        <w:t>社会主义制度不断完善</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B</w:t>
      </w:r>
      <w:r w:rsidRPr="00CC0D19">
        <w:rPr>
          <w:rFonts w:ascii="宋体" w:eastAsia="宋体" w:hAnsi="宋体" w:cs="Times New Roman"/>
          <w:color w:val="000000" w:themeColor="text1"/>
        </w:rPr>
        <w:t>.</w:t>
      </w:r>
      <w:r w:rsidRPr="00CC0D19">
        <w:rPr>
          <w:rFonts w:ascii="宋体" w:eastAsia="宋体" w:hAnsi="宋体"/>
          <w:color w:val="000000" w:themeColor="text1"/>
        </w:rPr>
        <w:t>经济建设取得可喜成绩</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C</w:t>
      </w:r>
      <w:r w:rsidRPr="00CC0D19">
        <w:rPr>
          <w:rFonts w:ascii="宋体" w:eastAsia="宋体" w:hAnsi="宋体" w:cs="Times New Roman"/>
          <w:color w:val="000000" w:themeColor="text1"/>
        </w:rPr>
        <w:t>.</w:t>
      </w:r>
      <w:r w:rsidRPr="00CC0D19">
        <w:rPr>
          <w:rFonts w:ascii="宋体" w:eastAsia="宋体" w:hAnsi="宋体"/>
          <w:color w:val="000000" w:themeColor="text1"/>
        </w:rPr>
        <w:t>民主建设取得巨大突破</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D</w:t>
      </w:r>
      <w:r w:rsidRPr="00CC0D19">
        <w:rPr>
          <w:rFonts w:ascii="宋体" w:eastAsia="宋体" w:hAnsi="宋体" w:cs="Times New Roman"/>
          <w:color w:val="000000" w:themeColor="text1"/>
        </w:rPr>
        <w:t>.</w:t>
      </w:r>
      <w:r w:rsidRPr="00CC0D19">
        <w:rPr>
          <w:rFonts w:ascii="宋体" w:eastAsia="宋体" w:hAnsi="宋体"/>
          <w:color w:val="000000" w:themeColor="text1"/>
        </w:rPr>
        <w:t>人民生活水平显著提高</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答案:B</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解析:国内生产总值居世界第二,对世界的经济增长贡献,新增就业人口等数字指标都属于经济建设方面,表明我国经济建设取得了可喜成就。〚导学号92884035〛</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b/>
          <w:color w:val="000000" w:themeColor="text1"/>
        </w:rPr>
        <w:t>4</w:t>
      </w:r>
      <w:r w:rsidRPr="00CC0D19">
        <w:rPr>
          <w:rFonts w:ascii="宋体" w:eastAsia="宋体" w:hAnsi="宋体" w:cs="Times New Roman"/>
          <w:color w:val="000000" w:themeColor="text1"/>
        </w:rPr>
        <w:t>.</w:t>
      </w:r>
      <w:r w:rsidRPr="00CC0D19">
        <w:rPr>
          <w:rFonts w:ascii="宋体" w:eastAsia="宋体" w:hAnsi="宋体"/>
          <w:color w:val="000000" w:themeColor="text1"/>
        </w:rPr>
        <w:t>(2018</w:t>
      </w:r>
      <w:r w:rsidRPr="00CC0D19">
        <w:rPr>
          <w:rFonts w:ascii="宋体" w:eastAsia="宋体" w:hAnsi="宋体" w:cs="Times New Roman"/>
          <w:color w:val="000000" w:themeColor="text1"/>
        </w:rPr>
        <w:t>·</w:t>
      </w:r>
      <w:r w:rsidRPr="00CC0D19">
        <w:rPr>
          <w:rFonts w:ascii="宋体" w:eastAsia="宋体" w:hAnsi="宋体"/>
          <w:color w:val="000000" w:themeColor="text1"/>
        </w:rPr>
        <w:t>河北中考)改革开放40年,春运规模从1亿人次变为近30亿人次,速度</w:t>
      </w:r>
      <w:r w:rsidRPr="00CC0D19">
        <w:rPr>
          <w:rFonts w:ascii="宋体" w:eastAsia="宋体" w:hAnsi="宋体"/>
          <w:noProof/>
          <w:color w:val="000000" w:themeColor="text1"/>
        </w:rPr>
        <w:drawing>
          <wp:inline distT="0" distB="0" distL="0" distR="0">
            <wp:extent cx="21590" cy="22860"/>
            <wp:effectExtent l="19050" t="0" r="0" b="0"/>
            <wp:docPr id="21" name="图片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1590" cy="22860"/>
                    </a:xfrm>
                    <a:prstGeom prst="rect">
                      <a:avLst/>
                    </a:prstGeom>
                  </pic:spPr>
                </pic:pic>
              </a:graphicData>
            </a:graphic>
          </wp:inline>
        </w:drawing>
      </w:r>
      <w:r w:rsidRPr="00CC0D19">
        <w:rPr>
          <w:rFonts w:ascii="宋体" w:eastAsia="宋体" w:hAnsi="宋体"/>
          <w:color w:val="000000" w:themeColor="text1"/>
        </w:rPr>
        <w:t>从绿皮车变为复兴号,买票从风雪中排队变为80%年票由互联网售出……春运的变化见证了我国改革开放40年(　　)</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s="宋体" w:hint="eastAsia"/>
          <w:color w:val="000000" w:themeColor="text1"/>
        </w:rPr>
        <w:t>①</w:t>
      </w:r>
      <w:r w:rsidRPr="00CC0D19">
        <w:rPr>
          <w:rFonts w:ascii="宋体" w:eastAsia="宋体" w:hAnsi="宋体"/>
          <w:color w:val="000000" w:themeColor="text1"/>
        </w:rPr>
        <w:t xml:space="preserve">人口增速加快　</w:t>
      </w:r>
      <w:r w:rsidRPr="00CC0D19">
        <w:rPr>
          <w:rFonts w:ascii="宋体" w:eastAsia="宋体" w:hAnsi="宋体" w:cs="宋体" w:hint="eastAsia"/>
          <w:color w:val="000000" w:themeColor="text1"/>
        </w:rPr>
        <w:t>②</w:t>
      </w:r>
      <w:r w:rsidRPr="00CC0D19">
        <w:rPr>
          <w:rFonts w:ascii="宋体" w:eastAsia="宋体" w:hAnsi="宋体"/>
          <w:color w:val="000000" w:themeColor="text1"/>
        </w:rPr>
        <w:t xml:space="preserve">经济的发展　</w:t>
      </w:r>
      <w:r w:rsidRPr="00CC0D19">
        <w:rPr>
          <w:rFonts w:ascii="宋体" w:eastAsia="宋体" w:hAnsi="宋体" w:cs="宋体" w:hint="eastAsia"/>
          <w:color w:val="000000" w:themeColor="text1"/>
        </w:rPr>
        <w:t>③</w:t>
      </w:r>
      <w:r w:rsidRPr="00CC0D19">
        <w:rPr>
          <w:rFonts w:ascii="宋体" w:eastAsia="宋体" w:hAnsi="宋体"/>
          <w:color w:val="000000" w:themeColor="text1"/>
        </w:rPr>
        <w:t xml:space="preserve">共同富裕的实现　</w:t>
      </w:r>
      <w:r w:rsidRPr="00CC0D19">
        <w:rPr>
          <w:rFonts w:ascii="宋体" w:eastAsia="宋体" w:hAnsi="宋体" w:cs="宋体" w:hint="eastAsia"/>
          <w:color w:val="000000" w:themeColor="text1"/>
        </w:rPr>
        <w:t>④</w:t>
      </w:r>
      <w:r w:rsidRPr="00CC0D19">
        <w:rPr>
          <w:rFonts w:ascii="宋体" w:eastAsia="宋体" w:hAnsi="宋体"/>
          <w:color w:val="000000" w:themeColor="text1"/>
        </w:rPr>
        <w:t>人民生活越来越美好</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A</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①②</w:t>
      </w:r>
      <w:r w:rsidRPr="00CC0D19">
        <w:rPr>
          <w:rFonts w:ascii="宋体" w:eastAsia="宋体" w:hAnsi="宋体"/>
          <w:color w:val="000000" w:themeColor="text1"/>
        </w:rPr>
        <w:tab/>
        <w:t>B</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①④</w:t>
      </w:r>
      <w:r w:rsidRPr="00CC0D19">
        <w:rPr>
          <w:rFonts w:ascii="宋体" w:eastAsia="宋体" w:hAnsi="宋体"/>
          <w:color w:val="000000" w:themeColor="text1"/>
        </w:rPr>
        <w:tab/>
        <w:t>C</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②③</w:t>
      </w:r>
      <w:r w:rsidRPr="00CC0D19">
        <w:rPr>
          <w:rFonts w:ascii="宋体" w:eastAsia="宋体" w:hAnsi="宋体"/>
          <w:color w:val="000000" w:themeColor="text1"/>
        </w:rPr>
        <w:tab/>
        <w:t>D</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②④</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lastRenderedPageBreak/>
        <w:t>答案:D</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解析:改革开放40年来我国列车的提速、网购火车票等体现了改革开放给中国带来了经济的发展,人民生活水平的提高,</w:t>
      </w:r>
      <w:r w:rsidRPr="00CC0D19">
        <w:rPr>
          <w:rFonts w:ascii="宋体" w:eastAsia="宋体" w:hAnsi="宋体" w:cs="宋体" w:hint="eastAsia"/>
          <w:color w:val="000000" w:themeColor="text1"/>
        </w:rPr>
        <w:t>②④</w:t>
      </w:r>
      <w:r w:rsidRPr="00CC0D19">
        <w:rPr>
          <w:rFonts w:ascii="宋体" w:eastAsia="宋体" w:hAnsi="宋体"/>
          <w:color w:val="000000" w:themeColor="text1"/>
        </w:rPr>
        <w:t>正确;</w:t>
      </w:r>
      <w:r w:rsidRPr="00CC0D19">
        <w:rPr>
          <w:rFonts w:ascii="宋体" w:eastAsia="宋体" w:hAnsi="宋体" w:cs="宋体" w:hint="eastAsia"/>
          <w:color w:val="000000" w:themeColor="text1"/>
        </w:rPr>
        <w:t>①</w:t>
      </w:r>
      <w:r w:rsidRPr="00CC0D19">
        <w:rPr>
          <w:rFonts w:ascii="宋体" w:eastAsia="宋体" w:hAnsi="宋体"/>
          <w:color w:val="000000" w:themeColor="text1"/>
        </w:rPr>
        <w:t>的表述与题干无关;</w:t>
      </w:r>
      <w:r w:rsidRPr="00CC0D19">
        <w:rPr>
          <w:rFonts w:ascii="宋体" w:eastAsia="宋体" w:hAnsi="宋体" w:cs="宋体" w:hint="eastAsia"/>
          <w:color w:val="000000" w:themeColor="text1"/>
        </w:rPr>
        <w:t>③</w:t>
      </w:r>
      <w:r w:rsidRPr="00CC0D19">
        <w:rPr>
          <w:rFonts w:ascii="宋体" w:eastAsia="宋体" w:hAnsi="宋体"/>
          <w:color w:val="000000" w:themeColor="text1"/>
        </w:rPr>
        <w:t>表述错误,共同富裕暂未实现。此题选D项。</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b/>
          <w:color w:val="000000" w:themeColor="text1"/>
        </w:rPr>
        <w:t>5</w:t>
      </w:r>
      <w:r w:rsidRPr="00CC0D19">
        <w:rPr>
          <w:rFonts w:ascii="宋体" w:eastAsia="宋体" w:hAnsi="宋体" w:cs="Times New Roman"/>
          <w:color w:val="000000" w:themeColor="text1"/>
        </w:rPr>
        <w:t>.</w:t>
      </w:r>
      <w:r w:rsidRPr="00CC0D19">
        <w:rPr>
          <w:rFonts w:ascii="宋体" w:eastAsia="宋体" w:hAnsi="宋体"/>
          <w:color w:val="000000" w:themeColor="text1"/>
        </w:rPr>
        <w:t>下面漫画体现的坚持的发展理念有(　　)</w:t>
      </w:r>
    </w:p>
    <w:p w:rsidR="00205727" w:rsidRPr="00CC0D19" w:rsidRDefault="006248F4" w:rsidP="00205727">
      <w:pPr>
        <w:tabs>
          <w:tab w:val="left" w:pos="1871"/>
          <w:tab w:val="left" w:pos="3407"/>
          <w:tab w:val="left" w:pos="4949"/>
          <w:tab w:val="left" w:pos="6599"/>
        </w:tabs>
        <w:jc w:val="center"/>
        <w:rPr>
          <w:rFonts w:ascii="宋体" w:eastAsia="宋体" w:hAnsi="宋体"/>
          <w:color w:val="000000" w:themeColor="text1"/>
        </w:rPr>
      </w:pPr>
      <w:r w:rsidRPr="00CC0D19">
        <w:rPr>
          <w:rFonts w:ascii="宋体" w:eastAsia="宋体" w:hAnsi="宋体"/>
          <w:noProof/>
          <w:color w:val="000000" w:themeColor="text1"/>
        </w:rPr>
        <w:drawing>
          <wp:inline distT="0" distB="0" distL="0" distR="0">
            <wp:extent cx="1302480" cy="1131120"/>
            <wp:effectExtent l="19050" t="0" r="0" b="0"/>
            <wp:docPr id="7" name="C0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3" cstate="print"/>
                    <a:stretch>
                      <a:fillRect/>
                    </a:stretch>
                  </pic:blipFill>
                  <pic:spPr>
                    <a:xfrm>
                      <a:off x="0" y="0"/>
                      <a:ext cx="1302480" cy="1131120"/>
                    </a:xfrm>
                    <a:prstGeom prst="rect">
                      <a:avLst/>
                    </a:prstGeom>
                  </pic:spPr>
                </pic:pic>
              </a:graphicData>
            </a:graphic>
          </wp:inline>
        </w:drawing>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s="宋体" w:hint="eastAsia"/>
          <w:color w:val="000000" w:themeColor="text1"/>
        </w:rPr>
        <w:t>①</w:t>
      </w:r>
      <w:r w:rsidRPr="00CC0D19">
        <w:rPr>
          <w:rFonts w:ascii="宋体" w:eastAsia="宋体" w:hAnsi="宋体"/>
          <w:color w:val="000000" w:themeColor="text1"/>
        </w:rPr>
        <w:t xml:space="preserve">协调发展　</w:t>
      </w:r>
      <w:r w:rsidRPr="00CC0D19">
        <w:rPr>
          <w:rFonts w:ascii="宋体" w:eastAsia="宋体" w:hAnsi="宋体" w:cs="宋体" w:hint="eastAsia"/>
          <w:color w:val="000000" w:themeColor="text1"/>
        </w:rPr>
        <w:t>②</w:t>
      </w:r>
      <w:r w:rsidRPr="00CC0D19">
        <w:rPr>
          <w:rFonts w:ascii="宋体" w:eastAsia="宋体" w:hAnsi="宋体"/>
          <w:color w:val="000000" w:themeColor="text1"/>
        </w:rPr>
        <w:t xml:space="preserve">共享发展　</w:t>
      </w:r>
      <w:r w:rsidRPr="00CC0D19">
        <w:rPr>
          <w:rFonts w:ascii="宋体" w:eastAsia="宋体" w:hAnsi="宋体" w:cs="宋体" w:hint="eastAsia"/>
          <w:color w:val="000000" w:themeColor="text1"/>
        </w:rPr>
        <w:t>③</w:t>
      </w:r>
      <w:r w:rsidRPr="00CC0D19">
        <w:rPr>
          <w:rFonts w:ascii="宋体" w:eastAsia="宋体" w:hAnsi="宋体"/>
          <w:color w:val="000000" w:themeColor="text1"/>
        </w:rPr>
        <w:t xml:space="preserve">创新发展　</w:t>
      </w:r>
      <w:r w:rsidRPr="00CC0D19">
        <w:rPr>
          <w:rFonts w:ascii="宋体" w:eastAsia="宋体" w:hAnsi="宋体" w:cs="宋体" w:hint="eastAsia"/>
          <w:color w:val="000000" w:themeColor="text1"/>
        </w:rPr>
        <w:t>④</w:t>
      </w:r>
      <w:r w:rsidRPr="00CC0D19">
        <w:rPr>
          <w:rFonts w:ascii="宋体" w:eastAsia="宋体" w:hAnsi="宋体"/>
          <w:color w:val="000000" w:themeColor="text1"/>
        </w:rPr>
        <w:t>绿色发展</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A</w:t>
      </w:r>
      <w:r w:rsidRPr="00CC0D19">
        <w:rPr>
          <w:rFonts w:ascii="宋体" w:eastAsia="宋体" w:hAnsi="宋体" w:cs="Times New Roman"/>
          <w:color w:val="000000" w:themeColor="text1"/>
        </w:rPr>
        <w:t>.</w:t>
      </w:r>
      <w:r w:rsidRPr="00CC0D19">
        <w:rPr>
          <w:rFonts w:ascii="宋体" w:eastAsia="宋体" w:hAnsi="宋体" w:cs="宋体" w:hint="eastAsia"/>
          <w:noProof/>
          <w:color w:val="000000" w:themeColor="text1"/>
        </w:rPr>
        <w:drawing>
          <wp:inline distT="0" distB="0" distL="0" distR="0">
            <wp:extent cx="20320" cy="17780"/>
            <wp:effectExtent l="19050" t="0" r="0" b="0"/>
            <wp:docPr id="14" name="图片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0320" cy="17780"/>
                    </a:xfrm>
                    <a:prstGeom prst="rect">
                      <a:avLst/>
                    </a:prstGeom>
                  </pic:spPr>
                </pic:pic>
              </a:graphicData>
            </a:graphic>
          </wp:inline>
        </w:drawing>
      </w:r>
      <w:r w:rsidRPr="00CC0D19">
        <w:rPr>
          <w:rFonts w:ascii="宋体" w:eastAsia="宋体" w:hAnsi="宋体" w:cs="宋体" w:hint="eastAsia"/>
          <w:color w:val="000000" w:themeColor="text1"/>
        </w:rPr>
        <w:t>①②</w:t>
      </w:r>
      <w:r w:rsidRPr="00CC0D19">
        <w:rPr>
          <w:rFonts w:ascii="宋体" w:eastAsia="宋体" w:hAnsi="宋体"/>
          <w:color w:val="000000" w:themeColor="text1"/>
        </w:rPr>
        <w:tab/>
        <w:t>B</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①④</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C</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②③</w:t>
      </w:r>
      <w:r w:rsidRPr="00CC0D19">
        <w:rPr>
          <w:rFonts w:ascii="宋体" w:eastAsia="宋体" w:hAnsi="宋体"/>
          <w:color w:val="000000" w:themeColor="text1"/>
        </w:rPr>
        <w:tab/>
        <w:t>D</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②④</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答案:A</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解析:根据漫画中的文字</w:t>
      </w:r>
      <w:r w:rsidRPr="00CC0D19">
        <w:rPr>
          <w:rFonts w:ascii="宋体" w:eastAsia="宋体" w:hAnsi="宋体" w:cs="Times New Roman"/>
          <w:color w:val="000000" w:themeColor="text1"/>
        </w:rPr>
        <w:t>“</w:t>
      </w:r>
      <w:r w:rsidRPr="00CC0D19">
        <w:rPr>
          <w:rFonts w:ascii="宋体" w:eastAsia="宋体" w:hAnsi="宋体"/>
          <w:color w:val="000000" w:themeColor="text1"/>
        </w:rPr>
        <w:t>城乡融合发展</w:t>
      </w:r>
      <w:r w:rsidRPr="00CC0D19">
        <w:rPr>
          <w:rFonts w:ascii="宋体" w:eastAsia="宋体" w:hAnsi="宋体" w:cs="Times New Roman"/>
          <w:color w:val="000000" w:themeColor="text1"/>
        </w:rPr>
        <w:t>”</w:t>
      </w:r>
      <w:r w:rsidRPr="00CC0D19">
        <w:rPr>
          <w:rFonts w:ascii="宋体" w:eastAsia="宋体" w:hAnsi="宋体"/>
          <w:color w:val="000000" w:themeColor="text1"/>
        </w:rPr>
        <w:t>可以看出,这能够让城乡资源得到共享、城乡收入差距不断地缩小,体现了协调发展和共享发展,</w:t>
      </w:r>
      <w:r w:rsidRPr="00CC0D19">
        <w:rPr>
          <w:rFonts w:ascii="宋体" w:eastAsia="宋体" w:hAnsi="宋体" w:cs="宋体" w:hint="eastAsia"/>
          <w:color w:val="000000" w:themeColor="text1"/>
        </w:rPr>
        <w:t>①②</w:t>
      </w:r>
      <w:r w:rsidRPr="00CC0D19">
        <w:rPr>
          <w:rFonts w:ascii="宋体" w:eastAsia="宋体" w:hAnsi="宋体"/>
          <w:color w:val="000000" w:themeColor="text1"/>
        </w:rPr>
        <w:t>正确;</w:t>
      </w:r>
      <w:r w:rsidRPr="00CC0D19">
        <w:rPr>
          <w:rFonts w:ascii="宋体" w:eastAsia="宋体" w:hAnsi="宋体" w:cs="宋体" w:hint="eastAsia"/>
          <w:color w:val="000000" w:themeColor="text1"/>
        </w:rPr>
        <w:t>③④</w:t>
      </w:r>
      <w:r w:rsidRPr="00CC0D19">
        <w:rPr>
          <w:rFonts w:ascii="宋体" w:eastAsia="宋体" w:hAnsi="宋体"/>
          <w:color w:val="000000" w:themeColor="text1"/>
        </w:rPr>
        <w:t>表述在题干中未体现。此题选A项。</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b/>
          <w:color w:val="000000" w:themeColor="text1"/>
        </w:rPr>
        <w:t>6</w:t>
      </w:r>
      <w:r w:rsidRPr="00CC0D19">
        <w:rPr>
          <w:rFonts w:ascii="宋体" w:eastAsia="宋体" w:hAnsi="宋体" w:cs="Times New Roman"/>
          <w:color w:val="000000" w:themeColor="text1"/>
        </w:rPr>
        <w:t>.</w:t>
      </w:r>
      <w:r w:rsidRPr="00CC0D19">
        <w:rPr>
          <w:rFonts w:ascii="宋体" w:eastAsia="宋体" w:hAnsi="宋体"/>
          <w:color w:val="000000" w:themeColor="text1"/>
        </w:rPr>
        <w:t>2018年是脱贫攻坚的深化之年。国务院将在产业扶贫、易地扶贫搬迁、劳务输出、教育卫生扶贫等方面取得新进展,在扶贫责任落实、扶贫资金监管、激发内生动力等方面取得新突破,在化解因病致贫返贫、保障住房安全等方面进行新探索。这样做</w:t>
      </w:r>
      <w:r w:rsidRPr="00CC0D19">
        <w:rPr>
          <w:rFonts w:ascii="宋体" w:eastAsia="宋体" w:hAnsi="宋体"/>
          <w:color w:val="000000" w:themeColor="text1"/>
        </w:rPr>
        <w:ptab w:relativeTo="margin" w:alignment="right" w:leader="none"/>
      </w:r>
      <w:r w:rsidRPr="00CC0D19">
        <w:rPr>
          <w:rFonts w:ascii="宋体" w:eastAsia="宋体" w:hAnsi="宋体"/>
          <w:color w:val="000000" w:themeColor="text1"/>
        </w:rPr>
        <w:t>(　　)</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A</w:t>
      </w:r>
      <w:r w:rsidRPr="00CC0D19">
        <w:rPr>
          <w:rFonts w:ascii="宋体" w:eastAsia="宋体" w:hAnsi="宋体" w:cs="Times New Roman"/>
          <w:color w:val="000000" w:themeColor="text1"/>
        </w:rPr>
        <w:t>.</w:t>
      </w:r>
      <w:r w:rsidRPr="00CC0D19">
        <w:rPr>
          <w:rFonts w:ascii="宋体" w:eastAsia="宋体" w:hAnsi="宋体"/>
          <w:color w:val="000000" w:themeColor="text1"/>
        </w:rPr>
        <w:t>表明全面小康目标已经实现</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B</w:t>
      </w:r>
      <w:r w:rsidRPr="00CC0D19">
        <w:rPr>
          <w:rFonts w:ascii="宋体" w:eastAsia="宋体" w:hAnsi="宋体" w:cs="Times New Roman"/>
          <w:color w:val="000000" w:themeColor="text1"/>
        </w:rPr>
        <w:t>.</w:t>
      </w:r>
      <w:r w:rsidRPr="00CC0D19">
        <w:rPr>
          <w:rFonts w:ascii="宋体" w:eastAsia="宋体" w:hAnsi="宋体"/>
          <w:color w:val="000000" w:themeColor="text1"/>
        </w:rPr>
        <w:t>是发展我国民主政治的需要</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C</w:t>
      </w:r>
      <w:r w:rsidRPr="00CC0D19">
        <w:rPr>
          <w:rFonts w:ascii="宋体" w:eastAsia="宋体" w:hAnsi="宋体" w:cs="Times New Roman"/>
          <w:color w:val="000000" w:themeColor="text1"/>
        </w:rPr>
        <w:t>.</w:t>
      </w:r>
      <w:r w:rsidRPr="00CC0D19">
        <w:rPr>
          <w:rFonts w:ascii="宋体" w:eastAsia="宋体" w:hAnsi="宋体"/>
          <w:color w:val="000000" w:themeColor="text1"/>
        </w:rPr>
        <w:t>说明民生问题已经彻底解决</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D</w:t>
      </w:r>
      <w:r w:rsidRPr="00CC0D19">
        <w:rPr>
          <w:rFonts w:ascii="宋体" w:eastAsia="宋体" w:hAnsi="宋体" w:cs="Times New Roman"/>
          <w:color w:val="000000" w:themeColor="text1"/>
        </w:rPr>
        <w:t>.</w:t>
      </w:r>
      <w:r w:rsidRPr="00CC0D19">
        <w:rPr>
          <w:rFonts w:ascii="宋体" w:eastAsia="宋体" w:hAnsi="宋体"/>
          <w:color w:val="000000" w:themeColor="text1"/>
        </w:rPr>
        <w:t>是为了确保人民共享改革发展成果</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答案:D</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解析:国务院在脱贫扶贫等方面取得新的进展,同时在医疗民生方面进行新的探索,其目的都是让人民能够共享改革发展的成果。此题选D项。</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b/>
          <w:color w:val="000000" w:themeColor="text1"/>
        </w:rPr>
        <w:t>7</w:t>
      </w:r>
      <w:r w:rsidRPr="00CC0D19">
        <w:rPr>
          <w:rFonts w:ascii="宋体" w:eastAsia="宋体" w:hAnsi="宋体" w:cs="Times New Roman"/>
          <w:color w:val="000000" w:themeColor="text1"/>
        </w:rPr>
        <w:t>.</w:t>
      </w:r>
      <w:r w:rsidRPr="00CC0D19">
        <w:rPr>
          <w:rFonts w:ascii="宋体" w:eastAsia="宋体" w:hAnsi="宋体"/>
          <w:color w:val="000000" w:themeColor="text1"/>
        </w:rPr>
        <w:t>李克强总理指出,当前要把握科技革命带动产业变革加速等新特点,依托互联网、大数据等平台,在科技创新中推动发展。实施</w:t>
      </w:r>
      <w:r w:rsidRPr="00CC0D19">
        <w:rPr>
          <w:rFonts w:ascii="宋体" w:eastAsia="宋体" w:hAnsi="宋体" w:cs="Times New Roman"/>
          <w:color w:val="000000" w:themeColor="text1"/>
        </w:rPr>
        <w:t>“</w:t>
      </w:r>
      <w:r w:rsidRPr="00CC0D19">
        <w:rPr>
          <w:rFonts w:ascii="宋体" w:eastAsia="宋体" w:hAnsi="宋体"/>
          <w:color w:val="000000" w:themeColor="text1"/>
        </w:rPr>
        <w:t>中国制造2025</w:t>
      </w:r>
      <w:r w:rsidRPr="00CC0D19">
        <w:rPr>
          <w:rFonts w:ascii="宋体" w:eastAsia="宋体" w:hAnsi="宋体" w:cs="Times New Roman"/>
          <w:color w:val="000000" w:themeColor="text1"/>
        </w:rPr>
        <w:t>”</w:t>
      </w:r>
      <w:r w:rsidRPr="00CC0D19">
        <w:rPr>
          <w:rFonts w:ascii="宋体" w:eastAsia="宋体" w:hAnsi="宋体"/>
          <w:color w:val="000000" w:themeColor="text1"/>
        </w:rPr>
        <w:t>,努力攻克关键技术,推动定制化、智能化供给创新,进一提升科技对经济的贡献率。这说明(　　)</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s="宋体" w:hint="eastAsia"/>
          <w:color w:val="000000" w:themeColor="text1"/>
        </w:rPr>
        <w:t>①</w:t>
      </w:r>
      <w:r w:rsidRPr="00CC0D19">
        <w:rPr>
          <w:rFonts w:ascii="宋体" w:eastAsia="宋体" w:hAnsi="宋体"/>
          <w:color w:val="000000" w:themeColor="text1"/>
        </w:rPr>
        <w:t xml:space="preserve">科学技术是第一生产力　</w:t>
      </w:r>
      <w:r w:rsidRPr="00CC0D19">
        <w:rPr>
          <w:rFonts w:ascii="宋体" w:eastAsia="宋体" w:hAnsi="宋体" w:cs="宋体" w:hint="eastAsia"/>
          <w:color w:val="000000" w:themeColor="text1"/>
        </w:rPr>
        <w:t>②</w:t>
      </w:r>
      <w:r w:rsidRPr="00CC0D19">
        <w:rPr>
          <w:rFonts w:ascii="宋体" w:eastAsia="宋体" w:hAnsi="宋体"/>
          <w:color w:val="000000" w:themeColor="text1"/>
        </w:rPr>
        <w:t xml:space="preserve">科学技术日益渗透到经济生活中　</w:t>
      </w:r>
      <w:r w:rsidRPr="00CC0D19">
        <w:rPr>
          <w:rFonts w:ascii="宋体" w:eastAsia="宋体" w:hAnsi="宋体" w:cs="宋体" w:hint="eastAsia"/>
          <w:color w:val="000000" w:themeColor="text1"/>
        </w:rPr>
        <w:t>③</w:t>
      </w:r>
      <w:r w:rsidRPr="00CC0D19">
        <w:rPr>
          <w:rFonts w:ascii="宋体" w:eastAsia="宋体" w:hAnsi="宋体"/>
          <w:color w:val="000000" w:themeColor="text1"/>
        </w:rPr>
        <w:t xml:space="preserve">大力发展科技创新已经成为当今世界的中心工作　</w:t>
      </w:r>
      <w:r w:rsidRPr="00CC0D19">
        <w:rPr>
          <w:rFonts w:ascii="宋体" w:eastAsia="宋体" w:hAnsi="宋体" w:cs="宋体" w:hint="eastAsia"/>
          <w:color w:val="000000" w:themeColor="text1"/>
        </w:rPr>
        <w:t>④</w:t>
      </w:r>
      <w:r w:rsidRPr="00CC0D19">
        <w:rPr>
          <w:rFonts w:ascii="宋体" w:eastAsia="宋体" w:hAnsi="宋体"/>
          <w:color w:val="000000" w:themeColor="text1"/>
        </w:rPr>
        <w:t>科技创新不仅增强了综合国力,也给人类生活带来了便利</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A</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①②③</w:t>
      </w:r>
      <w:r w:rsidRPr="00CC0D19">
        <w:rPr>
          <w:rFonts w:ascii="宋体" w:eastAsia="宋体" w:hAnsi="宋体"/>
          <w:color w:val="000000" w:themeColor="text1"/>
        </w:rPr>
        <w:tab/>
        <w:t>B</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①②④</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C</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①③④</w:t>
      </w:r>
      <w:r w:rsidRPr="00CC0D19">
        <w:rPr>
          <w:rFonts w:ascii="宋体" w:eastAsia="宋体" w:hAnsi="宋体"/>
          <w:color w:val="000000" w:themeColor="text1"/>
        </w:rPr>
        <w:tab/>
        <w:t>D</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②③④</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答案:B</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解析:李克强总理指出在科技创新中推动发展,进一步提升科技对经济的贡献率说明科学技术日益渗透在我们的经济生活中,科技是第一生产力,科技创新不仅增强了综合国力,也给人类生活带来了便利,</w:t>
      </w:r>
      <w:r w:rsidRPr="00CC0D19">
        <w:rPr>
          <w:rFonts w:ascii="宋体" w:eastAsia="宋体" w:hAnsi="宋体" w:cs="宋体" w:hint="eastAsia"/>
          <w:color w:val="000000" w:themeColor="text1"/>
        </w:rPr>
        <w:t>①②④</w:t>
      </w:r>
      <w:r w:rsidRPr="00CC0D19">
        <w:rPr>
          <w:rFonts w:ascii="宋体" w:eastAsia="宋体" w:hAnsi="宋体"/>
          <w:color w:val="000000" w:themeColor="text1"/>
        </w:rPr>
        <w:t>正确;</w:t>
      </w:r>
      <w:r w:rsidRPr="00CC0D19">
        <w:rPr>
          <w:rFonts w:ascii="宋体" w:eastAsia="宋体" w:hAnsi="宋体" w:cs="宋体" w:hint="eastAsia"/>
          <w:color w:val="000000" w:themeColor="text1"/>
        </w:rPr>
        <w:t>③</w:t>
      </w:r>
      <w:r w:rsidRPr="00CC0D19">
        <w:rPr>
          <w:rFonts w:ascii="宋体" w:eastAsia="宋体" w:hAnsi="宋体"/>
          <w:color w:val="000000" w:themeColor="text1"/>
        </w:rPr>
        <w:t>表述错误。此题选B项。</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b/>
          <w:color w:val="000000" w:themeColor="text1"/>
        </w:rPr>
        <w:lastRenderedPageBreak/>
        <w:t>8</w:t>
      </w:r>
      <w:r w:rsidRPr="00CC0D19">
        <w:rPr>
          <w:rFonts w:ascii="宋体" w:eastAsia="宋体" w:hAnsi="宋体" w:cs="Times New Roman"/>
          <w:color w:val="000000" w:themeColor="text1"/>
        </w:rPr>
        <w:t>.</w:t>
      </w:r>
      <w:r w:rsidRPr="00CC0D19">
        <w:rPr>
          <w:rFonts w:ascii="宋体" w:eastAsia="宋体" w:hAnsi="宋体"/>
          <w:color w:val="000000" w:themeColor="text1"/>
        </w:rPr>
        <w:t>近年来,裸眼3D电影、可穿戴类视频产品借助虛拟现实技术,给人们带来全新的视听娱乐体验。随着智慧校园的上线,复旦大学、浙江大学等全国多所高校的学生可通过微信、支付宝等移动支付方式完成各项费用的缴纳。这些材料都告诉我们(　　)</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A</w:t>
      </w:r>
      <w:r w:rsidRPr="00CC0D19">
        <w:rPr>
          <w:rFonts w:ascii="宋体" w:eastAsia="宋体" w:hAnsi="宋体" w:cs="Times New Roman"/>
          <w:color w:val="000000" w:themeColor="text1"/>
        </w:rPr>
        <w:t>.</w:t>
      </w:r>
      <w:r w:rsidRPr="00CC0D19">
        <w:rPr>
          <w:rFonts w:ascii="宋体" w:eastAsia="宋体" w:hAnsi="宋体"/>
          <w:color w:val="000000" w:themeColor="text1"/>
        </w:rPr>
        <w:t>科学技术迅猛发展,创新改变人们的生活</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B</w:t>
      </w:r>
      <w:r w:rsidRPr="00CC0D19">
        <w:rPr>
          <w:rFonts w:ascii="宋体" w:eastAsia="宋体" w:hAnsi="宋体" w:cs="Times New Roman"/>
          <w:color w:val="000000" w:themeColor="text1"/>
        </w:rPr>
        <w:t>.</w:t>
      </w:r>
      <w:r w:rsidRPr="00CC0D19">
        <w:rPr>
          <w:rFonts w:ascii="宋体" w:eastAsia="宋体" w:hAnsi="宋体"/>
          <w:color w:val="000000" w:themeColor="text1"/>
        </w:rPr>
        <w:t>改革开放以来经济社会快速发展,人民生活水平不断提高</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C</w:t>
      </w:r>
      <w:r w:rsidRPr="00CC0D19">
        <w:rPr>
          <w:rFonts w:ascii="宋体" w:eastAsia="宋体" w:hAnsi="宋体" w:cs="Times New Roman"/>
          <w:color w:val="000000" w:themeColor="text1"/>
        </w:rPr>
        <w:t>.</w:t>
      </w:r>
      <w:r w:rsidRPr="00CC0D19">
        <w:rPr>
          <w:rFonts w:ascii="宋体" w:eastAsia="宋体" w:hAnsi="宋体"/>
          <w:color w:val="000000" w:themeColor="text1"/>
        </w:rPr>
        <w:t>我国经济发展已进入新常态</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D</w:t>
      </w:r>
      <w:r w:rsidRPr="00CC0D19">
        <w:rPr>
          <w:rFonts w:ascii="宋体" w:eastAsia="宋体" w:hAnsi="宋体" w:cs="Times New Roman"/>
          <w:color w:val="000000" w:themeColor="text1"/>
        </w:rPr>
        <w:t>.</w:t>
      </w:r>
      <w:r w:rsidRPr="00CC0D19">
        <w:rPr>
          <w:rFonts w:ascii="宋体" w:eastAsia="宋体" w:hAnsi="宋体"/>
          <w:color w:val="000000" w:themeColor="text1"/>
        </w:rPr>
        <w:t>我国正在大力实施科教兴国和人才强国战略</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答案:A</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解析:裸眼3D电影,可穿戴类视频产品,通过微信、支付宝等移动支付方式完成各项费用的缴纳等都体现了科技在我们生活中的运用,改变着我们的生活。此题选A项。</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b/>
          <w:color w:val="000000" w:themeColor="text1"/>
        </w:rPr>
        <w:t>9</w:t>
      </w:r>
      <w:r w:rsidRPr="00CC0D19">
        <w:rPr>
          <w:rFonts w:ascii="宋体" w:eastAsia="宋体" w:hAnsi="宋体" w:cs="Times New Roman"/>
          <w:color w:val="000000" w:themeColor="text1"/>
        </w:rPr>
        <w:t>.</w:t>
      </w:r>
      <w:r w:rsidRPr="00CC0D19">
        <w:rPr>
          <w:rFonts w:ascii="宋体" w:eastAsia="宋体" w:hAnsi="宋体"/>
          <w:color w:val="000000" w:themeColor="text1"/>
        </w:rPr>
        <w:t>(2018</w:t>
      </w:r>
      <w:r w:rsidRPr="00CC0D19">
        <w:rPr>
          <w:rFonts w:ascii="宋体" w:eastAsia="宋体" w:hAnsi="宋体" w:cs="Times New Roman"/>
          <w:color w:val="000000" w:themeColor="text1"/>
        </w:rPr>
        <w:t>·</w:t>
      </w:r>
      <w:r w:rsidRPr="00CC0D19">
        <w:rPr>
          <w:rFonts w:ascii="宋体" w:eastAsia="宋体" w:hAnsi="宋体"/>
          <w:color w:val="000000" w:themeColor="text1"/>
        </w:rPr>
        <w:t>云南中考)2018年我国政府工作报告指出,五年来,创新驱动发展成果丰硕,全社会研发投入年均增长11%,规模跃居世界第二位。科技进步贡献率由52</w:t>
      </w:r>
      <w:r w:rsidRPr="00CC0D19">
        <w:rPr>
          <w:rFonts w:ascii="宋体" w:eastAsia="宋体" w:hAnsi="宋体" w:cs="Times New Roman"/>
          <w:color w:val="000000" w:themeColor="text1"/>
        </w:rPr>
        <w:t>.</w:t>
      </w:r>
      <w:r w:rsidRPr="00CC0D19">
        <w:rPr>
          <w:rFonts w:ascii="宋体" w:eastAsia="宋体" w:hAnsi="宋体"/>
          <w:color w:val="000000" w:themeColor="text1"/>
        </w:rPr>
        <w:t>2%提高到57</w:t>
      </w:r>
      <w:r w:rsidRPr="00CC0D19">
        <w:rPr>
          <w:rFonts w:ascii="宋体" w:eastAsia="宋体" w:hAnsi="宋体" w:cs="Times New Roman"/>
          <w:color w:val="000000" w:themeColor="text1"/>
        </w:rPr>
        <w:t>.</w:t>
      </w:r>
      <w:r w:rsidRPr="00CC0D19">
        <w:rPr>
          <w:rFonts w:ascii="宋体" w:eastAsia="宋体" w:hAnsi="宋体"/>
          <w:color w:val="000000" w:themeColor="text1"/>
        </w:rPr>
        <w:t>5%。我国重视科技创新是因为(　　)</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s="宋体" w:hint="eastAsia"/>
          <w:color w:val="000000" w:themeColor="text1"/>
        </w:rPr>
        <w:t>①</w:t>
      </w:r>
      <w:r w:rsidRPr="00CC0D19">
        <w:rPr>
          <w:rFonts w:ascii="宋体" w:eastAsia="宋体" w:hAnsi="宋体"/>
          <w:color w:val="000000" w:themeColor="text1"/>
        </w:rPr>
        <w:t>我国的科技创新水平与发达国家相比已经没</w:t>
      </w:r>
      <w:r w:rsidRPr="00CC0D19">
        <w:rPr>
          <w:rFonts w:ascii="宋体" w:eastAsia="宋体" w:hAnsi="宋体"/>
          <w:noProof/>
          <w:color w:val="000000" w:themeColor="text1"/>
        </w:rPr>
        <w:drawing>
          <wp:inline distT="0" distB="0" distL="0" distR="0">
            <wp:extent cx="13970" cy="22860"/>
            <wp:effectExtent l="19050" t="0" r="5080" b="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3970" cy="22860"/>
                    </a:xfrm>
                    <a:prstGeom prst="rect">
                      <a:avLst/>
                    </a:prstGeom>
                  </pic:spPr>
                </pic:pic>
              </a:graphicData>
            </a:graphic>
          </wp:inline>
        </w:drawing>
      </w:r>
      <w:r w:rsidRPr="00CC0D19">
        <w:rPr>
          <w:rFonts w:ascii="宋体" w:eastAsia="宋体" w:hAnsi="宋体"/>
          <w:color w:val="000000" w:themeColor="text1"/>
        </w:rPr>
        <w:t xml:space="preserve">有差距　</w:t>
      </w:r>
      <w:r w:rsidRPr="00CC0D19">
        <w:rPr>
          <w:rFonts w:ascii="宋体" w:eastAsia="宋体" w:hAnsi="宋体" w:cs="宋体" w:hint="eastAsia"/>
          <w:color w:val="000000" w:themeColor="text1"/>
        </w:rPr>
        <w:t>②</w:t>
      </w:r>
      <w:r w:rsidRPr="00CC0D19">
        <w:rPr>
          <w:rFonts w:ascii="宋体" w:eastAsia="宋体" w:hAnsi="宋体"/>
          <w:color w:val="000000" w:themeColor="text1"/>
        </w:rPr>
        <w:t xml:space="preserve">科技创新是提高社会生产力和综合国力的战略支撑　</w:t>
      </w:r>
      <w:r w:rsidRPr="00CC0D19">
        <w:rPr>
          <w:rFonts w:ascii="宋体" w:eastAsia="宋体" w:hAnsi="宋体" w:cs="宋体" w:hint="eastAsia"/>
          <w:color w:val="000000" w:themeColor="text1"/>
        </w:rPr>
        <w:t>③</w:t>
      </w:r>
      <w:r w:rsidRPr="00CC0D19">
        <w:rPr>
          <w:rFonts w:ascii="宋体" w:eastAsia="宋体" w:hAnsi="宋体"/>
          <w:color w:val="000000" w:themeColor="text1"/>
        </w:rPr>
        <w:t>科技创新</w:t>
      </w:r>
      <w:r w:rsidRPr="00CC0D19">
        <w:rPr>
          <w:rFonts w:ascii="宋体" w:eastAsia="宋体" w:hAnsi="宋体"/>
          <w:noProof/>
          <w:color w:val="000000" w:themeColor="text1"/>
        </w:rPr>
        <w:drawing>
          <wp:inline distT="0" distB="0" distL="0" distR="0">
            <wp:extent cx="13970" cy="13970"/>
            <wp:effectExtent l="19050" t="0" r="5080" b="0"/>
            <wp:docPr id="6" name="图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13970" cy="13970"/>
                    </a:xfrm>
                    <a:prstGeom prst="rect">
                      <a:avLst/>
                    </a:prstGeom>
                  </pic:spPr>
                </pic:pic>
              </a:graphicData>
            </a:graphic>
          </wp:inline>
        </w:drawing>
      </w:r>
      <w:r w:rsidRPr="00CC0D19">
        <w:rPr>
          <w:rFonts w:ascii="宋体" w:eastAsia="宋体" w:hAnsi="宋体"/>
          <w:color w:val="000000" w:themeColor="text1"/>
        </w:rPr>
        <w:t xml:space="preserve">能力越来越成为综合国力竞争的决定性因素　</w:t>
      </w:r>
      <w:r w:rsidRPr="00CC0D19">
        <w:rPr>
          <w:rFonts w:ascii="宋体" w:eastAsia="宋体" w:hAnsi="宋体" w:cs="宋体" w:hint="eastAsia"/>
          <w:color w:val="000000" w:themeColor="text1"/>
        </w:rPr>
        <w:t>④</w:t>
      </w:r>
      <w:r w:rsidRPr="00CC0D19">
        <w:rPr>
          <w:rFonts w:ascii="宋体" w:eastAsia="宋体" w:hAnsi="宋体"/>
          <w:color w:val="000000" w:themeColor="text1"/>
        </w:rPr>
        <w:t>科技创新有助于提高中华民族的创新能力</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A</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①②③</w:t>
      </w:r>
      <w:r w:rsidRPr="00CC0D19">
        <w:rPr>
          <w:rFonts w:ascii="宋体" w:eastAsia="宋体" w:hAnsi="宋体"/>
          <w:color w:val="000000" w:themeColor="text1"/>
        </w:rPr>
        <w:tab/>
        <w:t>B</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①②④</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C</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①③④</w:t>
      </w:r>
      <w:r w:rsidRPr="00CC0D19">
        <w:rPr>
          <w:rFonts w:ascii="宋体" w:eastAsia="宋体" w:hAnsi="宋体"/>
          <w:color w:val="000000" w:themeColor="text1"/>
        </w:rPr>
        <w:tab/>
        <w:t>D</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②③④</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答案:D</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解析:之所以重视科技创新是因为科技创新是提高社会生产力和综合国力的战略支撑,科技创新</w:t>
      </w:r>
      <w:r w:rsidRPr="00CC0D19">
        <w:rPr>
          <w:rFonts w:ascii="宋体" w:eastAsia="宋体" w:hAnsi="宋体"/>
          <w:noProof/>
          <w:color w:val="000000" w:themeColor="text1"/>
        </w:rPr>
        <w:drawing>
          <wp:inline distT="0" distB="0" distL="0" distR="0">
            <wp:extent cx="13970" cy="16510"/>
            <wp:effectExtent l="19050" t="0" r="508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13970" cy="16510"/>
                    </a:xfrm>
                    <a:prstGeom prst="rect">
                      <a:avLst/>
                    </a:prstGeom>
                  </pic:spPr>
                </pic:pic>
              </a:graphicData>
            </a:graphic>
          </wp:inline>
        </w:drawing>
      </w:r>
      <w:r w:rsidRPr="00CC0D19">
        <w:rPr>
          <w:rFonts w:ascii="宋体" w:eastAsia="宋体" w:hAnsi="宋体"/>
          <w:color w:val="000000" w:themeColor="text1"/>
        </w:rPr>
        <w:t>能力越来越成为综合国力竞争的决定性因素,科技创新有助于提高中华民族的创新能力,</w:t>
      </w:r>
      <w:r w:rsidRPr="00CC0D19">
        <w:rPr>
          <w:rFonts w:ascii="宋体" w:eastAsia="宋体" w:hAnsi="宋体" w:cs="宋体" w:hint="eastAsia"/>
          <w:color w:val="000000" w:themeColor="text1"/>
        </w:rPr>
        <w:t>②③④</w:t>
      </w:r>
      <w:r w:rsidRPr="00CC0D19">
        <w:rPr>
          <w:rFonts w:ascii="宋体" w:eastAsia="宋体" w:hAnsi="宋体"/>
          <w:color w:val="000000" w:themeColor="text1"/>
        </w:rPr>
        <w:t>正确;</w:t>
      </w:r>
      <w:r w:rsidRPr="00CC0D19">
        <w:rPr>
          <w:rFonts w:ascii="宋体" w:eastAsia="宋体" w:hAnsi="宋体" w:cs="宋体" w:hint="eastAsia"/>
          <w:color w:val="000000" w:themeColor="text1"/>
        </w:rPr>
        <w:t>①</w:t>
      </w:r>
      <w:r w:rsidRPr="00CC0D19">
        <w:rPr>
          <w:rFonts w:ascii="宋体" w:eastAsia="宋体" w:hAnsi="宋体"/>
          <w:color w:val="000000" w:themeColor="text1"/>
        </w:rPr>
        <w:t>表述错误,我国的科技创新水平与发达国家相比依然有差距。此题选D项。</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b/>
          <w:color w:val="000000" w:themeColor="text1"/>
        </w:rPr>
        <w:t>10</w:t>
      </w:r>
      <w:r w:rsidRPr="00CC0D19">
        <w:rPr>
          <w:rFonts w:ascii="宋体" w:eastAsia="宋体" w:hAnsi="宋体" w:cs="Times New Roman"/>
          <w:color w:val="000000" w:themeColor="text1"/>
        </w:rPr>
        <w:t>.</w:t>
      </w:r>
      <w:r w:rsidRPr="00CC0D19">
        <w:rPr>
          <w:rFonts w:ascii="宋体" w:eastAsia="宋体" w:hAnsi="宋体"/>
          <w:color w:val="000000" w:themeColor="text1"/>
        </w:rPr>
        <w:t>(2018</w:t>
      </w:r>
      <w:r w:rsidRPr="00CC0D19">
        <w:rPr>
          <w:rFonts w:ascii="宋体" w:eastAsia="宋体" w:hAnsi="宋体" w:cs="Times New Roman"/>
          <w:color w:val="000000" w:themeColor="text1"/>
        </w:rPr>
        <w:t>·</w:t>
      </w:r>
      <w:r w:rsidRPr="00CC0D19">
        <w:rPr>
          <w:rFonts w:ascii="宋体" w:eastAsia="宋体" w:hAnsi="宋体"/>
          <w:color w:val="000000" w:themeColor="text1"/>
        </w:rPr>
        <w:t>浙江衢州中考)厉害了,我的国!神舟上天、高铁奔跑、</w:t>
      </w:r>
      <w:r w:rsidRPr="00CC0D19">
        <w:rPr>
          <w:rFonts w:ascii="宋体" w:eastAsia="宋体" w:hAnsi="宋体" w:cs="Times New Roman"/>
          <w:color w:val="000000" w:themeColor="text1"/>
        </w:rPr>
        <w:t>“</w:t>
      </w:r>
      <w:r w:rsidRPr="00CC0D19">
        <w:rPr>
          <w:rFonts w:ascii="宋体" w:eastAsia="宋体" w:hAnsi="宋体"/>
          <w:color w:val="000000" w:themeColor="text1"/>
        </w:rPr>
        <w:t>天眼</w:t>
      </w:r>
      <w:r w:rsidRPr="00CC0D19">
        <w:rPr>
          <w:rFonts w:ascii="宋体" w:eastAsia="宋体" w:hAnsi="宋体" w:cs="Times New Roman"/>
          <w:color w:val="000000" w:themeColor="text1"/>
        </w:rPr>
        <w:t>”</w:t>
      </w:r>
      <w:r w:rsidRPr="00CC0D19">
        <w:rPr>
          <w:rFonts w:ascii="宋体" w:eastAsia="宋体" w:hAnsi="宋体"/>
          <w:color w:val="000000" w:themeColor="text1"/>
        </w:rPr>
        <w:t>探空……中国科技成果令世人瞩目。对此,下列说法正确的有(　　)</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s="宋体" w:hint="eastAsia"/>
          <w:color w:val="000000" w:themeColor="text1"/>
        </w:rPr>
        <w:t>①</w:t>
      </w:r>
      <w:r w:rsidRPr="00CC0D19">
        <w:rPr>
          <w:rFonts w:ascii="宋体" w:eastAsia="宋体" w:hAnsi="宋体"/>
          <w:color w:val="000000" w:themeColor="text1"/>
        </w:rPr>
        <w:t>我国科技总体水平已领</w:t>
      </w:r>
      <w:r w:rsidRPr="00CC0D19">
        <w:rPr>
          <w:rFonts w:ascii="宋体" w:eastAsia="宋体" w:hAnsi="宋体"/>
          <w:noProof/>
          <w:color w:val="000000" w:themeColor="text1"/>
        </w:rPr>
        <w:drawing>
          <wp:inline distT="0" distB="0" distL="0" distR="0">
            <wp:extent cx="24130" cy="19050"/>
            <wp:effectExtent l="19050" t="0" r="0" b="0"/>
            <wp:docPr id="13" name="图片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4130" cy="19050"/>
                    </a:xfrm>
                    <a:prstGeom prst="rect">
                      <a:avLst/>
                    </a:prstGeom>
                  </pic:spPr>
                </pic:pic>
              </a:graphicData>
            </a:graphic>
          </wp:inline>
        </w:drawing>
      </w:r>
      <w:r w:rsidRPr="00CC0D19">
        <w:rPr>
          <w:rFonts w:ascii="宋体" w:eastAsia="宋体" w:hAnsi="宋体"/>
          <w:color w:val="000000" w:themeColor="text1"/>
        </w:rPr>
        <w:t xml:space="preserve">先世界　</w:t>
      </w:r>
      <w:r w:rsidRPr="00CC0D19">
        <w:rPr>
          <w:rFonts w:ascii="宋体" w:eastAsia="宋体" w:hAnsi="宋体" w:cs="宋体" w:hint="eastAsia"/>
          <w:color w:val="000000" w:themeColor="text1"/>
        </w:rPr>
        <w:t>②</w:t>
      </w:r>
      <w:r w:rsidRPr="00CC0D19">
        <w:rPr>
          <w:rFonts w:ascii="宋体" w:eastAsia="宋体" w:hAnsi="宋体"/>
          <w:color w:val="000000" w:themeColor="text1"/>
        </w:rPr>
        <w:t xml:space="preserve">这充分体现了社会主义制度的优越性　</w:t>
      </w:r>
      <w:r w:rsidRPr="00CC0D19">
        <w:rPr>
          <w:rFonts w:ascii="宋体" w:eastAsia="宋体" w:hAnsi="宋体" w:cs="宋体" w:hint="eastAsia"/>
          <w:color w:val="000000" w:themeColor="text1"/>
        </w:rPr>
        <w:t>③</w:t>
      </w:r>
      <w:r w:rsidRPr="00CC0D19">
        <w:rPr>
          <w:rFonts w:ascii="宋体" w:eastAsia="宋体" w:hAnsi="宋体"/>
          <w:color w:val="000000" w:themeColor="text1"/>
        </w:rPr>
        <w:t xml:space="preserve">我国科教兴国战略已经取得成效　</w:t>
      </w:r>
      <w:r w:rsidRPr="00CC0D19">
        <w:rPr>
          <w:rFonts w:ascii="宋体" w:eastAsia="宋体" w:hAnsi="宋体" w:cs="宋体" w:hint="eastAsia"/>
          <w:color w:val="000000" w:themeColor="text1"/>
        </w:rPr>
        <w:t>④</w:t>
      </w:r>
      <w:r w:rsidRPr="00CC0D19">
        <w:rPr>
          <w:rFonts w:ascii="宋体" w:eastAsia="宋体" w:hAnsi="宋体"/>
          <w:color w:val="000000" w:themeColor="text1"/>
        </w:rPr>
        <w:t>科技是民族振兴和社会进步的基石</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A</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①②</w:t>
      </w:r>
      <w:r w:rsidRPr="00CC0D19">
        <w:rPr>
          <w:rFonts w:ascii="宋体" w:eastAsia="宋体" w:hAnsi="宋体"/>
          <w:color w:val="000000" w:themeColor="text1"/>
        </w:rPr>
        <w:tab/>
        <w:t>B</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②③</w:t>
      </w:r>
      <w:r w:rsidRPr="00CC0D19">
        <w:rPr>
          <w:rFonts w:ascii="宋体" w:eastAsia="宋体" w:hAnsi="宋体"/>
          <w:color w:val="000000" w:themeColor="text1"/>
        </w:rPr>
        <w:tab/>
        <w:t>C</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①④</w:t>
      </w:r>
      <w:r w:rsidRPr="00CC0D19">
        <w:rPr>
          <w:rFonts w:ascii="宋体" w:eastAsia="宋体" w:hAnsi="宋体"/>
          <w:color w:val="000000" w:themeColor="text1"/>
        </w:rPr>
        <w:tab/>
        <w:t>D</w:t>
      </w:r>
      <w:r w:rsidRPr="00CC0D19">
        <w:rPr>
          <w:rFonts w:ascii="宋体" w:eastAsia="宋体" w:hAnsi="宋体" w:cs="Times New Roman"/>
          <w:color w:val="000000" w:themeColor="text1"/>
        </w:rPr>
        <w:t>.</w:t>
      </w:r>
      <w:r w:rsidRPr="00CC0D19">
        <w:rPr>
          <w:rFonts w:ascii="宋体" w:eastAsia="宋体" w:hAnsi="宋体" w:cs="宋体" w:hint="eastAsia"/>
          <w:color w:val="000000" w:themeColor="text1"/>
        </w:rPr>
        <w:t>③④</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答案:B</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解析:我国科技成果举世瞩目,表明我国科教兴国</w:t>
      </w:r>
      <w:r w:rsidRPr="00CC0D19">
        <w:rPr>
          <w:rFonts w:ascii="宋体" w:eastAsia="宋体" w:hAnsi="宋体"/>
          <w:noProof/>
          <w:color w:val="000000" w:themeColor="text1"/>
        </w:rPr>
        <w:drawing>
          <wp:inline distT="0" distB="0" distL="0" distR="0">
            <wp:extent cx="12700" cy="17780"/>
            <wp:effectExtent l="19050" t="0" r="635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12700" cy="17780"/>
                    </a:xfrm>
                    <a:prstGeom prst="rect">
                      <a:avLst/>
                    </a:prstGeom>
                  </pic:spPr>
                </pic:pic>
              </a:graphicData>
            </a:graphic>
          </wp:inline>
        </w:drawing>
      </w:r>
      <w:r w:rsidRPr="00CC0D19">
        <w:rPr>
          <w:rFonts w:ascii="宋体" w:eastAsia="宋体" w:hAnsi="宋体"/>
          <w:color w:val="000000" w:themeColor="text1"/>
        </w:rPr>
        <w:t>战略已取得成效,体现了社会主义制度的优越性,</w:t>
      </w:r>
      <w:r w:rsidRPr="00CC0D19">
        <w:rPr>
          <w:rFonts w:ascii="宋体" w:eastAsia="宋体" w:hAnsi="宋体" w:cs="宋体" w:hint="eastAsia"/>
          <w:color w:val="000000" w:themeColor="text1"/>
        </w:rPr>
        <w:t>②③</w:t>
      </w:r>
      <w:r w:rsidRPr="00CC0D19">
        <w:rPr>
          <w:rFonts w:ascii="宋体" w:eastAsia="宋体" w:hAnsi="宋体"/>
          <w:color w:val="000000" w:themeColor="text1"/>
        </w:rPr>
        <w:t>正确;</w:t>
      </w:r>
      <w:r w:rsidRPr="00CC0D19">
        <w:rPr>
          <w:rFonts w:ascii="宋体" w:eastAsia="宋体" w:hAnsi="宋体" w:cs="宋体" w:hint="eastAsia"/>
          <w:color w:val="000000" w:themeColor="text1"/>
        </w:rPr>
        <w:t>①</w:t>
      </w:r>
      <w:r w:rsidRPr="00CC0D19">
        <w:rPr>
          <w:rFonts w:ascii="宋体" w:eastAsia="宋体" w:hAnsi="宋体"/>
          <w:color w:val="000000" w:themeColor="text1"/>
        </w:rPr>
        <w:t>表述错误,我国科技创新能力与发达国家相比依然有差距;</w:t>
      </w:r>
      <w:r w:rsidRPr="00CC0D19">
        <w:rPr>
          <w:rFonts w:ascii="宋体" w:eastAsia="宋体" w:hAnsi="宋体" w:cs="宋体" w:hint="eastAsia"/>
          <w:color w:val="000000" w:themeColor="text1"/>
        </w:rPr>
        <w:t>④</w:t>
      </w:r>
      <w:r w:rsidRPr="00CC0D19">
        <w:rPr>
          <w:rFonts w:ascii="宋体" w:eastAsia="宋体" w:hAnsi="宋体"/>
          <w:color w:val="000000" w:themeColor="text1"/>
        </w:rPr>
        <w:t>表述错误,教育是民族振兴和社会进步的基石。此题选B项。</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二、非选择题</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【鼓励双创　成就美丽</w:t>
      </w:r>
      <w:r w:rsidRPr="00CC0D19">
        <w:rPr>
          <w:rFonts w:ascii="宋体" w:eastAsia="宋体" w:hAnsi="宋体"/>
          <w:noProof/>
          <w:color w:val="000000" w:themeColor="text1"/>
        </w:rPr>
        <w:drawing>
          <wp:inline distT="0" distB="0" distL="0" distR="0">
            <wp:extent cx="22860" cy="1651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2860" cy="16510"/>
                    </a:xfrm>
                    <a:prstGeom prst="rect">
                      <a:avLst/>
                    </a:prstGeom>
                  </pic:spPr>
                </pic:pic>
              </a:graphicData>
            </a:graphic>
          </wp:inline>
        </w:drawing>
      </w:r>
      <w:r w:rsidRPr="00CC0D19">
        <w:rPr>
          <w:rFonts w:ascii="宋体" w:eastAsia="宋体" w:hAnsi="宋体"/>
          <w:color w:val="000000" w:themeColor="text1"/>
        </w:rPr>
        <w:t>人生】</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b/>
          <w:color w:val="000000" w:themeColor="text1"/>
        </w:rPr>
        <w:t>11</w:t>
      </w:r>
      <w:r w:rsidRPr="00CC0D19">
        <w:rPr>
          <w:rFonts w:ascii="宋体" w:eastAsia="宋体" w:hAnsi="宋体" w:cs="Times New Roman"/>
          <w:color w:val="000000" w:themeColor="text1"/>
        </w:rPr>
        <w:t>.</w:t>
      </w:r>
      <w:r w:rsidRPr="00CC0D19">
        <w:rPr>
          <w:rFonts w:ascii="宋体" w:eastAsia="宋体" w:hAnsi="宋体"/>
          <w:color w:val="000000" w:themeColor="text1"/>
        </w:rPr>
        <w:t>观察漫画,回答问题。</w:t>
      </w:r>
    </w:p>
    <w:p w:rsidR="00205727" w:rsidRPr="00CC0D19" w:rsidRDefault="006248F4" w:rsidP="00205727">
      <w:pPr>
        <w:tabs>
          <w:tab w:val="left" w:pos="1871"/>
          <w:tab w:val="left" w:pos="3407"/>
          <w:tab w:val="left" w:pos="4949"/>
          <w:tab w:val="left" w:pos="6599"/>
        </w:tabs>
        <w:jc w:val="center"/>
        <w:rPr>
          <w:rFonts w:ascii="宋体" w:eastAsia="宋体" w:hAnsi="宋体"/>
          <w:color w:val="000000" w:themeColor="text1"/>
        </w:rPr>
      </w:pPr>
      <w:r w:rsidRPr="00CC0D19">
        <w:rPr>
          <w:rFonts w:ascii="宋体" w:eastAsia="宋体" w:hAnsi="宋体"/>
          <w:noProof/>
          <w:color w:val="000000" w:themeColor="text1"/>
        </w:rPr>
        <w:lastRenderedPageBreak/>
        <w:drawing>
          <wp:inline distT="0" distB="0" distL="0" distR="0">
            <wp:extent cx="1637640" cy="1053720"/>
            <wp:effectExtent l="19050" t="0" r="660" b="0"/>
            <wp:docPr id="8" name="c0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9" cstate="print"/>
                    <a:stretch>
                      <a:fillRect/>
                    </a:stretch>
                  </pic:blipFill>
                  <pic:spPr>
                    <a:xfrm>
                      <a:off x="0" y="0"/>
                      <a:ext cx="1637640" cy="1053720"/>
                    </a:xfrm>
                    <a:prstGeom prst="rect">
                      <a:avLst/>
                    </a:prstGeom>
                  </pic:spPr>
                </pic:pic>
              </a:graphicData>
            </a:graphic>
          </wp:inline>
        </w:drawing>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(1)漫画表明了什么?</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(2)在万众创新的时代我们应该如何做?</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答案:(1)党和政府鼓励创新、创业;每个人都是创造者,都享有时代赋予的创造机遇;每个人都是创新者,都向往在创新中实现自我价值。</w:t>
      </w:r>
    </w:p>
    <w:p w:rsidR="00205727" w:rsidRPr="00CC0D19" w:rsidRDefault="006248F4" w:rsidP="00205727">
      <w:pPr>
        <w:tabs>
          <w:tab w:val="left" w:pos="1871"/>
          <w:tab w:val="left" w:pos="3407"/>
          <w:tab w:val="left" w:pos="4949"/>
          <w:tab w:val="left" w:pos="6599"/>
        </w:tabs>
        <w:ind w:firstLineChars="200" w:firstLine="420"/>
        <w:rPr>
          <w:rFonts w:ascii="宋体" w:eastAsia="宋体" w:hAnsi="宋体"/>
          <w:color w:val="000000" w:themeColor="text1"/>
        </w:rPr>
      </w:pPr>
      <w:r w:rsidRPr="00CC0D19">
        <w:rPr>
          <w:rFonts w:ascii="宋体" w:eastAsia="宋体" w:hAnsi="宋体"/>
          <w:color w:val="000000" w:themeColor="text1"/>
        </w:rPr>
        <w:t>(2)我们要弘扬创新精神,积极培养创新能力。既要尊重他人的知识产权,又要学会保护自己的知识产权。保护知识产权就是尊重创造,保护创新。当知识产权受到侵犯时,我们要善于运用法律维护自己的权益。在今天播下创新的种子,为将来努力创业、实现自我价值奠定基础。〚导学号92884036〛</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【努力奋斗　助力创新型国家建设】</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b/>
          <w:color w:val="000000" w:themeColor="text1"/>
        </w:rPr>
        <w:t>12</w:t>
      </w:r>
      <w:r w:rsidRPr="00CC0D19">
        <w:rPr>
          <w:rFonts w:ascii="宋体" w:eastAsia="宋体" w:hAnsi="宋体" w:cs="Times New Roman"/>
          <w:color w:val="000000" w:themeColor="text1"/>
        </w:rPr>
        <w:t>.</w:t>
      </w:r>
      <w:r w:rsidRPr="00CC0D19">
        <w:rPr>
          <w:rFonts w:ascii="宋体" w:eastAsia="宋体" w:hAnsi="宋体"/>
          <w:color w:val="000000" w:themeColor="text1"/>
        </w:rPr>
        <w:t>2018年5月16日,美国商务部发表声明,禁止美国企业向中兴通讯销售一切产品</w:t>
      </w:r>
      <w:r w:rsidRPr="00CC0D19">
        <w:rPr>
          <w:rFonts w:ascii="宋体" w:eastAsia="宋体" w:hAnsi="宋体"/>
          <w:noProof/>
          <w:color w:val="000000" w:themeColor="text1"/>
        </w:rPr>
        <w:drawing>
          <wp:inline distT="0" distB="0" distL="0" distR="0">
            <wp:extent cx="16510" cy="19050"/>
            <wp:effectExtent l="19050" t="0" r="254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6510" cy="19050"/>
                    </a:xfrm>
                    <a:prstGeom prst="rect">
                      <a:avLst/>
                    </a:prstGeom>
                  </pic:spPr>
                </pic:pic>
              </a:graphicData>
            </a:graphic>
          </wp:inline>
        </w:drawing>
      </w:r>
      <w:r w:rsidRPr="00CC0D19">
        <w:rPr>
          <w:rFonts w:ascii="宋体" w:eastAsia="宋体" w:hAnsi="宋体"/>
          <w:color w:val="000000" w:themeColor="text1"/>
        </w:rPr>
        <w:t>,时间长达七年。这也就是意味着,长期以来在核心零部件上依赖美国进口的中兴通讯,开始进入了依靠库存运营的危险阶段,而且这样的库存最多</w:t>
      </w:r>
      <w:r w:rsidRPr="00CC0D19">
        <w:rPr>
          <w:rFonts w:ascii="宋体" w:eastAsia="宋体" w:hAnsi="宋体"/>
          <w:noProof/>
          <w:color w:val="000000" w:themeColor="text1"/>
        </w:rPr>
        <w:drawing>
          <wp:inline distT="0" distB="0" distL="0" distR="0">
            <wp:extent cx="24130" cy="13970"/>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4130" cy="13970"/>
                    </a:xfrm>
                    <a:prstGeom prst="rect">
                      <a:avLst/>
                    </a:prstGeom>
                  </pic:spPr>
                </pic:pic>
              </a:graphicData>
            </a:graphic>
          </wp:inline>
        </w:drawing>
      </w:r>
      <w:r w:rsidRPr="00CC0D19">
        <w:rPr>
          <w:rFonts w:ascii="宋体" w:eastAsia="宋体" w:hAnsi="宋体"/>
          <w:color w:val="000000" w:themeColor="text1"/>
        </w:rPr>
        <w:t>只能持续几个月。</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【深度思考】</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(1)中兴事件的发生说明了我国亟需提高哪一方面的能力?实施什么战略?</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(2)请你针对第(1)问中的能力和战略,谈一谈我国应怎样建设创新型国家。</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【付诸行动】</w:t>
      </w:r>
    </w:p>
    <w:p w:rsidR="00205727" w:rsidRPr="00CC0D19" w:rsidRDefault="006248F4" w:rsidP="00205727">
      <w:pPr>
        <w:tabs>
          <w:tab w:val="left" w:pos="1871"/>
          <w:tab w:val="left" w:pos="3407"/>
          <w:tab w:val="left" w:pos="4949"/>
          <w:tab w:val="left" w:pos="6599"/>
        </w:tabs>
        <w:ind w:firstLineChars="200" w:firstLine="420"/>
        <w:rPr>
          <w:rFonts w:ascii="宋体" w:eastAsia="宋体" w:hAnsi="宋体"/>
          <w:color w:val="000000" w:themeColor="text1"/>
        </w:rPr>
      </w:pPr>
      <w:r w:rsidRPr="00CC0D19">
        <w:rPr>
          <w:rFonts w:ascii="宋体" w:eastAsia="宋体" w:hAnsi="宋体"/>
          <w:color w:val="000000" w:themeColor="text1"/>
        </w:rPr>
        <w:t>通过中兴事件,我们认识到,国家只有真正发展强大起来,才不会受制于人。一味地依赖他人,是我们发展的成长之痛。</w:t>
      </w:r>
      <w:r w:rsidRPr="00CC0D19">
        <w:rPr>
          <w:rFonts w:ascii="宋体" w:eastAsia="宋体" w:hAnsi="宋体" w:cs="Times New Roman"/>
          <w:color w:val="000000" w:themeColor="text1"/>
        </w:rPr>
        <w:t>“</w:t>
      </w:r>
      <w:r w:rsidRPr="00CC0D19">
        <w:rPr>
          <w:rFonts w:ascii="宋体" w:eastAsia="宋体" w:hAnsi="宋体"/>
          <w:color w:val="000000" w:themeColor="text1"/>
        </w:rPr>
        <w:t>国家的强大,离不开青少年的努力奋斗</w:t>
      </w:r>
      <w:r w:rsidRPr="00CC0D19">
        <w:rPr>
          <w:rFonts w:ascii="宋体" w:eastAsia="宋体" w:hAnsi="宋体" w:cs="Times New Roman"/>
          <w:color w:val="000000" w:themeColor="text1"/>
        </w:rPr>
        <w:t>”</w:t>
      </w:r>
      <w:r w:rsidRPr="00CC0D19">
        <w:rPr>
          <w:rFonts w:ascii="宋体" w:eastAsia="宋体" w:hAnsi="宋体"/>
          <w:color w:val="000000" w:themeColor="text1"/>
        </w:rPr>
        <w:t>。</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(3)以此为主题,我校准备举办一次演讲比赛,请你写出演讲的提纲。要求:</w:t>
      </w:r>
      <w:r w:rsidRPr="00CC0D19">
        <w:rPr>
          <w:rFonts w:ascii="宋体" w:eastAsia="宋体" w:hAnsi="宋体" w:cs="宋体" w:hint="eastAsia"/>
          <w:color w:val="000000" w:themeColor="text1"/>
        </w:rPr>
        <w:t>①</w:t>
      </w:r>
      <w:r w:rsidRPr="00CC0D19">
        <w:rPr>
          <w:rFonts w:ascii="宋体" w:eastAsia="宋体" w:hAnsi="宋体"/>
          <w:color w:val="000000" w:themeColor="text1"/>
        </w:rPr>
        <w:t>观点明确,富有逻辑;</w:t>
      </w:r>
      <w:r w:rsidRPr="00CC0D19">
        <w:rPr>
          <w:rFonts w:ascii="宋体" w:eastAsia="宋体" w:hAnsi="宋体" w:cs="宋体" w:hint="eastAsia"/>
          <w:color w:val="000000" w:themeColor="text1"/>
        </w:rPr>
        <w:t>②</w:t>
      </w:r>
      <w:r w:rsidRPr="00CC0D19">
        <w:rPr>
          <w:rFonts w:ascii="宋体" w:eastAsia="宋体" w:hAnsi="宋体"/>
          <w:color w:val="000000" w:themeColor="text1"/>
        </w:rPr>
        <w:t>恰当运用道德与法治学科相关知识;</w:t>
      </w:r>
      <w:r w:rsidRPr="00CC0D19">
        <w:rPr>
          <w:rFonts w:ascii="宋体" w:eastAsia="宋体" w:hAnsi="宋体" w:cs="宋体" w:hint="eastAsia"/>
          <w:color w:val="000000" w:themeColor="text1"/>
        </w:rPr>
        <w:t>③</w:t>
      </w:r>
      <w:r w:rsidRPr="00CC0D19">
        <w:rPr>
          <w:rFonts w:ascii="宋体" w:eastAsia="宋体" w:hAnsi="宋体"/>
          <w:color w:val="000000" w:themeColor="text1"/>
        </w:rPr>
        <w:t>简明扼要,分点陈述,书写工整。</w:t>
      </w:r>
    </w:p>
    <w:p w:rsidR="00205727" w:rsidRPr="00CC0D19" w:rsidRDefault="006248F4" w:rsidP="00205727">
      <w:pPr>
        <w:tabs>
          <w:tab w:val="left" w:pos="1871"/>
          <w:tab w:val="left" w:pos="3407"/>
          <w:tab w:val="left" w:pos="4949"/>
          <w:tab w:val="left" w:pos="6599"/>
        </w:tabs>
        <w:rPr>
          <w:rFonts w:ascii="宋体" w:eastAsia="宋体" w:hAnsi="宋体"/>
          <w:color w:val="000000" w:themeColor="text1"/>
        </w:rPr>
      </w:pPr>
      <w:r w:rsidRPr="00CC0D19">
        <w:rPr>
          <w:rFonts w:ascii="宋体" w:eastAsia="宋体" w:hAnsi="宋体"/>
          <w:color w:val="000000" w:themeColor="text1"/>
        </w:rPr>
        <w:t>答案:(1)自主创新能力。创新驱动战略(科教兴国战略)。</w:t>
      </w:r>
    </w:p>
    <w:p w:rsidR="00205727" w:rsidRPr="00CC0D19" w:rsidRDefault="006248F4" w:rsidP="00205727">
      <w:pPr>
        <w:tabs>
          <w:tab w:val="left" w:pos="1871"/>
          <w:tab w:val="left" w:pos="3407"/>
          <w:tab w:val="left" w:pos="4949"/>
          <w:tab w:val="left" w:pos="6599"/>
        </w:tabs>
        <w:ind w:firstLineChars="200" w:firstLine="420"/>
        <w:rPr>
          <w:rFonts w:ascii="宋体" w:eastAsia="宋体" w:hAnsi="宋体"/>
          <w:color w:val="000000" w:themeColor="text1"/>
        </w:rPr>
      </w:pPr>
      <w:r w:rsidRPr="00CC0D19">
        <w:rPr>
          <w:rFonts w:ascii="宋体" w:eastAsia="宋体" w:hAnsi="宋体"/>
          <w:color w:val="000000" w:themeColor="text1"/>
        </w:rPr>
        <w:t>(2)必须落实科教兴国战略,将科技和教育摆在经济社会发展的重要位置,把经济建设重心转移到依靠科技进步和提高劳动者素质的轨道上来,加速实现国家的繁荣昌盛。培养创新型人才,增强自主创新能力,走中国特色自主创新道路。要坚持</w:t>
      </w:r>
      <w:r w:rsidRPr="00CC0D19">
        <w:rPr>
          <w:rFonts w:ascii="宋体" w:eastAsia="宋体" w:hAnsi="宋体" w:cs="Times New Roman"/>
          <w:color w:val="000000" w:themeColor="text1"/>
        </w:rPr>
        <w:t>“</w:t>
      </w:r>
      <w:r w:rsidRPr="00CC0D19">
        <w:rPr>
          <w:rFonts w:ascii="宋体" w:eastAsia="宋体" w:hAnsi="宋体"/>
          <w:color w:val="000000" w:themeColor="text1"/>
        </w:rPr>
        <w:t>引进来</w:t>
      </w:r>
      <w:r w:rsidRPr="00CC0D19">
        <w:rPr>
          <w:rFonts w:ascii="宋体" w:eastAsia="宋体" w:hAnsi="宋体" w:cs="Times New Roman"/>
          <w:color w:val="000000" w:themeColor="text1"/>
        </w:rPr>
        <w:t>”</w:t>
      </w:r>
      <w:r w:rsidRPr="00CC0D19">
        <w:rPr>
          <w:rFonts w:ascii="宋体" w:eastAsia="宋体" w:hAnsi="宋体"/>
          <w:color w:val="000000" w:themeColor="text1"/>
        </w:rPr>
        <w:t>与</w:t>
      </w:r>
      <w:r w:rsidRPr="00CC0D19">
        <w:rPr>
          <w:rFonts w:ascii="宋体" w:eastAsia="宋体" w:hAnsi="宋体" w:cs="Times New Roman"/>
          <w:color w:val="000000" w:themeColor="text1"/>
        </w:rPr>
        <w:t>“</w:t>
      </w:r>
      <w:r w:rsidRPr="00CC0D19">
        <w:rPr>
          <w:rFonts w:ascii="宋体" w:eastAsia="宋体" w:hAnsi="宋体"/>
          <w:color w:val="000000" w:themeColor="text1"/>
        </w:rPr>
        <w:t>走出去</w:t>
      </w:r>
      <w:r w:rsidRPr="00CC0D19">
        <w:rPr>
          <w:rFonts w:ascii="宋体" w:eastAsia="宋体" w:hAnsi="宋体" w:cs="Times New Roman"/>
          <w:color w:val="000000" w:themeColor="text1"/>
        </w:rPr>
        <w:t>”</w:t>
      </w:r>
      <w:r w:rsidRPr="00CC0D19">
        <w:rPr>
          <w:rFonts w:ascii="宋体" w:eastAsia="宋体" w:hAnsi="宋体"/>
          <w:color w:val="000000" w:themeColor="text1"/>
        </w:rPr>
        <w:t>相结</w:t>
      </w:r>
      <w:r w:rsidRPr="00CC0D19">
        <w:rPr>
          <w:rFonts w:ascii="宋体" w:eastAsia="宋体" w:hAnsi="宋体"/>
          <w:noProof/>
          <w:color w:val="000000" w:themeColor="text1"/>
        </w:rPr>
        <w:drawing>
          <wp:inline distT="0" distB="0" distL="0" distR="0">
            <wp:extent cx="24130" cy="1524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4130" cy="15240"/>
                    </a:xfrm>
                    <a:prstGeom prst="rect">
                      <a:avLst/>
                    </a:prstGeom>
                  </pic:spPr>
                </pic:pic>
              </a:graphicData>
            </a:graphic>
          </wp:inline>
        </w:drawing>
      </w:r>
      <w:r w:rsidRPr="00CC0D19">
        <w:rPr>
          <w:rFonts w:ascii="宋体" w:eastAsia="宋体" w:hAnsi="宋体"/>
          <w:color w:val="000000" w:themeColor="text1"/>
        </w:rPr>
        <w:t>合。必须加快形成有利于创新的治理格局和协同机制,搭建有利于创新的活动平台和融资平台,营造有利于创新的舆论氛围和法治环境等。</w:t>
      </w:r>
    </w:p>
    <w:p w:rsidR="00205727" w:rsidRPr="00CC0D19" w:rsidRDefault="006248F4" w:rsidP="00205727">
      <w:pPr>
        <w:tabs>
          <w:tab w:val="left" w:pos="1871"/>
          <w:tab w:val="left" w:pos="3407"/>
          <w:tab w:val="left" w:pos="4949"/>
          <w:tab w:val="left" w:pos="6599"/>
        </w:tabs>
        <w:ind w:firstLineChars="200" w:firstLine="420"/>
        <w:rPr>
          <w:rFonts w:ascii="宋体" w:eastAsia="宋体" w:hAnsi="宋体"/>
          <w:color w:val="000000" w:themeColor="text1"/>
        </w:rPr>
      </w:pPr>
      <w:r w:rsidRPr="00CC0D19">
        <w:rPr>
          <w:rFonts w:ascii="宋体" w:eastAsia="宋体" w:hAnsi="宋体"/>
          <w:color w:val="000000" w:themeColor="text1"/>
        </w:rPr>
        <w:t>(3)</w:t>
      </w:r>
      <w:r w:rsidRPr="00CC0D19">
        <w:rPr>
          <w:rFonts w:ascii="宋体" w:eastAsia="宋体" w:hAnsi="宋体" w:cs="宋体" w:hint="eastAsia"/>
          <w:color w:val="000000" w:themeColor="text1"/>
        </w:rPr>
        <w:t>①</w:t>
      </w:r>
      <w:r w:rsidRPr="00CC0D19">
        <w:rPr>
          <w:rFonts w:ascii="宋体" w:eastAsia="宋体" w:hAnsi="宋体"/>
          <w:color w:val="000000" w:themeColor="text1"/>
        </w:rPr>
        <w:t>列举近年我国取得的创新成果;</w:t>
      </w:r>
      <w:r w:rsidRPr="00CC0D19">
        <w:rPr>
          <w:rFonts w:ascii="宋体" w:eastAsia="宋体" w:hAnsi="宋体" w:cs="宋体" w:hint="eastAsia"/>
          <w:color w:val="000000" w:themeColor="text1"/>
        </w:rPr>
        <w:t>②</w:t>
      </w:r>
      <w:r w:rsidRPr="00CC0D19">
        <w:rPr>
          <w:rFonts w:ascii="宋体" w:eastAsia="宋体" w:hAnsi="宋体"/>
          <w:color w:val="000000" w:themeColor="text1"/>
        </w:rPr>
        <w:t>创新的作用;</w:t>
      </w:r>
      <w:r w:rsidRPr="00CC0D19">
        <w:rPr>
          <w:rFonts w:ascii="宋体" w:eastAsia="宋体" w:hAnsi="宋体" w:cs="宋体" w:hint="eastAsia"/>
          <w:color w:val="000000" w:themeColor="text1"/>
        </w:rPr>
        <w:t>③</w:t>
      </w:r>
      <w:r w:rsidRPr="00CC0D19">
        <w:rPr>
          <w:rFonts w:ascii="宋体" w:eastAsia="宋体" w:hAnsi="宋体"/>
          <w:color w:val="000000" w:themeColor="text1"/>
        </w:rPr>
        <w:t>创新精神的要求;</w:t>
      </w:r>
      <w:r w:rsidRPr="00CC0D19">
        <w:rPr>
          <w:rFonts w:ascii="宋体" w:eastAsia="宋体" w:hAnsi="宋体" w:cs="宋体" w:hint="eastAsia"/>
          <w:color w:val="000000" w:themeColor="text1"/>
        </w:rPr>
        <w:t>④</w:t>
      </w:r>
      <w:r w:rsidRPr="00CC0D19">
        <w:rPr>
          <w:rFonts w:ascii="宋体" w:eastAsia="宋体" w:hAnsi="宋体"/>
          <w:color w:val="000000" w:themeColor="text1"/>
        </w:rPr>
        <w:t>培养创新精神,为建设创新型国家作贡献等。</w:t>
      </w:r>
    </w:p>
    <w:p w:rsidR="00205727" w:rsidRPr="00CC0D19" w:rsidRDefault="008E34D9" w:rsidP="00205727">
      <w:pPr>
        <w:tabs>
          <w:tab w:val="left" w:pos="1871"/>
          <w:tab w:val="left" w:pos="3407"/>
          <w:tab w:val="left" w:pos="4949"/>
          <w:tab w:val="left" w:pos="6599"/>
        </w:tabs>
        <w:rPr>
          <w:rFonts w:ascii="宋体" w:eastAsia="宋体" w:hAnsi="宋体"/>
          <w:color w:val="000000" w:themeColor="text1"/>
        </w:rPr>
      </w:pPr>
    </w:p>
    <w:p w:rsidR="00677986" w:rsidRPr="00CC0D19" w:rsidRDefault="008E34D9" w:rsidP="00BA529A">
      <w:pPr>
        <w:rPr>
          <w:rFonts w:ascii="宋体" w:eastAsia="宋体" w:hAnsi="宋体"/>
          <w:color w:val="000000" w:themeColor="text1"/>
        </w:rPr>
      </w:pPr>
    </w:p>
    <w:sectPr w:rsidR="00677986" w:rsidRPr="00CC0D19" w:rsidSect="00850C6D">
      <w:headerReference w:type="even" r:id="rId21"/>
      <w:headerReference w:type="default" r:id="rId22"/>
      <w:footerReference w:type="even" r:id="rId23"/>
      <w:footerReference w:type="default" r:id="rId24"/>
      <w:headerReference w:type="first" r:id="rId25"/>
      <w:footerReference w:type="first" r:id="rId26"/>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34D9" w:rsidRDefault="008E34D9" w:rsidP="00155061">
      <w:r>
        <w:separator/>
      </w:r>
    </w:p>
  </w:endnote>
  <w:endnote w:type="continuationSeparator" w:id="1">
    <w:p w:rsidR="008E34D9" w:rsidRDefault="008E34D9" w:rsidP="001550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19" w:rsidRDefault="00CC0D19">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19" w:rsidRPr="00CC0D19" w:rsidRDefault="00CC0D19" w:rsidP="00CC0D19">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19" w:rsidRDefault="00CC0D19">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34D9" w:rsidRDefault="008E34D9" w:rsidP="00155061">
      <w:r>
        <w:separator/>
      </w:r>
    </w:p>
  </w:footnote>
  <w:footnote w:type="continuationSeparator" w:id="1">
    <w:p w:rsidR="008E34D9" w:rsidRDefault="008E34D9" w:rsidP="001550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19" w:rsidRDefault="00CC0D1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19" w:rsidRDefault="00CC0D19" w:rsidP="00CC0D19">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19" w:rsidRDefault="00CC0D1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35CE6C00">
      <w:start w:val="2"/>
      <w:numFmt w:val="decimal"/>
      <w:lvlText w:val="(%1)"/>
      <w:lvlJc w:val="left"/>
      <w:pPr>
        <w:tabs>
          <w:tab w:val="num" w:pos="555"/>
        </w:tabs>
        <w:ind w:left="555" w:hanging="555"/>
      </w:pPr>
      <w:rPr>
        <w:rFonts w:hint="default"/>
      </w:rPr>
    </w:lvl>
    <w:lvl w:ilvl="1" w:tplc="C57C97B4" w:tentative="1">
      <w:start w:val="1"/>
      <w:numFmt w:val="lowerLetter"/>
      <w:lvlText w:val="%2)"/>
      <w:lvlJc w:val="left"/>
      <w:pPr>
        <w:tabs>
          <w:tab w:val="num" w:pos="840"/>
        </w:tabs>
        <w:ind w:left="840" w:hanging="420"/>
      </w:pPr>
    </w:lvl>
    <w:lvl w:ilvl="2" w:tplc="388807AA" w:tentative="1">
      <w:start w:val="1"/>
      <w:numFmt w:val="lowerRoman"/>
      <w:lvlText w:val="%3."/>
      <w:lvlJc w:val="right"/>
      <w:pPr>
        <w:tabs>
          <w:tab w:val="num" w:pos="1260"/>
        </w:tabs>
        <w:ind w:left="1260" w:hanging="420"/>
      </w:pPr>
    </w:lvl>
    <w:lvl w:ilvl="3" w:tplc="59DA7A6C" w:tentative="1">
      <w:start w:val="1"/>
      <w:numFmt w:val="decimal"/>
      <w:lvlText w:val="%4."/>
      <w:lvlJc w:val="left"/>
      <w:pPr>
        <w:tabs>
          <w:tab w:val="num" w:pos="1680"/>
        </w:tabs>
        <w:ind w:left="1680" w:hanging="420"/>
      </w:pPr>
    </w:lvl>
    <w:lvl w:ilvl="4" w:tplc="252ED5A8" w:tentative="1">
      <w:start w:val="1"/>
      <w:numFmt w:val="lowerLetter"/>
      <w:lvlText w:val="%5)"/>
      <w:lvlJc w:val="left"/>
      <w:pPr>
        <w:tabs>
          <w:tab w:val="num" w:pos="2100"/>
        </w:tabs>
        <w:ind w:left="2100" w:hanging="420"/>
      </w:pPr>
    </w:lvl>
    <w:lvl w:ilvl="5" w:tplc="3D880F14" w:tentative="1">
      <w:start w:val="1"/>
      <w:numFmt w:val="lowerRoman"/>
      <w:lvlText w:val="%6."/>
      <w:lvlJc w:val="right"/>
      <w:pPr>
        <w:tabs>
          <w:tab w:val="num" w:pos="2520"/>
        </w:tabs>
        <w:ind w:left="2520" w:hanging="420"/>
      </w:pPr>
    </w:lvl>
    <w:lvl w:ilvl="6" w:tplc="CD1E9D54" w:tentative="1">
      <w:start w:val="1"/>
      <w:numFmt w:val="decimal"/>
      <w:lvlText w:val="%7."/>
      <w:lvlJc w:val="left"/>
      <w:pPr>
        <w:tabs>
          <w:tab w:val="num" w:pos="2940"/>
        </w:tabs>
        <w:ind w:left="2940" w:hanging="420"/>
      </w:pPr>
    </w:lvl>
    <w:lvl w:ilvl="7" w:tplc="0798C618" w:tentative="1">
      <w:start w:val="1"/>
      <w:numFmt w:val="lowerLetter"/>
      <w:lvlText w:val="%8)"/>
      <w:lvlJc w:val="left"/>
      <w:pPr>
        <w:tabs>
          <w:tab w:val="num" w:pos="3360"/>
        </w:tabs>
        <w:ind w:left="3360" w:hanging="420"/>
      </w:pPr>
    </w:lvl>
    <w:lvl w:ilvl="8" w:tplc="28B27D44"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F79CDF5E">
      <w:start w:val="1"/>
      <w:numFmt w:val="bullet"/>
      <w:lvlText w:val=""/>
      <w:lvlJc w:val="left"/>
      <w:pPr>
        <w:ind w:left="720" w:hanging="360"/>
      </w:pPr>
      <w:rPr>
        <w:rFonts w:ascii="Symbol" w:hAnsi="Symbol" w:hint="default"/>
      </w:rPr>
    </w:lvl>
    <w:lvl w:ilvl="1" w:tplc="D92CF546" w:tentative="1">
      <w:start w:val="1"/>
      <w:numFmt w:val="bullet"/>
      <w:lvlText w:val="o"/>
      <w:lvlJc w:val="left"/>
      <w:pPr>
        <w:ind w:left="1440" w:hanging="360"/>
      </w:pPr>
      <w:rPr>
        <w:rFonts w:ascii="Courier New" w:hAnsi="Courier New" w:cs="Courier New" w:hint="default"/>
      </w:rPr>
    </w:lvl>
    <w:lvl w:ilvl="2" w:tplc="048A98DE" w:tentative="1">
      <w:start w:val="1"/>
      <w:numFmt w:val="bullet"/>
      <w:lvlText w:val=""/>
      <w:lvlJc w:val="left"/>
      <w:pPr>
        <w:ind w:left="2160" w:hanging="360"/>
      </w:pPr>
      <w:rPr>
        <w:rFonts w:ascii="Wingdings" w:hAnsi="Wingdings" w:hint="default"/>
      </w:rPr>
    </w:lvl>
    <w:lvl w:ilvl="3" w:tplc="11F67EBE" w:tentative="1">
      <w:start w:val="1"/>
      <w:numFmt w:val="bullet"/>
      <w:lvlText w:val=""/>
      <w:lvlJc w:val="left"/>
      <w:pPr>
        <w:ind w:left="2880" w:hanging="360"/>
      </w:pPr>
      <w:rPr>
        <w:rFonts w:ascii="Symbol" w:hAnsi="Symbol" w:hint="default"/>
      </w:rPr>
    </w:lvl>
    <w:lvl w:ilvl="4" w:tplc="AC8046E6" w:tentative="1">
      <w:start w:val="1"/>
      <w:numFmt w:val="bullet"/>
      <w:lvlText w:val="o"/>
      <w:lvlJc w:val="left"/>
      <w:pPr>
        <w:ind w:left="3600" w:hanging="360"/>
      </w:pPr>
      <w:rPr>
        <w:rFonts w:ascii="Courier New" w:hAnsi="Courier New" w:cs="Courier New" w:hint="default"/>
      </w:rPr>
    </w:lvl>
    <w:lvl w:ilvl="5" w:tplc="3EB4C9F4" w:tentative="1">
      <w:start w:val="1"/>
      <w:numFmt w:val="bullet"/>
      <w:lvlText w:val=""/>
      <w:lvlJc w:val="left"/>
      <w:pPr>
        <w:ind w:left="4320" w:hanging="360"/>
      </w:pPr>
      <w:rPr>
        <w:rFonts w:ascii="Wingdings" w:hAnsi="Wingdings" w:hint="default"/>
      </w:rPr>
    </w:lvl>
    <w:lvl w:ilvl="6" w:tplc="1F2C4908" w:tentative="1">
      <w:start w:val="1"/>
      <w:numFmt w:val="bullet"/>
      <w:lvlText w:val=""/>
      <w:lvlJc w:val="left"/>
      <w:pPr>
        <w:ind w:left="5040" w:hanging="360"/>
      </w:pPr>
      <w:rPr>
        <w:rFonts w:ascii="Symbol" w:hAnsi="Symbol" w:hint="default"/>
      </w:rPr>
    </w:lvl>
    <w:lvl w:ilvl="7" w:tplc="36EAF7EC" w:tentative="1">
      <w:start w:val="1"/>
      <w:numFmt w:val="bullet"/>
      <w:lvlText w:val="o"/>
      <w:lvlJc w:val="left"/>
      <w:pPr>
        <w:ind w:left="5760" w:hanging="360"/>
      </w:pPr>
      <w:rPr>
        <w:rFonts w:ascii="Courier New" w:hAnsi="Courier New" w:cs="Courier New" w:hint="default"/>
      </w:rPr>
    </w:lvl>
    <w:lvl w:ilvl="8" w:tplc="BE2C106E"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3D902116">
      <w:start w:val="1"/>
      <w:numFmt w:val="decimalEnclosedCircle"/>
      <w:lvlText w:val="%1"/>
      <w:lvlJc w:val="left"/>
      <w:pPr>
        <w:tabs>
          <w:tab w:val="num" w:pos="585"/>
        </w:tabs>
        <w:ind w:left="585" w:hanging="360"/>
      </w:pPr>
      <w:rPr>
        <w:rFonts w:hint="default"/>
      </w:rPr>
    </w:lvl>
    <w:lvl w:ilvl="1" w:tplc="B740A2F2" w:tentative="1">
      <w:start w:val="1"/>
      <w:numFmt w:val="lowerLetter"/>
      <w:lvlText w:val="%2)"/>
      <w:lvlJc w:val="left"/>
      <w:pPr>
        <w:tabs>
          <w:tab w:val="num" w:pos="1065"/>
        </w:tabs>
        <w:ind w:left="1065" w:hanging="420"/>
      </w:pPr>
    </w:lvl>
    <w:lvl w:ilvl="2" w:tplc="8D34A80C" w:tentative="1">
      <w:start w:val="1"/>
      <w:numFmt w:val="lowerRoman"/>
      <w:lvlText w:val="%3."/>
      <w:lvlJc w:val="right"/>
      <w:pPr>
        <w:tabs>
          <w:tab w:val="num" w:pos="1485"/>
        </w:tabs>
        <w:ind w:left="1485" w:hanging="420"/>
      </w:pPr>
    </w:lvl>
    <w:lvl w:ilvl="3" w:tplc="688AF14E" w:tentative="1">
      <w:start w:val="1"/>
      <w:numFmt w:val="decimal"/>
      <w:lvlText w:val="%4."/>
      <w:lvlJc w:val="left"/>
      <w:pPr>
        <w:tabs>
          <w:tab w:val="num" w:pos="1905"/>
        </w:tabs>
        <w:ind w:left="1905" w:hanging="420"/>
      </w:pPr>
    </w:lvl>
    <w:lvl w:ilvl="4" w:tplc="F990A4C0" w:tentative="1">
      <w:start w:val="1"/>
      <w:numFmt w:val="lowerLetter"/>
      <w:lvlText w:val="%5)"/>
      <w:lvlJc w:val="left"/>
      <w:pPr>
        <w:tabs>
          <w:tab w:val="num" w:pos="2325"/>
        </w:tabs>
        <w:ind w:left="2325" w:hanging="420"/>
      </w:pPr>
    </w:lvl>
    <w:lvl w:ilvl="5" w:tplc="F528A4C8" w:tentative="1">
      <w:start w:val="1"/>
      <w:numFmt w:val="lowerRoman"/>
      <w:lvlText w:val="%6."/>
      <w:lvlJc w:val="right"/>
      <w:pPr>
        <w:tabs>
          <w:tab w:val="num" w:pos="2745"/>
        </w:tabs>
        <w:ind w:left="2745" w:hanging="420"/>
      </w:pPr>
    </w:lvl>
    <w:lvl w:ilvl="6" w:tplc="3FE49F12" w:tentative="1">
      <w:start w:val="1"/>
      <w:numFmt w:val="decimal"/>
      <w:lvlText w:val="%7."/>
      <w:lvlJc w:val="left"/>
      <w:pPr>
        <w:tabs>
          <w:tab w:val="num" w:pos="3165"/>
        </w:tabs>
        <w:ind w:left="3165" w:hanging="420"/>
      </w:pPr>
    </w:lvl>
    <w:lvl w:ilvl="7" w:tplc="0F08057C" w:tentative="1">
      <w:start w:val="1"/>
      <w:numFmt w:val="lowerLetter"/>
      <w:lvlText w:val="%8)"/>
      <w:lvlJc w:val="left"/>
      <w:pPr>
        <w:tabs>
          <w:tab w:val="num" w:pos="3585"/>
        </w:tabs>
        <w:ind w:left="3585" w:hanging="420"/>
      </w:pPr>
    </w:lvl>
    <w:lvl w:ilvl="8" w:tplc="B47ED2A4"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7C94CDE6">
      <w:start w:val="1"/>
      <w:numFmt w:val="decimalEnclosedCircle"/>
      <w:lvlText w:val="%1"/>
      <w:lvlJc w:val="left"/>
      <w:pPr>
        <w:tabs>
          <w:tab w:val="num" w:pos="360"/>
        </w:tabs>
        <w:ind w:left="360" w:hanging="360"/>
      </w:pPr>
      <w:rPr>
        <w:rFonts w:hint="default"/>
      </w:rPr>
    </w:lvl>
    <w:lvl w:ilvl="1" w:tplc="AD0672C0" w:tentative="1">
      <w:start w:val="1"/>
      <w:numFmt w:val="lowerLetter"/>
      <w:lvlText w:val="%2)"/>
      <w:lvlJc w:val="left"/>
      <w:pPr>
        <w:tabs>
          <w:tab w:val="num" w:pos="840"/>
        </w:tabs>
        <w:ind w:left="840" w:hanging="420"/>
      </w:pPr>
    </w:lvl>
    <w:lvl w:ilvl="2" w:tplc="977A9D70" w:tentative="1">
      <w:start w:val="1"/>
      <w:numFmt w:val="lowerRoman"/>
      <w:lvlText w:val="%3."/>
      <w:lvlJc w:val="right"/>
      <w:pPr>
        <w:tabs>
          <w:tab w:val="num" w:pos="1260"/>
        </w:tabs>
        <w:ind w:left="1260" w:hanging="420"/>
      </w:pPr>
    </w:lvl>
    <w:lvl w:ilvl="3" w:tplc="7F80D696" w:tentative="1">
      <w:start w:val="1"/>
      <w:numFmt w:val="decimal"/>
      <w:lvlText w:val="%4."/>
      <w:lvlJc w:val="left"/>
      <w:pPr>
        <w:tabs>
          <w:tab w:val="num" w:pos="1680"/>
        </w:tabs>
        <w:ind w:left="1680" w:hanging="420"/>
      </w:pPr>
    </w:lvl>
    <w:lvl w:ilvl="4" w:tplc="C7906F76" w:tentative="1">
      <w:start w:val="1"/>
      <w:numFmt w:val="lowerLetter"/>
      <w:lvlText w:val="%5)"/>
      <w:lvlJc w:val="left"/>
      <w:pPr>
        <w:tabs>
          <w:tab w:val="num" w:pos="2100"/>
        </w:tabs>
        <w:ind w:left="2100" w:hanging="420"/>
      </w:pPr>
    </w:lvl>
    <w:lvl w:ilvl="5" w:tplc="5AB42EEE" w:tentative="1">
      <w:start w:val="1"/>
      <w:numFmt w:val="lowerRoman"/>
      <w:lvlText w:val="%6."/>
      <w:lvlJc w:val="right"/>
      <w:pPr>
        <w:tabs>
          <w:tab w:val="num" w:pos="2520"/>
        </w:tabs>
        <w:ind w:left="2520" w:hanging="420"/>
      </w:pPr>
    </w:lvl>
    <w:lvl w:ilvl="6" w:tplc="CDD85E66" w:tentative="1">
      <w:start w:val="1"/>
      <w:numFmt w:val="decimal"/>
      <w:lvlText w:val="%7."/>
      <w:lvlJc w:val="left"/>
      <w:pPr>
        <w:tabs>
          <w:tab w:val="num" w:pos="2940"/>
        </w:tabs>
        <w:ind w:left="2940" w:hanging="420"/>
      </w:pPr>
    </w:lvl>
    <w:lvl w:ilvl="7" w:tplc="F3EAE9AC" w:tentative="1">
      <w:start w:val="1"/>
      <w:numFmt w:val="lowerLetter"/>
      <w:lvlText w:val="%8)"/>
      <w:lvlJc w:val="left"/>
      <w:pPr>
        <w:tabs>
          <w:tab w:val="num" w:pos="3360"/>
        </w:tabs>
        <w:ind w:left="3360" w:hanging="420"/>
      </w:pPr>
    </w:lvl>
    <w:lvl w:ilvl="8" w:tplc="E81ADF2E"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CF42F1E">
      <w:start w:val="1"/>
      <w:numFmt w:val="bullet"/>
      <w:lvlText w:val=""/>
      <w:lvlJc w:val="left"/>
      <w:pPr>
        <w:ind w:left="720" w:hanging="360"/>
      </w:pPr>
      <w:rPr>
        <w:rFonts w:ascii="Symbol" w:hAnsi="Symbol" w:hint="default"/>
      </w:rPr>
    </w:lvl>
    <w:lvl w:ilvl="1" w:tplc="D8E8BE60" w:tentative="1">
      <w:start w:val="1"/>
      <w:numFmt w:val="bullet"/>
      <w:lvlText w:val="o"/>
      <w:lvlJc w:val="left"/>
      <w:pPr>
        <w:ind w:left="1440" w:hanging="360"/>
      </w:pPr>
      <w:rPr>
        <w:rFonts w:ascii="Courier New" w:hAnsi="Courier New" w:cs="Courier New" w:hint="default"/>
      </w:rPr>
    </w:lvl>
    <w:lvl w:ilvl="2" w:tplc="2344615E" w:tentative="1">
      <w:start w:val="1"/>
      <w:numFmt w:val="bullet"/>
      <w:lvlText w:val=""/>
      <w:lvlJc w:val="left"/>
      <w:pPr>
        <w:ind w:left="2160" w:hanging="360"/>
      </w:pPr>
      <w:rPr>
        <w:rFonts w:ascii="Wingdings" w:hAnsi="Wingdings" w:hint="default"/>
      </w:rPr>
    </w:lvl>
    <w:lvl w:ilvl="3" w:tplc="EE12B022" w:tentative="1">
      <w:start w:val="1"/>
      <w:numFmt w:val="bullet"/>
      <w:lvlText w:val=""/>
      <w:lvlJc w:val="left"/>
      <w:pPr>
        <w:ind w:left="2880" w:hanging="360"/>
      </w:pPr>
      <w:rPr>
        <w:rFonts w:ascii="Symbol" w:hAnsi="Symbol" w:hint="default"/>
      </w:rPr>
    </w:lvl>
    <w:lvl w:ilvl="4" w:tplc="8FC61282" w:tentative="1">
      <w:start w:val="1"/>
      <w:numFmt w:val="bullet"/>
      <w:lvlText w:val="o"/>
      <w:lvlJc w:val="left"/>
      <w:pPr>
        <w:ind w:left="3600" w:hanging="360"/>
      </w:pPr>
      <w:rPr>
        <w:rFonts w:ascii="Courier New" w:hAnsi="Courier New" w:cs="Courier New" w:hint="default"/>
      </w:rPr>
    </w:lvl>
    <w:lvl w:ilvl="5" w:tplc="55C4B298" w:tentative="1">
      <w:start w:val="1"/>
      <w:numFmt w:val="bullet"/>
      <w:lvlText w:val=""/>
      <w:lvlJc w:val="left"/>
      <w:pPr>
        <w:ind w:left="4320" w:hanging="360"/>
      </w:pPr>
      <w:rPr>
        <w:rFonts w:ascii="Wingdings" w:hAnsi="Wingdings" w:hint="default"/>
      </w:rPr>
    </w:lvl>
    <w:lvl w:ilvl="6" w:tplc="06541510" w:tentative="1">
      <w:start w:val="1"/>
      <w:numFmt w:val="bullet"/>
      <w:lvlText w:val=""/>
      <w:lvlJc w:val="left"/>
      <w:pPr>
        <w:ind w:left="5040" w:hanging="360"/>
      </w:pPr>
      <w:rPr>
        <w:rFonts w:ascii="Symbol" w:hAnsi="Symbol" w:hint="default"/>
      </w:rPr>
    </w:lvl>
    <w:lvl w:ilvl="7" w:tplc="71C2A680" w:tentative="1">
      <w:start w:val="1"/>
      <w:numFmt w:val="bullet"/>
      <w:lvlText w:val="o"/>
      <w:lvlJc w:val="left"/>
      <w:pPr>
        <w:ind w:left="5760" w:hanging="360"/>
      </w:pPr>
      <w:rPr>
        <w:rFonts w:ascii="Courier New" w:hAnsi="Courier New" w:cs="Courier New" w:hint="default"/>
      </w:rPr>
    </w:lvl>
    <w:lvl w:ilvl="8" w:tplc="25AC8502"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155061"/>
    <w:rsid w:val="00155061"/>
    <w:rsid w:val="006248F4"/>
    <w:rsid w:val="00675B2B"/>
    <w:rsid w:val="008E34D9"/>
    <w:rsid w:val="00CC0D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0572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header"/>
    <w:basedOn w:val="a0"/>
    <w:link w:val="Char0"/>
    <w:uiPriority w:val="99"/>
    <w:semiHidden/>
    <w:unhideWhenUsed/>
    <w:rsid w:val="006248F4"/>
    <w:pPr>
      <w:pBdr>
        <w:bottom w:val="single" w:sz="6" w:space="1" w:color="auto"/>
      </w:pBdr>
      <w:tabs>
        <w:tab w:val="center" w:pos="4153"/>
        <w:tab w:val="right" w:pos="8306"/>
      </w:tabs>
      <w:snapToGrid w:val="0"/>
      <w:jc w:val="center"/>
    </w:pPr>
    <w:rPr>
      <w:sz w:val="18"/>
      <w:szCs w:val="18"/>
    </w:rPr>
  </w:style>
  <w:style w:type="character" w:styleId="a6">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7">
    <w:name w:val="Title"/>
    <w:basedOn w:val="a0"/>
    <w:next w:val="a0"/>
    <w:link w:val="Char1"/>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1">
    <w:name w:val="标题 Char"/>
    <w:link w:val="a7"/>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8">
    <w:name w:val="Strong"/>
    <w:uiPriority w:val="12"/>
    <w:qFormat/>
    <w:rsid w:val="0032613B"/>
    <w:rPr>
      <w:b/>
      <w:bCs/>
    </w:rPr>
  </w:style>
  <w:style w:type="character" w:styleId="a9">
    <w:name w:val="Emphasis"/>
    <w:uiPriority w:val="20"/>
    <w:qFormat/>
    <w:rsid w:val="0032613B"/>
    <w:rPr>
      <w:rFonts w:ascii="Times New Roman" w:hAnsi="Times New Roman"/>
      <w:b/>
      <w:i/>
      <w:iCs/>
    </w:rPr>
  </w:style>
  <w:style w:type="paragraph" w:styleId="aa">
    <w:name w:val="Quote"/>
    <w:basedOn w:val="a0"/>
    <w:next w:val="a0"/>
    <w:link w:val="Char2"/>
    <w:uiPriority w:val="29"/>
    <w:qFormat/>
    <w:rsid w:val="0032613B"/>
    <w:rPr>
      <w:i/>
    </w:rPr>
  </w:style>
  <w:style w:type="character" w:customStyle="1" w:styleId="Char2">
    <w:name w:val="引用 Char"/>
    <w:link w:val="aa"/>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b">
    <w:name w:val="Normal (Web)"/>
    <w:basedOn w:val="a0"/>
    <w:rsid w:val="004C176A"/>
    <w:pPr>
      <w:spacing w:before="100" w:beforeAutospacing="1" w:after="100" w:afterAutospacing="1"/>
    </w:pPr>
    <w:rPr>
      <w:rFonts w:ascii="Arial Unicode MS" w:eastAsia="Arial Unicode MS" w:hAnsi="Arial Unicode MS" w:cs="Arial Unicode MS"/>
    </w:rPr>
  </w:style>
  <w:style w:type="paragraph" w:customStyle="1" w:styleId="Char3">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c">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c"/>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d">
    <w:name w:val="page number"/>
    <w:basedOn w:val="a1"/>
    <w:rsid w:val="00695B12"/>
  </w:style>
  <w:style w:type="character" w:customStyle="1" w:styleId="Char0">
    <w:name w:val="页眉 Char"/>
    <w:basedOn w:val="a1"/>
    <w:link w:val="a5"/>
    <w:uiPriority w:val="99"/>
    <w:semiHidden/>
    <w:rsid w:val="006248F4"/>
    <w:rPr>
      <w:rFonts w:ascii="NEU-BZ-S92" w:eastAsia="方正书宋_GBK" w:hAnsi="NEU-BZ-S92" w:cstheme="minorBidi"/>
      <w:color w:val="000000"/>
      <w:sz w:val="18"/>
      <w:szCs w:val="18"/>
    </w:rPr>
  </w:style>
  <w:style w:type="paragraph" w:styleId="ae">
    <w:name w:val="Balloon Text"/>
    <w:basedOn w:val="a0"/>
    <w:link w:val="Char5"/>
    <w:uiPriority w:val="99"/>
    <w:rsid w:val="00695B12"/>
    <w:rPr>
      <w:szCs w:val="18"/>
    </w:rPr>
  </w:style>
  <w:style w:type="character" w:customStyle="1" w:styleId="Char5">
    <w:name w:val="批注框文本 Char"/>
    <w:basedOn w:val="a1"/>
    <w:link w:val="ae"/>
    <w:uiPriority w:val="99"/>
    <w:rsid w:val="00695B12"/>
    <w:rPr>
      <w:sz w:val="18"/>
      <w:szCs w:val="18"/>
      <w:lang w:eastAsia="en-US" w:bidi="en-US"/>
    </w:rPr>
  </w:style>
  <w:style w:type="table" w:styleId="af">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1"/>
    <w:uiPriority w:val="99"/>
    <w:rsid w:val="006A2007"/>
    <w:rPr>
      <w:sz w:val="18"/>
      <w:szCs w:val="18"/>
    </w:rPr>
  </w:style>
  <w:style w:type="paragraph" w:styleId="af1">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2">
    <w:name w:val="footnote reference"/>
    <w:basedOn w:val="a1"/>
    <w:uiPriority w:val="99"/>
    <w:unhideWhenUsed/>
    <w:rsid w:val="006A2007"/>
    <w:rPr>
      <w:vertAlign w:val="superscript"/>
    </w:rPr>
  </w:style>
  <w:style w:type="paragraph" w:customStyle="1" w:styleId="af3">
    <w:name w:val="一级章节"/>
    <w:basedOn w:val="a0"/>
    <w:qFormat/>
    <w:rsid w:val="006A2007"/>
    <w:pPr>
      <w:outlineLvl w:val="1"/>
    </w:pPr>
  </w:style>
  <w:style w:type="paragraph" w:customStyle="1" w:styleId="af4">
    <w:name w:val="二级章节"/>
    <w:basedOn w:val="a0"/>
    <w:qFormat/>
    <w:rsid w:val="006A2007"/>
    <w:pPr>
      <w:outlineLvl w:val="2"/>
    </w:pPr>
  </w:style>
  <w:style w:type="paragraph" w:styleId="af5">
    <w:name w:val="footer"/>
    <w:basedOn w:val="a0"/>
    <w:link w:val="Char7"/>
    <w:uiPriority w:val="99"/>
    <w:semiHidden/>
    <w:unhideWhenUsed/>
    <w:rsid w:val="00CC0D19"/>
    <w:pPr>
      <w:tabs>
        <w:tab w:val="center" w:pos="4153"/>
        <w:tab w:val="right" w:pos="8306"/>
      </w:tabs>
      <w:snapToGrid w:val="0"/>
    </w:pPr>
    <w:rPr>
      <w:sz w:val="18"/>
      <w:szCs w:val="18"/>
    </w:rPr>
  </w:style>
  <w:style w:type="character" w:customStyle="1" w:styleId="Char7">
    <w:name w:val="页脚 Char"/>
    <w:basedOn w:val="a1"/>
    <w:link w:val="af5"/>
    <w:uiPriority w:val="99"/>
    <w:semiHidden/>
    <w:rsid w:val="00CC0D19"/>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D7C66-052C-46DD-8718-8F66DA2FB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530</Words>
  <Characters>3024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3547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2018-11-15T08:25:00Z</dcterms:created>
  <dcterms:modified xsi:type="dcterms:W3CDTF">2019-01-12T03:14:00Z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