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E07" w:rsidRPr="00766CE2" w:rsidRDefault="00C42ADD" w:rsidP="00766CE2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766CE2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43pt;margin-top:898pt;width:24pt;height:29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7214C0" w:rsidRPr="00766CE2">
        <w:rPr>
          <w:rFonts w:ascii="宋体" w:eastAsia="宋体" w:hAnsi="宋体"/>
          <w:b/>
          <w:color w:val="FF0000"/>
          <w:sz w:val="28"/>
        </w:rPr>
        <w:t>考点强化练18　民主与法治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一、选择题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 xml:space="preserve">　　　　　　　　　　　　　　　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b/>
          <w:color w:val="000000" w:themeColor="text1"/>
        </w:rPr>
        <w:t>1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近现代的中国民主进程,体现了中国人民的共同价值追求是(　　)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A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建设人民当家作主的社会主义国家,实现公平正义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B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建设社会主义富强国家,实现共享发展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C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以经济建设为中心,大力发展生产力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D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保障国家领土完整、主权独立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答案:A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解析:近现代的中国民主进程,体现了人民要求当家作主和对公平正义的追求。此题选A项。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b/>
          <w:color w:val="000000" w:themeColor="text1"/>
        </w:rPr>
        <w:t>2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党的十九大指出,我国是工人阶级领导的、以工农联盟为基础的人民民主专政的社会主义国家,国家一切权力属于人民。我国社会主义民主是维护人民根本利益的最广泛、最真实、最管用的民主。这具体体现在(　　)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 w:cs="宋体" w:hint="eastAsia"/>
          <w:color w:val="000000" w:themeColor="text1"/>
        </w:rPr>
        <w:t>①</w:t>
      </w:r>
      <w:r w:rsidRPr="00766CE2">
        <w:rPr>
          <w:rFonts w:ascii="宋体" w:eastAsia="宋体" w:hAnsi="宋体"/>
          <w:color w:val="000000" w:themeColor="text1"/>
        </w:rPr>
        <w:t xml:space="preserve">人民的意愿得到充分反映　</w:t>
      </w:r>
      <w:r w:rsidRPr="00766CE2">
        <w:rPr>
          <w:rFonts w:ascii="宋体" w:eastAsia="宋体" w:hAnsi="宋体" w:cs="宋体" w:hint="eastAsia"/>
          <w:color w:val="000000" w:themeColor="text1"/>
        </w:rPr>
        <w:t>②</w:t>
      </w:r>
      <w:r w:rsidRPr="00766CE2">
        <w:rPr>
          <w:rFonts w:ascii="宋体" w:eastAsia="宋体" w:hAnsi="宋体"/>
          <w:color w:val="000000" w:themeColor="text1"/>
        </w:rPr>
        <w:t xml:space="preserve">人民的合理要求得到充分体现　</w:t>
      </w:r>
      <w:r w:rsidRPr="00766CE2">
        <w:rPr>
          <w:rFonts w:ascii="宋体" w:eastAsia="宋体" w:hAnsi="宋体" w:cs="宋体" w:hint="eastAsia"/>
          <w:color w:val="000000" w:themeColor="text1"/>
        </w:rPr>
        <w:t>③</w:t>
      </w:r>
      <w:r w:rsidRPr="00766CE2">
        <w:rPr>
          <w:rFonts w:ascii="宋体" w:eastAsia="宋体" w:hAnsi="宋体"/>
          <w:color w:val="000000" w:themeColor="text1"/>
        </w:rPr>
        <w:t xml:space="preserve">更加关注社区治理,并献计献策　</w:t>
      </w:r>
      <w:r w:rsidRPr="00766CE2">
        <w:rPr>
          <w:rFonts w:ascii="宋体" w:eastAsia="宋体" w:hAnsi="宋体" w:cs="宋体" w:hint="eastAsia"/>
          <w:color w:val="000000" w:themeColor="text1"/>
        </w:rPr>
        <w:t>④</w:t>
      </w:r>
      <w:r w:rsidRPr="00766CE2">
        <w:rPr>
          <w:rFonts w:ascii="宋体" w:eastAsia="宋体" w:hAnsi="宋体"/>
          <w:color w:val="000000" w:themeColor="text1"/>
        </w:rPr>
        <w:t>人民的合法权利得到充分保障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A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 w:cs="宋体" w:hint="eastAsia"/>
          <w:color w:val="000000" w:themeColor="text1"/>
        </w:rPr>
        <w:t>①②③</w:t>
      </w:r>
      <w:r w:rsidRPr="00766CE2">
        <w:rPr>
          <w:rFonts w:ascii="宋体" w:eastAsia="宋体" w:hAnsi="宋体"/>
          <w:color w:val="000000" w:themeColor="text1"/>
        </w:rPr>
        <w:tab/>
        <w:t>B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 w:cs="宋体" w:hint="eastAsia"/>
          <w:color w:val="000000" w:themeColor="text1"/>
        </w:rPr>
        <w:t>①②④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C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 w:cs="宋体" w:hint="eastAsia"/>
          <w:color w:val="000000" w:themeColor="text1"/>
        </w:rPr>
        <w:t>②③④</w:t>
      </w:r>
      <w:r w:rsidRPr="00766CE2">
        <w:rPr>
          <w:rFonts w:ascii="宋体" w:eastAsia="宋体" w:hAnsi="宋体"/>
          <w:color w:val="000000" w:themeColor="text1"/>
        </w:rPr>
        <w:tab/>
        <w:t>D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 w:cs="宋体" w:hint="eastAsia"/>
          <w:color w:val="000000" w:themeColor="text1"/>
        </w:rPr>
        <w:t>①③④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答案:B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解析:人民当家作主主要体现在人民的意愿得到了充分反映,人民的合理要求得到充分体现,人民的合法权益也能得到充分保障,</w:t>
      </w:r>
      <w:r w:rsidRPr="00766CE2">
        <w:rPr>
          <w:rFonts w:ascii="宋体" w:eastAsia="宋体" w:hAnsi="宋体" w:cs="宋体" w:hint="eastAsia"/>
          <w:color w:val="000000" w:themeColor="text1"/>
        </w:rPr>
        <w:t>①②④</w:t>
      </w:r>
      <w:r w:rsidRPr="00766CE2">
        <w:rPr>
          <w:rFonts w:ascii="宋体" w:eastAsia="宋体" w:hAnsi="宋体"/>
          <w:color w:val="000000" w:themeColor="text1"/>
        </w:rPr>
        <w:t>正确。</w:t>
      </w:r>
      <w:r w:rsidRPr="00766CE2">
        <w:rPr>
          <w:rFonts w:ascii="宋体" w:eastAsia="宋体" w:hAnsi="宋体" w:cs="宋体" w:hint="eastAsia"/>
          <w:color w:val="000000" w:themeColor="text1"/>
        </w:rPr>
        <w:t>③</w:t>
      </w:r>
      <w:r w:rsidRPr="00766CE2">
        <w:rPr>
          <w:rFonts w:ascii="宋体" w:eastAsia="宋体" w:hAnsi="宋体"/>
          <w:color w:val="000000" w:themeColor="text1"/>
        </w:rPr>
        <w:t>的表述与题干无关。此题选B项。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b/>
          <w:color w:val="000000" w:themeColor="text1"/>
        </w:rPr>
        <w:t>3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价格听证会制度,是政府定价程序中的一项重要制度。参与听证会(　　)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 w:cs="宋体" w:hint="eastAsia"/>
          <w:color w:val="000000" w:themeColor="text1"/>
        </w:rPr>
        <w:t>①</w:t>
      </w:r>
      <w:r w:rsidRPr="00766CE2">
        <w:rPr>
          <w:rFonts w:ascii="宋体" w:eastAsia="宋体" w:hAnsi="宋体"/>
          <w:color w:val="000000" w:themeColor="text1"/>
        </w:rPr>
        <w:t xml:space="preserve">有利于政府民主决策　</w:t>
      </w:r>
      <w:r w:rsidRPr="00766CE2">
        <w:rPr>
          <w:rFonts w:ascii="宋体" w:eastAsia="宋体" w:hAnsi="宋体" w:cs="宋体" w:hint="eastAsia"/>
          <w:color w:val="000000" w:themeColor="text1"/>
        </w:rPr>
        <w:t>②</w:t>
      </w:r>
      <w:r w:rsidRPr="00766CE2">
        <w:rPr>
          <w:rFonts w:ascii="宋体" w:eastAsia="宋体" w:hAnsi="宋体"/>
          <w:color w:val="000000" w:themeColor="text1"/>
        </w:rPr>
        <w:t xml:space="preserve">有利于公民行使监督权　</w:t>
      </w:r>
      <w:r w:rsidRPr="00766CE2">
        <w:rPr>
          <w:rFonts w:ascii="宋体" w:eastAsia="宋体" w:hAnsi="宋体" w:cs="宋体" w:hint="eastAsia"/>
          <w:color w:val="000000" w:themeColor="text1"/>
        </w:rPr>
        <w:t>③</w:t>
      </w:r>
      <w:r w:rsidRPr="00766CE2">
        <w:rPr>
          <w:rFonts w:ascii="宋体" w:eastAsia="宋体" w:hAnsi="宋体"/>
          <w:color w:val="000000" w:themeColor="text1"/>
        </w:rPr>
        <w:t xml:space="preserve">可以正确表达自己的合理诉求　</w:t>
      </w:r>
      <w:r w:rsidRPr="00766CE2">
        <w:rPr>
          <w:rFonts w:ascii="宋体" w:eastAsia="宋体" w:hAnsi="宋体" w:cs="宋体" w:hint="eastAsia"/>
          <w:color w:val="000000" w:themeColor="text1"/>
        </w:rPr>
        <w:t>④</w:t>
      </w:r>
      <w:r w:rsidRPr="00766CE2">
        <w:rPr>
          <w:rFonts w:ascii="宋体" w:eastAsia="宋体" w:hAnsi="宋体"/>
          <w:color w:val="000000" w:themeColor="text1"/>
        </w:rPr>
        <w:t>保障了公民基本的民主权利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A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 w:cs="宋体" w:hint="eastAsia"/>
          <w:color w:val="000000" w:themeColor="text1"/>
        </w:rPr>
        <w:t>①③</w:t>
      </w:r>
      <w:r w:rsidRPr="00766CE2">
        <w:rPr>
          <w:rFonts w:ascii="宋体" w:eastAsia="宋体" w:hAnsi="宋体"/>
          <w:color w:val="000000" w:themeColor="text1"/>
        </w:rPr>
        <w:tab/>
        <w:t>B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 w:cs="宋体" w:hint="eastAsia"/>
          <w:color w:val="000000" w:themeColor="text1"/>
        </w:rPr>
        <w:t>①④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C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 w:cs="宋体" w:hint="eastAsia"/>
          <w:color w:val="000000" w:themeColor="text1"/>
        </w:rPr>
        <w:t>②③</w:t>
      </w:r>
      <w:r w:rsidRPr="00766CE2">
        <w:rPr>
          <w:rFonts w:ascii="宋体" w:eastAsia="宋体" w:hAnsi="宋体"/>
          <w:color w:val="000000" w:themeColor="text1"/>
        </w:rPr>
        <w:tab/>
        <w:t>D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 w:cs="宋体" w:hint="eastAsia"/>
          <w:color w:val="000000" w:themeColor="text1"/>
        </w:rPr>
        <w:t>②④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答案:A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解析:公民参与听证会有利于政府的民主决</w:t>
      </w:r>
      <w:r w:rsidRPr="00766C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5240" cy="13970"/>
            <wp:effectExtent l="19050" t="0" r="381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6CE2">
        <w:rPr>
          <w:rFonts w:ascii="宋体" w:eastAsia="宋体" w:hAnsi="宋体"/>
          <w:color w:val="000000" w:themeColor="text1"/>
        </w:rPr>
        <w:t>策,同时公民也能够表达自己的合理诉求。</w:t>
      </w:r>
      <w:r w:rsidRPr="00766CE2">
        <w:rPr>
          <w:rFonts w:ascii="宋体" w:eastAsia="宋体" w:hAnsi="宋体" w:cs="宋体" w:hint="eastAsia"/>
          <w:color w:val="000000" w:themeColor="text1"/>
        </w:rPr>
        <w:t>②</w:t>
      </w:r>
      <w:r w:rsidRPr="00766CE2">
        <w:rPr>
          <w:rFonts w:ascii="宋体" w:eastAsia="宋体" w:hAnsi="宋体"/>
          <w:color w:val="000000" w:themeColor="text1"/>
        </w:rPr>
        <w:t>表述错误,公民参与听证会体现了公民行使建议权,而非监督权;</w:t>
      </w:r>
      <w:r w:rsidRPr="00766CE2">
        <w:rPr>
          <w:rFonts w:ascii="宋体" w:eastAsia="宋体" w:hAnsi="宋体" w:cs="宋体" w:hint="eastAsia"/>
          <w:color w:val="000000" w:themeColor="text1"/>
        </w:rPr>
        <w:t>④</w:t>
      </w:r>
      <w:r w:rsidRPr="00766CE2">
        <w:rPr>
          <w:rFonts w:ascii="宋体" w:eastAsia="宋体" w:hAnsi="宋体"/>
          <w:color w:val="000000" w:themeColor="text1"/>
        </w:rPr>
        <w:t>表述错误,公民基本的民主权利是选举权与被选举权。此题选A项。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b/>
          <w:color w:val="000000" w:themeColor="text1"/>
        </w:rPr>
        <w:t>4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观察漫画,公民参与民主生活的途径是(　　)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561320" cy="1053720"/>
            <wp:effectExtent l="19050" t="0" r="780" b="0"/>
            <wp:docPr id="9" name="c0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32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A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民主选举</w:t>
      </w:r>
      <w:r w:rsidRPr="00766CE2">
        <w:rPr>
          <w:rFonts w:ascii="宋体" w:eastAsia="宋体" w:hAnsi="宋体"/>
          <w:color w:val="000000" w:themeColor="text1"/>
        </w:rPr>
        <w:tab/>
        <w:t>B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民主决策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C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民主协商</w:t>
      </w:r>
      <w:r w:rsidRPr="00766CE2">
        <w:rPr>
          <w:rFonts w:ascii="宋体" w:eastAsia="宋体" w:hAnsi="宋体"/>
          <w:color w:val="000000" w:themeColor="text1"/>
        </w:rPr>
        <w:tab/>
        <w:t>D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民主监督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lastRenderedPageBreak/>
        <w:t>答案:D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解析:从漫画中可以看出,政府在作民意调查,征求民众的意见,让人民监督,体现了公民参与民主生活的途径是民主监督。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b/>
          <w:color w:val="000000" w:themeColor="text1"/>
        </w:rPr>
        <w:t>5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(2018</w:t>
      </w:r>
      <w:r w:rsidRPr="00766CE2">
        <w:rPr>
          <w:rFonts w:ascii="宋体" w:eastAsia="宋体" w:hAnsi="宋体" w:cs="Times New Roman"/>
          <w:color w:val="000000" w:themeColor="text1"/>
        </w:rPr>
        <w:t>·</w:t>
      </w:r>
      <w:r w:rsidRPr="00766CE2">
        <w:rPr>
          <w:rFonts w:ascii="宋体" w:eastAsia="宋体" w:hAnsi="宋体"/>
          <w:color w:val="000000" w:themeColor="text1"/>
        </w:rPr>
        <w:t>云南中考)2018年</w:t>
      </w:r>
      <w:r w:rsidRPr="00766CE2">
        <w:rPr>
          <w:rFonts w:ascii="宋体" w:eastAsia="宋体" w:hAnsi="宋体" w:cs="Times New Roman"/>
          <w:color w:val="000000" w:themeColor="text1"/>
        </w:rPr>
        <w:t>“</w:t>
      </w:r>
      <w:r w:rsidRPr="00766CE2">
        <w:rPr>
          <w:rFonts w:ascii="宋体" w:eastAsia="宋体" w:hAnsi="宋体"/>
          <w:color w:val="000000" w:themeColor="text1"/>
        </w:rPr>
        <w:t>两会</w:t>
      </w:r>
      <w:r w:rsidRPr="00766CE2">
        <w:rPr>
          <w:rFonts w:ascii="宋体" w:eastAsia="宋体" w:hAnsi="宋体" w:cs="Times New Roman"/>
          <w:color w:val="000000" w:themeColor="text1"/>
        </w:rPr>
        <w:t>”</w:t>
      </w:r>
      <w:r w:rsidRPr="00766CE2">
        <w:rPr>
          <w:rFonts w:ascii="宋体" w:eastAsia="宋体" w:hAnsi="宋体"/>
          <w:color w:val="000000" w:themeColor="text1"/>
        </w:rPr>
        <w:t>期间,中国政府网联合多家网络媒体平台开展</w:t>
      </w:r>
      <w:r w:rsidRPr="00766CE2">
        <w:rPr>
          <w:rFonts w:ascii="宋体" w:eastAsia="宋体" w:hAnsi="宋体" w:cs="Times New Roman"/>
          <w:color w:val="000000" w:themeColor="text1"/>
        </w:rPr>
        <w:t>“</w:t>
      </w:r>
      <w:r w:rsidRPr="00766CE2">
        <w:rPr>
          <w:rFonts w:ascii="宋体" w:eastAsia="宋体" w:hAnsi="宋体"/>
          <w:color w:val="000000" w:themeColor="text1"/>
        </w:rPr>
        <w:t>我向总理说句话</w:t>
      </w:r>
      <w:r w:rsidRPr="00766CE2">
        <w:rPr>
          <w:rFonts w:ascii="宋体" w:eastAsia="宋体" w:hAnsi="宋体" w:cs="Times New Roman"/>
          <w:color w:val="000000" w:themeColor="text1"/>
        </w:rPr>
        <w:t>”</w:t>
      </w:r>
      <w:r w:rsidRPr="00766CE2">
        <w:rPr>
          <w:rFonts w:ascii="宋体" w:eastAsia="宋体" w:hAnsi="宋体"/>
          <w:color w:val="000000" w:themeColor="text1"/>
        </w:rPr>
        <w:t>网民建言征集活动,广大网民积极建言献策。这表明</w:t>
      </w:r>
      <w:r w:rsidRPr="00766CE2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766CE2">
        <w:rPr>
          <w:rFonts w:ascii="宋体" w:eastAsia="宋体" w:hAnsi="宋体"/>
          <w:color w:val="000000" w:themeColor="text1"/>
        </w:rPr>
        <w:t>(　　)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A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我国公民有权直接管理国家事务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B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网民建言是公民行使参与权、表达权和监督权的唯一途径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C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我国公民的民主意识有所增强,积极行使参与权、表达权和监督权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D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末成年人</w:t>
      </w:r>
      <w:r w:rsidRPr="00766C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970" cy="12700"/>
            <wp:effectExtent l="19050" t="0" r="508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6CE2">
        <w:rPr>
          <w:rFonts w:ascii="宋体" w:eastAsia="宋体" w:hAnsi="宋体"/>
          <w:color w:val="000000" w:themeColor="text1"/>
        </w:rPr>
        <w:t>不享有参与权、表达</w:t>
      </w:r>
      <w:r w:rsidRPr="00766C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050" cy="1270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6CE2">
        <w:rPr>
          <w:rFonts w:ascii="宋体" w:eastAsia="宋体" w:hAnsi="宋体"/>
          <w:color w:val="000000" w:themeColor="text1"/>
        </w:rPr>
        <w:t>权和监督权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答案:C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解析:全国</w:t>
      </w:r>
      <w:r w:rsidRPr="00766CE2">
        <w:rPr>
          <w:rFonts w:ascii="宋体" w:eastAsia="宋体" w:hAnsi="宋体" w:cs="Times New Roman"/>
          <w:color w:val="000000" w:themeColor="text1"/>
        </w:rPr>
        <w:t>“</w:t>
      </w:r>
      <w:r w:rsidRPr="00766CE2">
        <w:rPr>
          <w:rFonts w:ascii="宋体" w:eastAsia="宋体" w:hAnsi="宋体"/>
          <w:color w:val="000000" w:themeColor="text1"/>
        </w:rPr>
        <w:t>两会</w:t>
      </w:r>
      <w:r w:rsidRPr="00766CE2">
        <w:rPr>
          <w:rFonts w:ascii="宋体" w:eastAsia="宋体" w:hAnsi="宋体" w:cs="Times New Roman"/>
          <w:color w:val="000000" w:themeColor="text1"/>
        </w:rPr>
        <w:t>”</w:t>
      </w:r>
      <w:r w:rsidRPr="00766CE2">
        <w:rPr>
          <w:rFonts w:ascii="宋体" w:eastAsia="宋体" w:hAnsi="宋体"/>
          <w:color w:val="000000" w:themeColor="text1"/>
        </w:rPr>
        <w:t>期间,广大网民积极建言献策表明了我国公民的民主意识增强,积极行使参与权、表达权和监督权,C项正确;A项表述错误,公民通过选举代表参与管理国家事务;B项表述过于绝对,网民建言是行使权利的一种途径;D项表述错误。此题</w:t>
      </w:r>
      <w:r w:rsidRPr="00766C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2860" cy="2286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6CE2">
        <w:rPr>
          <w:rFonts w:ascii="宋体" w:eastAsia="宋体" w:hAnsi="宋体"/>
          <w:color w:val="000000" w:themeColor="text1"/>
        </w:rPr>
        <w:t>选C项。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b/>
          <w:color w:val="000000" w:themeColor="text1"/>
        </w:rPr>
        <w:t>6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(2018</w:t>
      </w:r>
      <w:r w:rsidRPr="00766CE2">
        <w:rPr>
          <w:rFonts w:ascii="宋体" w:eastAsia="宋体" w:hAnsi="宋体" w:cs="Times New Roman"/>
          <w:color w:val="000000" w:themeColor="text1"/>
        </w:rPr>
        <w:t>·</w:t>
      </w:r>
      <w:r w:rsidRPr="00766CE2">
        <w:rPr>
          <w:rFonts w:ascii="宋体" w:eastAsia="宋体" w:hAnsi="宋体"/>
          <w:color w:val="000000" w:themeColor="text1"/>
        </w:rPr>
        <w:t>四川乐山中考)近日,中共中央印发了《社会主义核心价值观融入法治建设立法修法规划》,推动社会主义核心价值观入法入规。这是(　　)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 w:cs="宋体" w:hint="eastAsia"/>
          <w:color w:val="000000" w:themeColor="text1"/>
        </w:rPr>
        <w:t>①</w:t>
      </w:r>
      <w:r w:rsidRPr="00766CE2">
        <w:rPr>
          <w:rFonts w:ascii="宋体" w:eastAsia="宋体" w:hAnsi="宋体"/>
          <w:color w:val="000000" w:themeColor="text1"/>
        </w:rPr>
        <w:t xml:space="preserve">党在履行制定和修改基本法律的职能　</w:t>
      </w:r>
      <w:r w:rsidRPr="00766CE2">
        <w:rPr>
          <w:rFonts w:ascii="宋体" w:eastAsia="宋体" w:hAnsi="宋体" w:cs="宋体" w:hint="eastAsia"/>
          <w:color w:val="000000" w:themeColor="text1"/>
        </w:rPr>
        <w:t>②</w:t>
      </w:r>
      <w:r w:rsidRPr="00766CE2">
        <w:rPr>
          <w:rFonts w:ascii="宋体" w:eastAsia="宋体" w:hAnsi="宋体"/>
          <w:color w:val="000000" w:themeColor="text1"/>
        </w:rPr>
        <w:t xml:space="preserve">依法治国和以德治国相结合的表现　</w:t>
      </w:r>
      <w:r w:rsidRPr="00766CE2">
        <w:rPr>
          <w:rFonts w:ascii="宋体" w:eastAsia="宋体" w:hAnsi="宋体" w:cs="宋体" w:hint="eastAsia"/>
          <w:color w:val="000000" w:themeColor="text1"/>
        </w:rPr>
        <w:t>③</w:t>
      </w:r>
      <w:r w:rsidRPr="00766CE2">
        <w:rPr>
          <w:rFonts w:ascii="宋体" w:eastAsia="宋体" w:hAnsi="宋体"/>
          <w:color w:val="000000" w:themeColor="text1"/>
        </w:rPr>
        <w:t xml:space="preserve">维护社会公序良俗、实现良法善治的必然要求　</w:t>
      </w:r>
      <w:r w:rsidRPr="00766CE2">
        <w:rPr>
          <w:rFonts w:ascii="宋体" w:eastAsia="宋体" w:hAnsi="宋体" w:cs="宋体" w:hint="eastAsia"/>
          <w:color w:val="000000" w:themeColor="text1"/>
        </w:rPr>
        <w:t>④</w:t>
      </w:r>
      <w:r w:rsidRPr="00766CE2">
        <w:rPr>
          <w:rFonts w:ascii="宋体" w:eastAsia="宋体" w:hAnsi="宋体"/>
          <w:color w:val="000000" w:themeColor="text1"/>
        </w:rPr>
        <w:t>全面依法治国的需要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A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 w:cs="宋体" w:hint="eastAsia"/>
          <w:color w:val="000000" w:themeColor="text1"/>
        </w:rPr>
        <w:t>①③④</w:t>
      </w:r>
      <w:r w:rsidRPr="00766CE2">
        <w:rPr>
          <w:rFonts w:ascii="宋体" w:eastAsia="宋体" w:hAnsi="宋体"/>
          <w:color w:val="000000" w:themeColor="text1"/>
        </w:rPr>
        <w:tab/>
        <w:t>B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 w:cs="宋体" w:hint="eastAsia"/>
          <w:color w:val="000000" w:themeColor="text1"/>
        </w:rPr>
        <w:t>②③④</w:t>
      </w:r>
      <w:r w:rsidRPr="00766CE2">
        <w:rPr>
          <w:rFonts w:ascii="宋体" w:eastAsia="宋体" w:hAnsi="宋体"/>
          <w:color w:val="000000" w:themeColor="text1"/>
        </w:rPr>
        <w:tab/>
        <w:t>C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 w:cs="宋体" w:hint="eastAsia"/>
          <w:color w:val="000000" w:themeColor="text1"/>
        </w:rPr>
        <w:t>①②③</w:t>
      </w:r>
      <w:r w:rsidRPr="00766CE2">
        <w:rPr>
          <w:rFonts w:ascii="宋体" w:eastAsia="宋体" w:hAnsi="宋体"/>
          <w:color w:val="000000" w:themeColor="text1"/>
        </w:rPr>
        <w:tab/>
        <w:t>D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 w:cs="宋体" w:hint="eastAsia"/>
          <w:color w:val="000000" w:themeColor="text1"/>
        </w:rPr>
        <w:t>①②④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答案:B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解析:将社会主义核心价值观入法入规体现了依法治国与以德治国的结合,是全民依法治国的需要,也是维护社会公序良俗、实现良法善治的必然要求,</w:t>
      </w:r>
      <w:r w:rsidRPr="00766CE2">
        <w:rPr>
          <w:rFonts w:ascii="宋体" w:eastAsia="宋体" w:hAnsi="宋体" w:cs="宋体" w:hint="eastAsia"/>
          <w:color w:val="000000" w:themeColor="text1"/>
        </w:rPr>
        <w:t>②③④</w:t>
      </w:r>
      <w:r w:rsidRPr="00766CE2">
        <w:rPr>
          <w:rFonts w:ascii="宋体" w:eastAsia="宋体" w:hAnsi="宋体"/>
          <w:color w:val="000000" w:themeColor="text1"/>
        </w:rPr>
        <w:t>正确。</w:t>
      </w:r>
      <w:r w:rsidRPr="00766CE2">
        <w:rPr>
          <w:rFonts w:ascii="宋体" w:eastAsia="宋体" w:hAnsi="宋体" w:cs="宋体" w:hint="eastAsia"/>
          <w:color w:val="000000" w:themeColor="text1"/>
        </w:rPr>
        <w:t>①</w:t>
      </w:r>
      <w:r w:rsidRPr="00766CE2">
        <w:rPr>
          <w:rFonts w:ascii="宋体" w:eastAsia="宋体" w:hAnsi="宋体"/>
          <w:color w:val="000000" w:themeColor="text1"/>
        </w:rPr>
        <w:t>表述错误。此题选B项。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b/>
          <w:color w:val="000000" w:themeColor="text1"/>
        </w:rPr>
        <w:t>7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(2018</w:t>
      </w:r>
      <w:r w:rsidRPr="00766CE2">
        <w:rPr>
          <w:rFonts w:ascii="宋体" w:eastAsia="宋体" w:hAnsi="宋体" w:cs="Times New Roman"/>
          <w:color w:val="000000" w:themeColor="text1"/>
        </w:rPr>
        <w:t>·</w:t>
      </w:r>
      <w:r w:rsidRPr="00766CE2">
        <w:rPr>
          <w:rFonts w:ascii="宋体" w:eastAsia="宋体" w:hAnsi="宋体"/>
          <w:color w:val="000000" w:themeColor="text1"/>
        </w:rPr>
        <w:t>四川成都中考)我国宪法从1954年诞生至今,一直随着党领导人民建设社会主义实践的发展而不断完善发展,这是我国宪法发展的一个显著特点。下列说法最能体现这一显著特点的是(　　)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A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法行于贱而屈于贵,天下将不服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B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奉法者强则国强,奉法者弱则国弱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C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法与时转则治,治与世宜则有功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D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法律是治国重器,良法是善治前提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答案:C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解析:我国宪法随着党领导人民建设社会主义实践的发展而不断完善发展,这表明法度应随时顺应社会变化而变化,社会才能治理得好。</w:t>
      </w:r>
      <w:r w:rsidRPr="00766C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1590" cy="2286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6CE2">
        <w:rPr>
          <w:rFonts w:ascii="宋体" w:eastAsia="宋体" w:hAnsi="宋体"/>
          <w:color w:val="000000" w:themeColor="text1"/>
        </w:rPr>
        <w:t>此题选C项。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b/>
          <w:color w:val="000000" w:themeColor="text1"/>
        </w:rPr>
        <w:t>8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全面推进依法治国的总目标是建设中国特色社会主义法</w:t>
      </w:r>
      <w:r w:rsidRPr="00766C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130" cy="1270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6CE2">
        <w:rPr>
          <w:rFonts w:ascii="宋体" w:eastAsia="宋体" w:hAnsi="宋体"/>
          <w:color w:val="000000" w:themeColor="text1"/>
        </w:rPr>
        <w:t>治体系,建设社会主义法治国家。下列做法不属于建设法治中国举措的是(　　)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A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对外逃贪官展开</w:t>
      </w:r>
      <w:r w:rsidRPr="00766CE2">
        <w:rPr>
          <w:rFonts w:ascii="宋体" w:eastAsia="宋体" w:hAnsi="宋体" w:cs="Times New Roman"/>
          <w:color w:val="000000" w:themeColor="text1"/>
        </w:rPr>
        <w:t>“</w:t>
      </w:r>
      <w:r w:rsidRPr="00766CE2">
        <w:rPr>
          <w:rFonts w:ascii="宋体" w:eastAsia="宋体" w:hAnsi="宋体"/>
          <w:color w:val="000000" w:themeColor="text1"/>
        </w:rPr>
        <w:t>国际大追逃</w:t>
      </w:r>
      <w:r w:rsidRPr="00766CE2">
        <w:rPr>
          <w:rFonts w:ascii="宋体" w:eastAsia="宋体" w:hAnsi="宋体" w:cs="Times New Roman"/>
          <w:color w:val="000000" w:themeColor="text1"/>
        </w:rPr>
        <w:t>”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B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在中小学开设法治教育课程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C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开通免费律师服务热线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D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开展</w:t>
      </w:r>
      <w:r w:rsidRPr="00766CE2">
        <w:rPr>
          <w:rFonts w:ascii="宋体" w:eastAsia="宋体" w:hAnsi="宋体" w:cs="Times New Roman"/>
          <w:color w:val="000000" w:themeColor="text1"/>
        </w:rPr>
        <w:t>“</w:t>
      </w:r>
      <w:r w:rsidRPr="00766CE2">
        <w:rPr>
          <w:rFonts w:ascii="宋体" w:eastAsia="宋体" w:hAnsi="宋体"/>
          <w:color w:val="000000" w:themeColor="text1"/>
        </w:rPr>
        <w:t>我推荐、我评选</w:t>
      </w:r>
      <w:r w:rsidRPr="00766CE2">
        <w:rPr>
          <w:rFonts w:ascii="宋体" w:eastAsia="宋体" w:hAnsi="宋体" w:cs="Times New Roman"/>
          <w:color w:val="000000" w:themeColor="text1"/>
        </w:rPr>
        <w:t>”</w:t>
      </w:r>
      <w:r w:rsidRPr="00766CE2">
        <w:rPr>
          <w:rFonts w:ascii="宋体" w:eastAsia="宋体" w:hAnsi="宋体"/>
          <w:color w:val="000000" w:themeColor="text1"/>
        </w:rPr>
        <w:t>身边好人评选活动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答案:D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lastRenderedPageBreak/>
        <w:t>解析:A项追逃贪官体现了法律的规范作用,B、C两项中对法律的宣传有利于依法治国的推广;D项属于社会主义精神文明中的思想道德建设。此题选D项。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b/>
          <w:color w:val="000000" w:themeColor="text1"/>
        </w:rPr>
        <w:t>9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建设法治中国,每个公民都不能袖手旁观。公民不但是法治中国前行的受益者,更应该是法治中国的推动者和参与者。对此,我们每个公民要(　　)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 w:cs="宋体" w:hint="eastAsia"/>
          <w:color w:val="000000" w:themeColor="text1"/>
        </w:rPr>
        <w:t>①</w:t>
      </w:r>
      <w:r w:rsidRPr="00766CE2">
        <w:rPr>
          <w:rFonts w:ascii="宋体" w:eastAsia="宋体" w:hAnsi="宋体"/>
          <w:color w:val="000000" w:themeColor="text1"/>
        </w:rPr>
        <w:t xml:space="preserve">学会在法治状态下生活　</w:t>
      </w:r>
      <w:r w:rsidRPr="00766CE2">
        <w:rPr>
          <w:rFonts w:ascii="宋体" w:eastAsia="宋体" w:hAnsi="宋体" w:cs="宋体" w:hint="eastAsia"/>
          <w:color w:val="000000" w:themeColor="text1"/>
        </w:rPr>
        <w:t>②</w:t>
      </w:r>
      <w:r w:rsidRPr="00766CE2">
        <w:rPr>
          <w:rFonts w:ascii="宋体" w:eastAsia="宋体" w:hAnsi="宋体"/>
          <w:color w:val="000000" w:themeColor="text1"/>
        </w:rPr>
        <w:t>学法、尊法、守法、</w:t>
      </w:r>
      <w:r w:rsidRPr="00766C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6510" cy="22860"/>
            <wp:effectExtent l="19050" t="0" r="254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6CE2">
        <w:rPr>
          <w:rFonts w:ascii="宋体" w:eastAsia="宋体" w:hAnsi="宋体"/>
          <w:color w:val="000000" w:themeColor="text1"/>
        </w:rPr>
        <w:t xml:space="preserve">用法　</w:t>
      </w:r>
      <w:r w:rsidRPr="00766CE2">
        <w:rPr>
          <w:rFonts w:ascii="宋体" w:eastAsia="宋体" w:hAnsi="宋体" w:cs="宋体" w:hint="eastAsia"/>
          <w:color w:val="000000" w:themeColor="text1"/>
        </w:rPr>
        <w:t>③</w:t>
      </w:r>
      <w:r w:rsidRPr="00766CE2">
        <w:rPr>
          <w:rFonts w:ascii="宋体" w:eastAsia="宋体" w:hAnsi="宋体"/>
          <w:color w:val="000000" w:themeColor="text1"/>
        </w:rPr>
        <w:t>培养正确的权利义务观念、契约精神</w:t>
      </w:r>
      <w:r w:rsidRPr="00766C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7780" cy="24130"/>
            <wp:effectExtent l="19050" t="0" r="127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6CE2">
        <w:rPr>
          <w:rFonts w:ascii="宋体" w:eastAsia="宋体" w:hAnsi="宋体"/>
          <w:color w:val="000000" w:themeColor="text1"/>
        </w:rPr>
        <w:t xml:space="preserve">和规则意识　</w:t>
      </w:r>
      <w:r w:rsidRPr="00766CE2">
        <w:rPr>
          <w:rFonts w:ascii="宋体" w:eastAsia="宋体" w:hAnsi="宋体" w:cs="宋体" w:hint="eastAsia"/>
          <w:color w:val="000000" w:themeColor="text1"/>
        </w:rPr>
        <w:t>④</w:t>
      </w:r>
      <w:r w:rsidRPr="00766CE2">
        <w:rPr>
          <w:rFonts w:ascii="宋体" w:eastAsia="宋体" w:hAnsi="宋体"/>
          <w:color w:val="000000" w:themeColor="text1"/>
        </w:rPr>
        <w:t>自觉做到依法办事、依法行政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A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 w:cs="宋体" w:hint="eastAsia"/>
          <w:color w:val="000000" w:themeColor="text1"/>
        </w:rPr>
        <w:t>①②③</w:t>
      </w:r>
      <w:r w:rsidRPr="00766CE2">
        <w:rPr>
          <w:rFonts w:ascii="宋体" w:eastAsia="宋体" w:hAnsi="宋体"/>
          <w:color w:val="000000" w:themeColor="text1"/>
        </w:rPr>
        <w:tab/>
        <w:t>B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 w:cs="宋体" w:hint="eastAsia"/>
          <w:color w:val="000000" w:themeColor="text1"/>
        </w:rPr>
        <w:t>②③④</w:t>
      </w:r>
      <w:r w:rsidRPr="00766CE2">
        <w:rPr>
          <w:rFonts w:ascii="宋体" w:eastAsia="宋体" w:hAnsi="宋体"/>
          <w:color w:val="000000" w:themeColor="text1"/>
        </w:rPr>
        <w:tab/>
        <w:t>C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 w:cs="宋体" w:hint="eastAsia"/>
          <w:color w:val="000000" w:themeColor="text1"/>
        </w:rPr>
        <w:t>①③④</w:t>
      </w:r>
      <w:r w:rsidRPr="00766CE2">
        <w:rPr>
          <w:rFonts w:ascii="宋体" w:eastAsia="宋体" w:hAnsi="宋体"/>
          <w:color w:val="000000" w:themeColor="text1"/>
        </w:rPr>
        <w:tab/>
        <w:t>D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 w:cs="宋体" w:hint="eastAsia"/>
          <w:color w:val="000000" w:themeColor="text1"/>
        </w:rPr>
        <w:t>①②④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答案:A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解析:建设社会主义法治国家,每个公民都应是法治中国的推动者和参与者。我们每个公民要学会在</w:t>
      </w:r>
      <w:r w:rsidRPr="00766C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050" cy="24130"/>
            <wp:effectExtent l="1905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6CE2">
        <w:rPr>
          <w:rFonts w:ascii="宋体" w:eastAsia="宋体" w:hAnsi="宋体"/>
          <w:color w:val="000000" w:themeColor="text1"/>
        </w:rPr>
        <w:t>法治状态下生活,要学法、尊法、守法、用法,培养正确的权利义务观念、契约精神和规则意识,</w:t>
      </w:r>
      <w:r w:rsidRPr="00766CE2">
        <w:rPr>
          <w:rFonts w:ascii="宋体" w:eastAsia="宋体" w:hAnsi="宋体" w:cs="宋体" w:hint="eastAsia"/>
          <w:color w:val="000000" w:themeColor="text1"/>
        </w:rPr>
        <w:t>①②③</w:t>
      </w:r>
      <w:r w:rsidRPr="00766CE2">
        <w:rPr>
          <w:rFonts w:ascii="宋体" w:eastAsia="宋体" w:hAnsi="宋体"/>
          <w:color w:val="000000" w:themeColor="text1"/>
        </w:rPr>
        <w:t>正确;</w:t>
      </w:r>
      <w:r w:rsidRPr="00766CE2">
        <w:rPr>
          <w:rFonts w:ascii="宋体" w:eastAsia="宋体" w:hAnsi="宋体" w:cs="宋体" w:hint="eastAsia"/>
          <w:color w:val="000000" w:themeColor="text1"/>
        </w:rPr>
        <w:t>④</w:t>
      </w:r>
      <w:r w:rsidRPr="00766CE2">
        <w:rPr>
          <w:rFonts w:ascii="宋体" w:eastAsia="宋体" w:hAnsi="宋体"/>
          <w:color w:val="000000" w:themeColor="text1"/>
        </w:rPr>
        <w:t>的表述是对国家机关工作人员的要求,不选。此题选A项。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二、非选择题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【法治政府】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b/>
          <w:color w:val="000000" w:themeColor="text1"/>
        </w:rPr>
        <w:t>10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根据两则材料,回答问题。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材料一　中国法治政府评估报告(2017)显示:地方政府建设的总体水平持续进步,但仍在低位徘徊,七个城市不及格;各项指标得</w:t>
      </w:r>
      <w:r w:rsidRPr="00766C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050" cy="13970"/>
            <wp:effectExtent l="1905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6CE2">
        <w:rPr>
          <w:rFonts w:ascii="宋体" w:eastAsia="宋体" w:hAnsi="宋体"/>
          <w:color w:val="000000" w:themeColor="text1"/>
        </w:rPr>
        <w:t>分中,政务公开进步最大,行政执法分数最低……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材料二　习近平同志所作的党的十九大报告根据</w:t>
      </w:r>
      <w:r w:rsidRPr="00766CE2">
        <w:rPr>
          <w:rFonts w:ascii="宋体" w:eastAsia="宋体" w:hAnsi="宋体" w:cs="Times New Roman"/>
          <w:color w:val="000000" w:themeColor="text1"/>
        </w:rPr>
        <w:t>“</w:t>
      </w:r>
      <w:r w:rsidRPr="00766CE2">
        <w:rPr>
          <w:rFonts w:ascii="宋体" w:eastAsia="宋体" w:hAnsi="宋体"/>
          <w:color w:val="000000" w:themeColor="text1"/>
        </w:rPr>
        <w:t>决胜全面建成小康社会、夺取新时代中国特色社会主义伟大胜利</w:t>
      </w:r>
      <w:r w:rsidRPr="00766CE2">
        <w:rPr>
          <w:rFonts w:ascii="宋体" w:eastAsia="宋体" w:hAnsi="宋体" w:cs="Times New Roman"/>
          <w:color w:val="000000" w:themeColor="text1"/>
        </w:rPr>
        <w:t>”</w:t>
      </w:r>
      <w:r w:rsidRPr="00766CE2">
        <w:rPr>
          <w:rFonts w:ascii="宋体" w:eastAsia="宋体" w:hAnsi="宋体"/>
          <w:color w:val="000000" w:themeColor="text1"/>
        </w:rPr>
        <w:t>的新形势和新任务,按照</w:t>
      </w:r>
      <w:r w:rsidRPr="00766CE2">
        <w:rPr>
          <w:rFonts w:ascii="宋体" w:eastAsia="宋体" w:hAnsi="宋体" w:cs="Times New Roman"/>
          <w:color w:val="000000" w:themeColor="text1"/>
        </w:rPr>
        <w:t>“</w:t>
      </w:r>
      <w:r w:rsidRPr="00766CE2">
        <w:rPr>
          <w:rFonts w:ascii="宋体" w:eastAsia="宋体" w:hAnsi="宋体"/>
          <w:color w:val="000000" w:themeColor="text1"/>
        </w:rPr>
        <w:t>深化依法治国实践</w:t>
      </w:r>
      <w:r w:rsidRPr="00766CE2">
        <w:rPr>
          <w:rFonts w:ascii="宋体" w:eastAsia="宋体" w:hAnsi="宋体" w:cs="Times New Roman"/>
          <w:color w:val="000000" w:themeColor="text1"/>
        </w:rPr>
        <w:t>”</w:t>
      </w:r>
      <w:r w:rsidRPr="00766CE2">
        <w:rPr>
          <w:rFonts w:ascii="宋体" w:eastAsia="宋体" w:hAnsi="宋体"/>
          <w:color w:val="000000" w:themeColor="text1"/>
        </w:rPr>
        <w:t>的新要求,对</w:t>
      </w:r>
      <w:r w:rsidRPr="00766CE2">
        <w:rPr>
          <w:rFonts w:ascii="宋体" w:eastAsia="宋体" w:hAnsi="宋体" w:cs="Times New Roman"/>
          <w:color w:val="000000" w:themeColor="text1"/>
        </w:rPr>
        <w:t>“</w:t>
      </w:r>
      <w:r w:rsidRPr="00766CE2">
        <w:rPr>
          <w:rFonts w:ascii="宋体" w:eastAsia="宋体" w:hAnsi="宋体"/>
          <w:color w:val="000000" w:themeColor="text1"/>
        </w:rPr>
        <w:t>建设法治政府,推进依法行政,严格规范公正文明执法</w:t>
      </w:r>
      <w:r w:rsidRPr="00766CE2">
        <w:rPr>
          <w:rFonts w:ascii="宋体" w:eastAsia="宋体" w:hAnsi="宋体" w:cs="Times New Roman"/>
          <w:color w:val="000000" w:themeColor="text1"/>
        </w:rPr>
        <w:t>”</w:t>
      </w:r>
      <w:r w:rsidRPr="00766CE2">
        <w:rPr>
          <w:rFonts w:ascii="宋体" w:eastAsia="宋体" w:hAnsi="宋体"/>
          <w:color w:val="000000" w:themeColor="text1"/>
        </w:rPr>
        <w:t>作出重要部署,吹响了建设法治政府的冲锋号,开启建设法治政府的新征程。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(1)材料一说明了什么问题?从问题中我们看出政府的宗旨是什么?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(2)根据材料二的目标,我国应怎样建设法治政府?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答案:(1)我国法治政府建设取得一定成就;但总体水平不高,法治政府建设还是在路上。宗旨:为人民服务。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(2)我国政府依法行政,全面推进政务公开,保障公民的知情权、参与权、表达权和监督权,促进政府决策科学化和民主化。公民也要积极参与,献计献策,主动监督,促进政府依法行政。建设法治政府,必须依法行政,防范行政权力的滥用,维护广大人民群众的合法权益,提高政府公信力,从而推进民主法治建设进程。〚导学号92884038〛</w:t>
      </w:r>
      <w:r w:rsidRPr="00766C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130" cy="1270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【参与民主生活】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b/>
          <w:color w:val="000000" w:themeColor="text1"/>
        </w:rPr>
        <w:t>11</w:t>
      </w:r>
      <w:r w:rsidRPr="00766CE2">
        <w:rPr>
          <w:rFonts w:ascii="宋体" w:eastAsia="宋体" w:hAnsi="宋体" w:cs="Times New Roman"/>
          <w:color w:val="000000" w:themeColor="text1"/>
        </w:rPr>
        <w:t>.</w:t>
      </w:r>
      <w:r w:rsidRPr="00766CE2">
        <w:rPr>
          <w:rFonts w:ascii="宋体" w:eastAsia="宋体" w:hAnsi="宋体"/>
          <w:color w:val="000000" w:themeColor="text1"/>
        </w:rPr>
        <w:t>关于上学、养老、住房、看病等,您对政府工作有什么意见和建议?对未来一年有什么期待?近年在</w:t>
      </w:r>
      <w:r w:rsidRPr="00766CE2">
        <w:rPr>
          <w:rFonts w:ascii="宋体" w:eastAsia="宋体" w:hAnsi="宋体" w:cs="Times New Roman"/>
          <w:color w:val="000000" w:themeColor="text1"/>
        </w:rPr>
        <w:t>“</w:t>
      </w:r>
      <w:r w:rsidRPr="00766CE2">
        <w:rPr>
          <w:rFonts w:ascii="宋体" w:eastAsia="宋体" w:hAnsi="宋体"/>
          <w:color w:val="000000" w:themeColor="text1"/>
        </w:rPr>
        <w:t>两会</w:t>
      </w:r>
      <w:r w:rsidRPr="00766CE2">
        <w:rPr>
          <w:rFonts w:ascii="宋体" w:eastAsia="宋体" w:hAnsi="宋体" w:cs="Times New Roman"/>
          <w:color w:val="000000" w:themeColor="text1"/>
        </w:rPr>
        <w:t>”</w:t>
      </w:r>
      <w:r w:rsidRPr="00766CE2">
        <w:rPr>
          <w:rFonts w:ascii="宋体" w:eastAsia="宋体" w:hAnsi="宋体"/>
          <w:color w:val="000000" w:themeColor="text1"/>
        </w:rPr>
        <w:t>期间,人民网邀请您参与</w:t>
      </w:r>
      <w:r w:rsidRPr="00766CE2">
        <w:rPr>
          <w:rFonts w:ascii="宋体" w:eastAsia="宋体" w:hAnsi="宋体" w:cs="Times New Roman"/>
          <w:color w:val="000000" w:themeColor="text1"/>
        </w:rPr>
        <w:t>“</w:t>
      </w:r>
      <w:r w:rsidRPr="00766CE2">
        <w:rPr>
          <w:rFonts w:ascii="宋体" w:eastAsia="宋体" w:hAnsi="宋体"/>
          <w:color w:val="000000" w:themeColor="text1"/>
        </w:rPr>
        <w:t>我为政府工作献一策</w:t>
      </w:r>
      <w:r w:rsidRPr="00766CE2">
        <w:rPr>
          <w:rFonts w:ascii="宋体" w:eastAsia="宋体" w:hAnsi="宋体" w:cs="Times New Roman"/>
          <w:color w:val="000000" w:themeColor="text1"/>
        </w:rPr>
        <w:t>”</w:t>
      </w:r>
      <w:r w:rsidRPr="00766CE2">
        <w:rPr>
          <w:rFonts w:ascii="宋体" w:eastAsia="宋体" w:hAnsi="宋体"/>
          <w:color w:val="000000" w:themeColor="text1"/>
        </w:rPr>
        <w:t>网民建言征集活动。您的参与,让公共政策更友好!您对美好生活的向往,是我们努力的方向!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(1)</w:t>
      </w:r>
      <w:r w:rsidRPr="00766CE2">
        <w:rPr>
          <w:rFonts w:ascii="宋体" w:eastAsia="宋体" w:hAnsi="宋体" w:cs="Times New Roman"/>
          <w:color w:val="000000" w:themeColor="text1"/>
        </w:rPr>
        <w:t>“</w:t>
      </w:r>
      <w:r w:rsidRPr="00766CE2">
        <w:rPr>
          <w:rFonts w:ascii="宋体" w:eastAsia="宋体" w:hAnsi="宋体"/>
          <w:color w:val="000000" w:themeColor="text1"/>
        </w:rPr>
        <w:t>我为政府工作献一策</w:t>
      </w:r>
      <w:r w:rsidRPr="00766CE2">
        <w:rPr>
          <w:rFonts w:ascii="宋体" w:eastAsia="宋体" w:hAnsi="宋体" w:cs="Times New Roman"/>
          <w:noProof/>
          <w:color w:val="000000" w:themeColor="text1"/>
        </w:rPr>
        <w:drawing>
          <wp:inline distT="0" distB="0" distL="0" distR="0">
            <wp:extent cx="17780" cy="12700"/>
            <wp:effectExtent l="19050" t="0" r="127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6CE2">
        <w:rPr>
          <w:rFonts w:ascii="宋体" w:eastAsia="宋体" w:hAnsi="宋体" w:cs="Times New Roman"/>
          <w:color w:val="000000" w:themeColor="text1"/>
        </w:rPr>
        <w:t>”</w:t>
      </w:r>
      <w:r w:rsidRPr="00766CE2">
        <w:rPr>
          <w:rFonts w:ascii="宋体" w:eastAsia="宋体" w:hAnsi="宋体"/>
          <w:color w:val="000000" w:themeColor="text1"/>
        </w:rPr>
        <w:t>网民建言</w:t>
      </w:r>
      <w:r w:rsidRPr="00766C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2860" cy="2413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6CE2">
        <w:rPr>
          <w:rFonts w:ascii="宋体" w:eastAsia="宋体" w:hAnsi="宋体"/>
          <w:color w:val="000000" w:themeColor="text1"/>
        </w:rPr>
        <w:t>征集活动体现了参与民主生活的</w:t>
      </w:r>
      <w:r w:rsidRPr="00766CE2">
        <w:rPr>
          <w:rFonts w:ascii="宋体" w:eastAsia="宋体" w:hAnsi="宋体"/>
          <w:color w:val="000000" w:themeColor="text1"/>
          <w:u w:val="single" w:color="000000"/>
        </w:rPr>
        <w:t xml:space="preserve">　　　　　　　　</w:t>
      </w:r>
      <w:r w:rsidRPr="00766CE2">
        <w:rPr>
          <w:rFonts w:ascii="宋体" w:eastAsia="宋体" w:hAnsi="宋体"/>
          <w:color w:val="000000" w:themeColor="text1"/>
        </w:rPr>
        <w:t>途径。乐乐准备参与网民建言征集活动,在活动前他必须明白参与民主生活的基本要求。 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(2)请你告诉他应该注意哪些内容?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(3)参与民主生活,增</w:t>
      </w:r>
      <w:r w:rsidRPr="00766C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7780" cy="22860"/>
            <wp:effectExtent l="19050" t="0" r="127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6CE2">
        <w:rPr>
          <w:rFonts w:ascii="宋体" w:eastAsia="宋体" w:hAnsi="宋体"/>
          <w:color w:val="000000" w:themeColor="text1"/>
        </w:rPr>
        <w:t>强民主意识,我们应</w:t>
      </w:r>
      <w:r w:rsidRPr="00766C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5240" cy="16510"/>
            <wp:effectExtent l="19050" t="0" r="381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6CE2">
        <w:rPr>
          <w:rFonts w:ascii="宋体" w:eastAsia="宋体" w:hAnsi="宋体"/>
          <w:color w:val="000000" w:themeColor="text1"/>
        </w:rPr>
        <w:t>该怎样做?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答案:(1)民主决策。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lastRenderedPageBreak/>
        <w:t>(2)公民参与民主生活,要求具有社会责任感和主人翁意识,不断增强分析判断能力,以理性、公正、客观的态度全面、深刻、辩证地看问题,逐步提高公民依法参与民主生活的水平。</w:t>
      </w:r>
    </w:p>
    <w:p w:rsidR="006C3E07" w:rsidRPr="00766CE2" w:rsidRDefault="007214C0" w:rsidP="006C3E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766CE2">
        <w:rPr>
          <w:rFonts w:ascii="宋体" w:eastAsia="宋体" w:hAnsi="宋体"/>
          <w:color w:val="000000" w:themeColor="text1"/>
        </w:rPr>
        <w:t>(3)公民要自觉增强宪法意识,遵从宪法精神。我国宪法是社会主义民主教科书,是民主生活的</w:t>
      </w:r>
      <w:r w:rsidRPr="00766CE2">
        <w:rPr>
          <w:rFonts w:ascii="宋体" w:eastAsia="宋体" w:hAnsi="宋体" w:cs="Times New Roman"/>
          <w:color w:val="000000" w:themeColor="text1"/>
        </w:rPr>
        <w:t>“</w:t>
      </w:r>
      <w:r w:rsidRPr="00766CE2">
        <w:rPr>
          <w:rFonts w:ascii="宋体" w:eastAsia="宋体" w:hAnsi="宋体"/>
          <w:color w:val="000000" w:themeColor="text1"/>
        </w:rPr>
        <w:t>行动守则</w:t>
      </w:r>
      <w:r w:rsidRPr="00766CE2">
        <w:rPr>
          <w:rFonts w:ascii="宋体" w:eastAsia="宋体" w:hAnsi="宋体" w:cs="Times New Roman"/>
          <w:color w:val="000000" w:themeColor="text1"/>
        </w:rPr>
        <w:t>”</w:t>
      </w:r>
      <w:r w:rsidRPr="00766CE2">
        <w:rPr>
          <w:rFonts w:ascii="宋体" w:eastAsia="宋体" w:hAnsi="宋体"/>
          <w:color w:val="000000" w:themeColor="text1"/>
        </w:rPr>
        <w:t>,要始终按照宪法原则和宪法精神参与民主生活。公民要不断积累民主知识,形成尊重、宽容、批判和妥协的民主态度。公民要通过参与公共事务和民主生活,在实践中逐步提高民主意识和民主能力。</w:t>
      </w:r>
    </w:p>
    <w:p w:rsidR="006C3E07" w:rsidRPr="00766CE2" w:rsidRDefault="000E1B2E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C3E07" w:rsidRPr="00766CE2" w:rsidRDefault="000E1B2E" w:rsidP="006C3E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77986" w:rsidRPr="00766CE2" w:rsidRDefault="000E1B2E" w:rsidP="00BA529A">
      <w:pPr>
        <w:rPr>
          <w:rFonts w:ascii="宋体" w:eastAsia="宋体" w:hAnsi="宋体"/>
          <w:color w:val="000000" w:themeColor="text1"/>
        </w:rPr>
      </w:pPr>
    </w:p>
    <w:sectPr w:rsidR="00677986" w:rsidRPr="00766CE2" w:rsidSect="00850C6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7" w:h="16839" w:code="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B2E" w:rsidRDefault="000E1B2E" w:rsidP="00F76A80">
      <w:r>
        <w:separator/>
      </w:r>
    </w:p>
  </w:endnote>
  <w:endnote w:type="continuationSeparator" w:id="1">
    <w:p w:rsidR="000E1B2E" w:rsidRDefault="000E1B2E" w:rsidP="00F7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EU-BZ">
    <w:charset w:val="86"/>
    <w:family w:val="script"/>
    <w:pitch w:val="variable"/>
    <w:sig w:usb0="10002003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CE2" w:rsidRDefault="00766CE2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CE2" w:rsidRPr="00766CE2" w:rsidRDefault="00766CE2" w:rsidP="00766CE2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CE2" w:rsidRDefault="00766CE2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B2E" w:rsidRDefault="000E1B2E" w:rsidP="00F76A80">
      <w:r>
        <w:separator/>
      </w:r>
    </w:p>
  </w:footnote>
  <w:footnote w:type="continuationSeparator" w:id="1">
    <w:p w:rsidR="000E1B2E" w:rsidRDefault="000E1B2E" w:rsidP="00F76A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CE2" w:rsidRDefault="00766CE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CE2" w:rsidRDefault="00766CE2" w:rsidP="00766CE2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CE2" w:rsidRDefault="00766CE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DF2B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6A9B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D0E4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2B8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D1013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1EEF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28A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92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4E0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2A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76D87"/>
    <w:multiLevelType w:val="hybridMultilevel"/>
    <w:tmpl w:val="D2967F0C"/>
    <w:lvl w:ilvl="0" w:tplc="3118C446">
      <w:start w:val="2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597ECA8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CA465B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A289B8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F7EB9A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A6C713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6067AB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112F47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3E0D0C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874341C"/>
    <w:multiLevelType w:val="hybridMultilevel"/>
    <w:tmpl w:val="BCB04414"/>
    <w:lvl w:ilvl="0" w:tplc="B8B8E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C0E3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5899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34F4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80C7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C2AA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EAD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64C1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C027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760FE0"/>
    <w:multiLevelType w:val="hybridMultilevel"/>
    <w:tmpl w:val="FDB84096"/>
    <w:lvl w:ilvl="0" w:tplc="FBBE3936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555C1A04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540CBDDE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7EB2DD2C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6D306622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A036E070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C6544248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260A948E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85523296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4">
    <w:nsid w:val="54476B24"/>
    <w:multiLevelType w:val="multilevel"/>
    <w:tmpl w:val="4F865790"/>
    <w:styleLink w:val="MyBulletList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600" w:hanging="360"/>
      </w:pPr>
      <w:rPr>
        <w:rFonts w:hint="default"/>
      </w:rPr>
    </w:lvl>
  </w:abstractNum>
  <w:abstractNum w:abstractNumId="15">
    <w:nsid w:val="5B81295A"/>
    <w:multiLevelType w:val="hybridMultilevel"/>
    <w:tmpl w:val="0BF4086E"/>
    <w:lvl w:ilvl="0" w:tplc="5E88ED1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B0CF6B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DB450F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380263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F66A09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3444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B2232B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02EA5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63E288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789E23E4"/>
    <w:multiLevelType w:val="hybridMultilevel"/>
    <w:tmpl w:val="409E6D24"/>
    <w:lvl w:ilvl="0" w:tplc="E9180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7CBD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F4EC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E458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3AB4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38EE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483B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C425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0CFC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4"/>
  </w:num>
  <w:num w:numId="4">
    <w:abstractNumId w:val="7"/>
  </w:num>
  <w:num w:numId="5">
    <w:abstractNumId w:val="14"/>
  </w:num>
  <w:num w:numId="6">
    <w:abstractNumId w:val="6"/>
  </w:num>
  <w:num w:numId="7">
    <w:abstractNumId w:val="14"/>
  </w:num>
  <w:num w:numId="8">
    <w:abstractNumId w:val="5"/>
  </w:num>
  <w:num w:numId="9">
    <w:abstractNumId w:val="14"/>
  </w:num>
  <w:num w:numId="10">
    <w:abstractNumId w:val="4"/>
  </w:num>
  <w:num w:numId="11">
    <w:abstractNumId w:val="14"/>
  </w:num>
  <w:num w:numId="12">
    <w:abstractNumId w:val="1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3"/>
  </w:num>
  <w:num w:numId="34">
    <w:abstractNumId w:val="10"/>
  </w:num>
  <w:num w:numId="35">
    <w:abstractNumId w:val="15"/>
  </w:num>
  <w:num w:numId="36">
    <w:abstractNumId w:val="17"/>
  </w:num>
  <w:num w:numId="37">
    <w:abstractNumId w:val="11"/>
  </w:num>
  <w:num w:numId="38">
    <w:abstractNumId w:val="16"/>
  </w:num>
  <w:num w:numId="39">
    <w:abstractNumId w:val="18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F76A80"/>
    <w:rsid w:val="000E1B2E"/>
    <w:rsid w:val="007214C0"/>
    <w:rsid w:val="00766CE2"/>
    <w:rsid w:val="00C42ADD"/>
    <w:rsid w:val="00F76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3E07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header"/>
    <w:basedOn w:val="a0"/>
    <w:link w:val="Char0"/>
    <w:uiPriority w:val="99"/>
    <w:semiHidden/>
    <w:unhideWhenUsed/>
    <w:rsid w:val="007214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7">
    <w:name w:val="Title"/>
    <w:basedOn w:val="a0"/>
    <w:next w:val="a0"/>
    <w:link w:val="Char1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1">
    <w:name w:val="标题 Char"/>
    <w:link w:val="a7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8">
    <w:name w:val="Strong"/>
    <w:uiPriority w:val="12"/>
    <w:qFormat/>
    <w:rsid w:val="0032613B"/>
    <w:rPr>
      <w:b/>
      <w:bCs/>
    </w:rPr>
  </w:style>
  <w:style w:type="character" w:styleId="a9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a">
    <w:name w:val="Quote"/>
    <w:basedOn w:val="a0"/>
    <w:next w:val="a0"/>
    <w:link w:val="Char2"/>
    <w:uiPriority w:val="29"/>
    <w:qFormat/>
    <w:rsid w:val="0032613B"/>
    <w:rPr>
      <w:i/>
    </w:rPr>
  </w:style>
  <w:style w:type="character" w:customStyle="1" w:styleId="Char2">
    <w:name w:val="引用 Char"/>
    <w:link w:val="aa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b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har3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c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c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d">
    <w:name w:val="page number"/>
    <w:basedOn w:val="a1"/>
    <w:rsid w:val="00695B12"/>
  </w:style>
  <w:style w:type="character" w:customStyle="1" w:styleId="Char0">
    <w:name w:val="页眉 Char"/>
    <w:basedOn w:val="a1"/>
    <w:link w:val="a5"/>
    <w:uiPriority w:val="99"/>
    <w:semiHidden/>
    <w:rsid w:val="007214C0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e">
    <w:name w:val="Balloon Text"/>
    <w:basedOn w:val="a0"/>
    <w:link w:val="Char5"/>
    <w:uiPriority w:val="99"/>
    <w:rsid w:val="00695B12"/>
    <w:rPr>
      <w:szCs w:val="18"/>
    </w:rPr>
  </w:style>
  <w:style w:type="character" w:customStyle="1" w:styleId="Char5">
    <w:name w:val="批注框文本 Char"/>
    <w:basedOn w:val="a1"/>
    <w:link w:val="ae"/>
    <w:uiPriority w:val="99"/>
    <w:rsid w:val="00695B12"/>
    <w:rPr>
      <w:sz w:val="18"/>
      <w:szCs w:val="18"/>
      <w:lang w:eastAsia="en-US" w:bidi="en-US"/>
    </w:rPr>
  </w:style>
  <w:style w:type="table" w:styleId="af">
    <w:name w:val="Table Grid"/>
    <w:basedOn w:val="a2"/>
    <w:uiPriority w:val="59"/>
    <w:rsid w:val="006A200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6A2007"/>
    <w:pPr>
      <w:ind w:left="720"/>
      <w:contextualSpacing/>
    </w:pPr>
  </w:style>
  <w:style w:type="table" w:styleId="-3">
    <w:name w:val="Light Shading Accent 3"/>
    <w:basedOn w:val="a2"/>
    <w:uiPriority w:val="60"/>
    <w:rsid w:val="006A200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0"/>
    <w:next w:val="a0"/>
    <w:link w:val="MTDisplayEquationChar"/>
    <w:rsid w:val="006A200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6A200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6">
    <w:name w:val="脚注文本 Char"/>
    <w:basedOn w:val="a1"/>
    <w:link w:val="af1"/>
    <w:uiPriority w:val="99"/>
    <w:rsid w:val="006A2007"/>
    <w:rPr>
      <w:sz w:val="18"/>
      <w:szCs w:val="18"/>
    </w:rPr>
  </w:style>
  <w:style w:type="paragraph" w:styleId="af1">
    <w:name w:val="footnote text"/>
    <w:basedOn w:val="a0"/>
    <w:link w:val="Char6"/>
    <w:uiPriority w:val="99"/>
    <w:unhideWhenUsed/>
    <w:rsid w:val="006A200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character" w:customStyle="1" w:styleId="Char10">
    <w:name w:val="脚注文本 Char1"/>
    <w:basedOn w:val="a1"/>
    <w:rsid w:val="006A2007"/>
    <w:rPr>
      <w:rFonts w:ascii="NEU-BZ" w:eastAsia="方正书宋_GBK" w:hAnsi="NEU-BZ" w:cstheme="minorBidi"/>
      <w:color w:val="000000"/>
      <w:sz w:val="18"/>
      <w:szCs w:val="18"/>
    </w:rPr>
  </w:style>
  <w:style w:type="character" w:styleId="af2">
    <w:name w:val="footnote reference"/>
    <w:basedOn w:val="a1"/>
    <w:uiPriority w:val="99"/>
    <w:unhideWhenUsed/>
    <w:rsid w:val="006A2007"/>
    <w:rPr>
      <w:vertAlign w:val="superscript"/>
    </w:rPr>
  </w:style>
  <w:style w:type="paragraph" w:customStyle="1" w:styleId="af3">
    <w:name w:val="一级章节"/>
    <w:basedOn w:val="a0"/>
    <w:qFormat/>
    <w:rsid w:val="006A2007"/>
    <w:pPr>
      <w:outlineLvl w:val="1"/>
    </w:pPr>
  </w:style>
  <w:style w:type="paragraph" w:customStyle="1" w:styleId="af4">
    <w:name w:val="二级章节"/>
    <w:basedOn w:val="a0"/>
    <w:qFormat/>
    <w:rsid w:val="006A2007"/>
    <w:pPr>
      <w:outlineLvl w:val="2"/>
    </w:pPr>
  </w:style>
  <w:style w:type="paragraph" w:styleId="af5">
    <w:name w:val="footer"/>
    <w:basedOn w:val="a0"/>
    <w:link w:val="Char7"/>
    <w:uiPriority w:val="99"/>
    <w:semiHidden/>
    <w:unhideWhenUsed/>
    <w:rsid w:val="00766CE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1"/>
    <w:link w:val="af5"/>
    <w:uiPriority w:val="99"/>
    <w:semiHidden/>
    <w:rsid w:val="00766CE2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CC2EB-E860-40FA-90BA-236FD4BDD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www.shulihua.net收集整理</Manager>
  <Company>www.shulihua.net收集整理</Company>
  <LinksUpToDate>false</LinksUpToDate>
  <CharactersWithSpaces>3087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revision>政治备课大师【全免费】</cp:revision>
  <dcterms:created xsi:type="dcterms:W3CDTF">2018-11-15T08:25:00Z</dcterms:created>
  <dcterms:modified xsi:type="dcterms:W3CDTF">2019-01-12T03:13:00Z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