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E4" w:rsidRPr="0074517B" w:rsidRDefault="00293E46" w:rsidP="0074517B">
      <w:pPr>
        <w:pStyle w:val="af4"/>
        <w:tabs>
          <w:tab w:val="left" w:pos="1871"/>
          <w:tab w:val="left" w:pos="3407"/>
          <w:tab w:val="left" w:pos="4949"/>
          <w:tab w:val="left" w:pos="6599"/>
        </w:tabs>
        <w:jc w:val="center"/>
        <w:rPr>
          <w:rFonts w:ascii="宋体" w:eastAsia="宋体" w:hAnsi="宋体"/>
          <w:b/>
          <w:color w:val="FF0000"/>
          <w:sz w:val="28"/>
        </w:rPr>
      </w:pPr>
      <w:r w:rsidRPr="0074517B">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1pt;margin-top:915pt;width:31pt;height:31pt;z-index:251658240;mso-position-horizontal-relative:page;mso-position-vertical-relative:top-margin-area">
            <v:imagedata r:id="rId8" o:title=""/>
            <w10:wrap anchorx="page"/>
          </v:shape>
        </w:pict>
      </w:r>
      <w:bookmarkStart w:id="0" w:name="_GoBack"/>
      <w:bookmarkEnd w:id="0"/>
      <w:r w:rsidR="002155A2" w:rsidRPr="0074517B">
        <w:rPr>
          <w:rFonts w:ascii="宋体" w:eastAsia="宋体" w:hAnsi="宋体"/>
          <w:b/>
          <w:color w:val="FF0000"/>
          <w:sz w:val="28"/>
        </w:rPr>
        <w:t>考点强化练19　文明与家园</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一、选择题</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 xml:space="preserve">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1</w:t>
      </w:r>
      <w:r w:rsidRPr="0074517B">
        <w:rPr>
          <w:rFonts w:ascii="宋体" w:eastAsia="宋体" w:hAnsi="宋体" w:cs="Times New Roman"/>
          <w:color w:val="000000" w:themeColor="text1"/>
        </w:rPr>
        <w:t>.</w:t>
      </w:r>
      <w:r w:rsidRPr="0074517B">
        <w:rPr>
          <w:rFonts w:ascii="宋体" w:eastAsia="宋体" w:hAnsi="宋体"/>
          <w:color w:val="000000" w:themeColor="text1"/>
        </w:rPr>
        <w:t>(2018</w:t>
      </w:r>
      <w:r w:rsidRPr="0074517B">
        <w:rPr>
          <w:rFonts w:ascii="宋体" w:eastAsia="宋体" w:hAnsi="宋体" w:cs="Times New Roman"/>
          <w:color w:val="000000" w:themeColor="text1"/>
        </w:rPr>
        <w:t>·</w:t>
      </w:r>
      <w:r w:rsidRPr="0074517B">
        <w:rPr>
          <w:rFonts w:ascii="宋体" w:eastAsia="宋体" w:hAnsi="宋体"/>
          <w:color w:val="000000" w:themeColor="text1"/>
        </w:rPr>
        <w:t>浙江湖州中考)央视《经典咏流传》节目用现代流行元素演绎中国古典诗词,让中华优秀传统文化以一种全新的形式呈现出来,深受大众欢迎。该节目的成功充分表明中华文化(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宋体" w:hint="eastAsia"/>
          <w:color w:val="000000" w:themeColor="text1"/>
        </w:rPr>
        <w:t>①</w:t>
      </w:r>
      <w:r w:rsidRPr="0074517B">
        <w:rPr>
          <w:rFonts w:ascii="宋体" w:eastAsia="宋体" w:hAnsi="宋体"/>
          <w:color w:val="000000" w:themeColor="text1"/>
        </w:rPr>
        <w:t xml:space="preserve">源远流长,博大精深　</w:t>
      </w:r>
      <w:r w:rsidRPr="0074517B">
        <w:rPr>
          <w:rFonts w:ascii="宋体" w:eastAsia="宋体" w:hAnsi="宋体" w:cs="宋体" w:hint="eastAsia"/>
          <w:color w:val="000000" w:themeColor="text1"/>
        </w:rPr>
        <w:t>②</w:t>
      </w:r>
      <w:r w:rsidRPr="0074517B">
        <w:rPr>
          <w:rFonts w:ascii="宋体" w:eastAsia="宋体" w:hAnsi="宋体"/>
          <w:color w:val="000000" w:themeColor="text1"/>
        </w:rPr>
        <w:t xml:space="preserve">绵延不绝,历久弥新　</w:t>
      </w:r>
      <w:r w:rsidRPr="0074517B">
        <w:rPr>
          <w:rFonts w:ascii="宋体" w:eastAsia="宋体" w:hAnsi="宋体" w:cs="宋体" w:hint="eastAsia"/>
          <w:color w:val="000000" w:themeColor="text1"/>
        </w:rPr>
        <w:t>③</w:t>
      </w:r>
      <w:r w:rsidRPr="0074517B">
        <w:rPr>
          <w:rFonts w:ascii="宋体" w:eastAsia="宋体" w:hAnsi="宋体"/>
          <w:color w:val="000000" w:themeColor="text1"/>
        </w:rPr>
        <w:t xml:space="preserve">一枝独秀,唯我独尊　</w:t>
      </w:r>
      <w:r w:rsidRPr="0074517B">
        <w:rPr>
          <w:rFonts w:ascii="宋体" w:eastAsia="宋体" w:hAnsi="宋体" w:cs="宋体" w:hint="eastAsia"/>
          <w:color w:val="000000" w:themeColor="text1"/>
        </w:rPr>
        <w:t>④</w:t>
      </w:r>
      <w:r w:rsidRPr="0074517B">
        <w:rPr>
          <w:rFonts w:ascii="宋体" w:eastAsia="宋体" w:hAnsi="宋体"/>
          <w:color w:val="000000" w:themeColor="text1"/>
        </w:rPr>
        <w:t>独具特色,异彩纷呈</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A</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①②③</w:t>
      </w:r>
      <w:r w:rsidRPr="0074517B">
        <w:rPr>
          <w:rFonts w:ascii="宋体" w:eastAsia="宋体" w:hAnsi="宋体"/>
          <w:color w:val="000000" w:themeColor="text1"/>
        </w:rPr>
        <w:tab/>
        <w:t>B</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①②④</w:t>
      </w:r>
      <w:r w:rsidRPr="0074517B">
        <w:rPr>
          <w:rFonts w:ascii="宋体" w:eastAsia="宋体" w:hAnsi="宋体"/>
          <w:color w:val="000000" w:themeColor="text1"/>
        </w:rPr>
        <w:tab/>
        <w:t>C</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①③④</w:t>
      </w:r>
      <w:r w:rsidRPr="0074517B">
        <w:rPr>
          <w:rFonts w:ascii="宋体" w:eastAsia="宋体" w:hAnsi="宋体"/>
          <w:color w:val="000000" w:themeColor="text1"/>
        </w:rPr>
        <w:tab/>
        <w:t>D</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②③④</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答案:B</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解析:央视《经典咏流传》节目用现代流行元素演绎中国古典诗词,体现了中华文化源远流长、博大精深,绵延不绝、历久弥新,独具特色、异彩纷呈。</w:t>
      </w:r>
      <w:r w:rsidRPr="0074517B">
        <w:rPr>
          <w:rFonts w:ascii="宋体" w:eastAsia="宋体" w:hAnsi="宋体" w:cs="宋体" w:hint="eastAsia"/>
          <w:color w:val="000000" w:themeColor="text1"/>
        </w:rPr>
        <w:t>③</w:t>
      </w:r>
      <w:r w:rsidRPr="0074517B">
        <w:rPr>
          <w:rFonts w:ascii="宋体" w:eastAsia="宋体" w:hAnsi="宋体"/>
          <w:color w:val="000000" w:themeColor="text1"/>
        </w:rPr>
        <w:t>表述错误,文化没有优劣之分。此题选B项。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2</w:t>
      </w:r>
      <w:r w:rsidRPr="0074517B">
        <w:rPr>
          <w:rFonts w:ascii="宋体" w:eastAsia="宋体" w:hAnsi="宋体" w:cs="Times New Roman"/>
          <w:color w:val="000000" w:themeColor="text1"/>
        </w:rPr>
        <w:t>.</w:t>
      </w:r>
      <w:r w:rsidRPr="0074517B">
        <w:rPr>
          <w:rFonts w:ascii="宋体" w:eastAsia="宋体" w:hAnsi="宋体"/>
          <w:color w:val="000000" w:themeColor="text1"/>
        </w:rPr>
        <w:t>(2018</w:t>
      </w:r>
      <w:r w:rsidRPr="0074517B">
        <w:rPr>
          <w:rFonts w:ascii="宋体" w:eastAsia="宋体" w:hAnsi="宋体" w:cs="Times New Roman"/>
          <w:color w:val="000000" w:themeColor="text1"/>
        </w:rPr>
        <w:t>·</w:t>
      </w:r>
      <w:r w:rsidRPr="0074517B">
        <w:rPr>
          <w:rFonts w:ascii="宋体" w:eastAsia="宋体" w:hAnsi="宋体"/>
          <w:color w:val="000000" w:themeColor="text1"/>
        </w:rPr>
        <w:t>内蒙古包头中考)中华民族历来以爱好和平著称于世,是举世闻名的</w:t>
      </w:r>
      <w:r w:rsidRPr="0074517B">
        <w:rPr>
          <w:rFonts w:ascii="宋体" w:eastAsia="宋体" w:hAnsi="宋体" w:cs="Times New Roman"/>
          <w:color w:val="000000" w:themeColor="text1"/>
        </w:rPr>
        <w:t>“</w:t>
      </w:r>
      <w:r w:rsidRPr="0074517B">
        <w:rPr>
          <w:rFonts w:ascii="宋体" w:eastAsia="宋体" w:hAnsi="宋体"/>
          <w:color w:val="000000" w:themeColor="text1"/>
        </w:rPr>
        <w:t>礼仪之邦</w:t>
      </w:r>
      <w:r w:rsidRPr="0074517B">
        <w:rPr>
          <w:rFonts w:ascii="宋体" w:eastAsia="宋体" w:hAnsi="宋体" w:cs="Times New Roman"/>
          <w:color w:val="000000" w:themeColor="text1"/>
        </w:rPr>
        <w:t>”</w:t>
      </w:r>
      <w:r w:rsidRPr="0074517B">
        <w:rPr>
          <w:rFonts w:ascii="宋体" w:eastAsia="宋体" w:hAnsi="宋体"/>
          <w:color w:val="000000" w:themeColor="text1"/>
        </w:rPr>
        <w:t>。下列名言警句中能表达爱好和平这一思想的是(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宋体" w:hint="eastAsia"/>
          <w:color w:val="000000" w:themeColor="text1"/>
        </w:rPr>
        <w:t>①</w:t>
      </w:r>
      <w:r w:rsidRPr="0074517B">
        <w:rPr>
          <w:rFonts w:ascii="宋体" w:eastAsia="宋体" w:hAnsi="宋体"/>
          <w:color w:val="000000" w:themeColor="text1"/>
        </w:rPr>
        <w:t xml:space="preserve">艰难困苦,玉汝于成　</w:t>
      </w:r>
      <w:r w:rsidRPr="0074517B">
        <w:rPr>
          <w:rFonts w:ascii="宋体" w:eastAsia="宋体" w:hAnsi="宋体" w:cs="宋体" w:hint="eastAsia"/>
          <w:color w:val="000000" w:themeColor="text1"/>
        </w:rPr>
        <w:t>②</w:t>
      </w:r>
      <w:r w:rsidRPr="0074517B">
        <w:rPr>
          <w:rFonts w:ascii="宋体" w:eastAsia="宋体" w:hAnsi="宋体"/>
          <w:color w:val="000000" w:themeColor="text1"/>
        </w:rPr>
        <w:t xml:space="preserve">礼之用,和为贵　</w:t>
      </w:r>
      <w:r w:rsidRPr="0074517B">
        <w:rPr>
          <w:rFonts w:ascii="宋体" w:eastAsia="宋体" w:hAnsi="宋体" w:cs="宋体" w:hint="eastAsia"/>
          <w:color w:val="000000" w:themeColor="text1"/>
        </w:rPr>
        <w:t>③</w:t>
      </w:r>
      <w:r w:rsidRPr="0074517B">
        <w:rPr>
          <w:rFonts w:ascii="宋体" w:eastAsia="宋体" w:hAnsi="宋体"/>
          <w:color w:val="000000" w:themeColor="text1"/>
        </w:rPr>
        <w:t xml:space="preserve">亲仁善邻,国之宝也　</w:t>
      </w:r>
      <w:r w:rsidRPr="0074517B">
        <w:rPr>
          <w:rFonts w:ascii="宋体" w:eastAsia="宋体" w:hAnsi="宋体" w:cs="宋体" w:hint="eastAsia"/>
          <w:color w:val="000000" w:themeColor="text1"/>
        </w:rPr>
        <w:t>④</w:t>
      </w:r>
      <w:r w:rsidRPr="0074517B">
        <w:rPr>
          <w:rFonts w:ascii="宋体" w:eastAsia="宋体" w:hAnsi="宋体"/>
          <w:color w:val="000000" w:themeColor="text1"/>
        </w:rPr>
        <w:t>胜人者有力,自胜者强</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A</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①③</w:t>
      </w:r>
      <w:r w:rsidRPr="0074517B">
        <w:rPr>
          <w:rFonts w:ascii="宋体" w:eastAsia="宋体" w:hAnsi="宋体"/>
          <w:color w:val="000000" w:themeColor="text1"/>
        </w:rPr>
        <w:tab/>
        <w:t>B</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①④</w:t>
      </w:r>
      <w:r w:rsidRPr="0074517B">
        <w:rPr>
          <w:rFonts w:ascii="宋体" w:eastAsia="宋体" w:hAnsi="宋体"/>
          <w:color w:val="000000" w:themeColor="text1"/>
        </w:rPr>
        <w:tab/>
        <w:t>C</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②③</w:t>
      </w:r>
      <w:r w:rsidRPr="0074517B">
        <w:rPr>
          <w:rFonts w:ascii="宋体" w:eastAsia="宋体" w:hAnsi="宋体"/>
          <w:color w:val="000000" w:themeColor="text1"/>
        </w:rPr>
        <w:tab/>
        <w:t>D</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②④</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答案:C</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w:t>
      </w:r>
      <w:r w:rsidRPr="0074517B">
        <w:rPr>
          <w:rFonts w:ascii="宋体" w:eastAsia="宋体" w:hAnsi="宋体" w:cs="宋体" w:hint="eastAsia"/>
          <w:color w:val="000000" w:themeColor="text1"/>
        </w:rPr>
        <w:t>①</w:t>
      </w:r>
      <w:r w:rsidRPr="0074517B">
        <w:rPr>
          <w:rFonts w:ascii="宋体" w:eastAsia="宋体" w:hAnsi="宋体"/>
          <w:color w:val="000000" w:themeColor="text1"/>
        </w:rPr>
        <w:t>表述的是磨砺坚强意志;</w:t>
      </w:r>
      <w:r w:rsidRPr="0074517B">
        <w:rPr>
          <w:rFonts w:ascii="宋体" w:eastAsia="宋体" w:hAnsi="宋体" w:cs="宋体" w:hint="eastAsia"/>
          <w:color w:val="000000" w:themeColor="text1"/>
        </w:rPr>
        <w:t>②③</w:t>
      </w:r>
      <w:r w:rsidRPr="0074517B">
        <w:rPr>
          <w:rFonts w:ascii="宋体" w:eastAsia="宋体" w:hAnsi="宋体"/>
          <w:color w:val="000000" w:themeColor="text1"/>
        </w:rPr>
        <w:t>表述的是爱好和平;</w:t>
      </w:r>
      <w:r w:rsidRPr="0074517B">
        <w:rPr>
          <w:rFonts w:ascii="宋体" w:eastAsia="宋体" w:hAnsi="宋体" w:cs="宋体" w:hint="eastAsia"/>
          <w:color w:val="000000" w:themeColor="text1"/>
        </w:rPr>
        <w:t>④</w:t>
      </w:r>
      <w:r w:rsidRPr="0074517B">
        <w:rPr>
          <w:rFonts w:ascii="宋体" w:eastAsia="宋体" w:hAnsi="宋体"/>
          <w:color w:val="000000" w:themeColor="text1"/>
        </w:rPr>
        <w:t>表述的自强。此题选C项。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3</w:t>
      </w:r>
      <w:r w:rsidRPr="0074517B">
        <w:rPr>
          <w:rFonts w:ascii="宋体" w:eastAsia="宋体" w:hAnsi="宋体" w:cs="Times New Roman"/>
          <w:color w:val="000000" w:themeColor="text1"/>
        </w:rPr>
        <w:t>.</w:t>
      </w:r>
      <w:r w:rsidRPr="0074517B">
        <w:rPr>
          <w:rFonts w:ascii="宋体" w:eastAsia="宋体" w:hAnsi="宋体"/>
          <w:color w:val="000000" w:themeColor="text1"/>
        </w:rPr>
        <w:t>(2018</w:t>
      </w:r>
      <w:r w:rsidRPr="0074517B">
        <w:rPr>
          <w:rFonts w:ascii="宋体" w:eastAsia="宋体" w:hAnsi="宋体" w:cs="Times New Roman"/>
          <w:color w:val="000000" w:themeColor="text1"/>
        </w:rPr>
        <w:t>·</w:t>
      </w:r>
      <w:r w:rsidRPr="0074517B">
        <w:rPr>
          <w:rFonts w:ascii="宋体" w:eastAsia="宋体" w:hAnsi="宋体"/>
          <w:color w:val="000000" w:themeColor="text1"/>
        </w:rPr>
        <w:t>江西中考)大学生张有琴骑车外出时,不慎剐擦到一辆停放的豪车,便在原地等候车主协商</w:t>
      </w:r>
      <w:r w:rsidRPr="0074517B">
        <w:rPr>
          <w:rFonts w:ascii="宋体" w:eastAsia="宋体" w:hAnsi="宋体"/>
          <w:noProof/>
          <w:color w:val="000000" w:themeColor="text1"/>
        </w:rPr>
        <w:drawing>
          <wp:inline distT="0" distB="0" distL="0" distR="0">
            <wp:extent cx="22860" cy="2159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60" cy="21590"/>
                    </a:xfrm>
                    <a:prstGeom prst="rect">
                      <a:avLst/>
                    </a:prstGeom>
                  </pic:spPr>
                </pic:pic>
              </a:graphicData>
            </a:graphic>
          </wp:inline>
        </w:drawing>
      </w:r>
      <w:r w:rsidRPr="0074517B">
        <w:rPr>
          <w:rFonts w:ascii="宋体" w:eastAsia="宋体" w:hAnsi="宋体"/>
          <w:color w:val="000000" w:themeColor="text1"/>
        </w:rPr>
        <w:t>赔偿事宜。车主来了后,得知张有琴等了他一个多小时,当即表示不让他赔偿。他们在这件事中体现出的美德有(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宋体" w:hint="eastAsia"/>
          <w:color w:val="000000" w:themeColor="text1"/>
        </w:rPr>
        <w:t>①</w:t>
      </w:r>
      <w:r w:rsidRPr="0074517B">
        <w:rPr>
          <w:rFonts w:ascii="宋体" w:eastAsia="宋体" w:hAnsi="宋体"/>
          <w:color w:val="000000" w:themeColor="text1"/>
        </w:rPr>
        <w:t xml:space="preserve">勤俭节约　</w:t>
      </w:r>
      <w:r w:rsidRPr="0074517B">
        <w:rPr>
          <w:rFonts w:ascii="宋体" w:eastAsia="宋体" w:hAnsi="宋体" w:cs="宋体" w:hint="eastAsia"/>
          <w:color w:val="000000" w:themeColor="text1"/>
        </w:rPr>
        <w:t>②</w:t>
      </w:r>
      <w:r w:rsidRPr="0074517B">
        <w:rPr>
          <w:rFonts w:ascii="宋体" w:eastAsia="宋体" w:hAnsi="宋体"/>
          <w:color w:val="000000" w:themeColor="text1"/>
        </w:rPr>
        <w:t xml:space="preserve">爱岗敬业　</w:t>
      </w:r>
      <w:r w:rsidRPr="0074517B">
        <w:rPr>
          <w:rFonts w:ascii="宋体" w:eastAsia="宋体" w:hAnsi="宋体" w:cs="宋体" w:hint="eastAsia"/>
          <w:color w:val="000000" w:themeColor="text1"/>
        </w:rPr>
        <w:t>③</w:t>
      </w:r>
      <w:r w:rsidRPr="0074517B">
        <w:rPr>
          <w:rFonts w:ascii="宋体" w:eastAsia="宋体" w:hAnsi="宋体"/>
          <w:color w:val="000000" w:themeColor="text1"/>
        </w:rPr>
        <w:t xml:space="preserve">诚实守信　</w:t>
      </w:r>
      <w:r w:rsidRPr="0074517B">
        <w:rPr>
          <w:rFonts w:ascii="宋体" w:eastAsia="宋体" w:hAnsi="宋体" w:cs="宋体" w:hint="eastAsia"/>
          <w:color w:val="000000" w:themeColor="text1"/>
        </w:rPr>
        <w:t>④</w:t>
      </w:r>
      <w:r w:rsidRPr="0074517B">
        <w:rPr>
          <w:rFonts w:ascii="宋体" w:eastAsia="宋体" w:hAnsi="宋体"/>
          <w:color w:val="000000" w:themeColor="text1"/>
        </w:rPr>
        <w:t>与人为善</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A</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①②</w:t>
      </w:r>
      <w:r w:rsidRPr="0074517B">
        <w:rPr>
          <w:rFonts w:ascii="宋体" w:eastAsia="宋体" w:hAnsi="宋体"/>
          <w:color w:val="000000" w:themeColor="text1"/>
        </w:rPr>
        <w:tab/>
        <w:t>B</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②④</w:t>
      </w:r>
      <w:r w:rsidRPr="0074517B">
        <w:rPr>
          <w:rFonts w:ascii="宋体" w:eastAsia="宋体" w:hAnsi="宋体"/>
          <w:color w:val="000000" w:themeColor="text1"/>
        </w:rPr>
        <w:tab/>
        <w:t>C</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①③</w:t>
      </w:r>
      <w:r w:rsidRPr="0074517B">
        <w:rPr>
          <w:rFonts w:ascii="宋体" w:eastAsia="宋体" w:hAnsi="宋体"/>
          <w:color w:val="000000" w:themeColor="text1"/>
        </w:rPr>
        <w:tab/>
        <w:t>D</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③④</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答案:D</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解析:张有琴刮擦豪车,没有离开,等车主归来赔偿,表明她有诚实守信、勇担责任的美德;车主没有让张有琴赔偿表明车主的与</w:t>
      </w:r>
      <w:r w:rsidRPr="0074517B">
        <w:rPr>
          <w:rFonts w:ascii="宋体" w:eastAsia="宋体" w:hAnsi="宋体"/>
          <w:noProof/>
          <w:color w:val="000000" w:themeColor="text1"/>
        </w:rPr>
        <w:drawing>
          <wp:inline distT="0" distB="0" distL="0" distR="0">
            <wp:extent cx="24130" cy="1270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30" cy="12700"/>
                    </a:xfrm>
                    <a:prstGeom prst="rect">
                      <a:avLst/>
                    </a:prstGeom>
                  </pic:spPr>
                </pic:pic>
              </a:graphicData>
            </a:graphic>
          </wp:inline>
        </w:drawing>
      </w:r>
      <w:r w:rsidRPr="0074517B">
        <w:rPr>
          <w:rFonts w:ascii="宋体" w:eastAsia="宋体" w:hAnsi="宋体"/>
          <w:color w:val="000000" w:themeColor="text1"/>
        </w:rPr>
        <w:t>人为善的美德。</w:t>
      </w:r>
      <w:r w:rsidRPr="0074517B">
        <w:rPr>
          <w:rFonts w:ascii="宋体" w:eastAsia="宋体" w:hAnsi="宋体" w:cs="宋体" w:hint="eastAsia"/>
          <w:color w:val="000000" w:themeColor="text1"/>
        </w:rPr>
        <w:t>①②</w:t>
      </w:r>
      <w:r w:rsidRPr="0074517B">
        <w:rPr>
          <w:rFonts w:ascii="宋体" w:eastAsia="宋体" w:hAnsi="宋体"/>
          <w:color w:val="000000" w:themeColor="text1"/>
        </w:rPr>
        <w:t>的表述与题干无关。此题选D项。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4</w:t>
      </w:r>
      <w:r w:rsidRPr="0074517B">
        <w:rPr>
          <w:rFonts w:ascii="宋体" w:eastAsia="宋体" w:hAnsi="宋体" w:cs="Times New Roman"/>
          <w:color w:val="000000" w:themeColor="text1"/>
        </w:rPr>
        <w:t>.</w:t>
      </w:r>
      <w:r w:rsidRPr="0074517B">
        <w:rPr>
          <w:rFonts w:ascii="宋体" w:eastAsia="宋体" w:hAnsi="宋体"/>
          <w:color w:val="000000" w:themeColor="text1"/>
        </w:rPr>
        <w:t>(2018</w:t>
      </w:r>
      <w:r w:rsidRPr="0074517B">
        <w:rPr>
          <w:rFonts w:ascii="宋体" w:eastAsia="宋体" w:hAnsi="宋体" w:cs="Times New Roman"/>
          <w:color w:val="000000" w:themeColor="text1"/>
        </w:rPr>
        <w:t>·</w:t>
      </w:r>
      <w:r w:rsidRPr="0074517B">
        <w:rPr>
          <w:rFonts w:ascii="宋体" w:eastAsia="宋体" w:hAnsi="宋体"/>
          <w:color w:val="000000" w:themeColor="text1"/>
        </w:rPr>
        <w:t>浙江嘉兴中考)烟雨楼旁有条红船。2017年10月31日,习近平总书记伫立船旁感慨:</w:t>
      </w:r>
      <w:r w:rsidRPr="0074517B">
        <w:rPr>
          <w:rFonts w:ascii="宋体" w:eastAsia="宋体" w:hAnsi="宋体" w:cs="Times New Roman"/>
          <w:color w:val="000000" w:themeColor="text1"/>
        </w:rPr>
        <w:t>“</w:t>
      </w:r>
      <w:r w:rsidRPr="0074517B">
        <w:rPr>
          <w:rFonts w:ascii="宋体" w:eastAsia="宋体" w:hAnsi="宋体"/>
          <w:color w:val="000000" w:themeColor="text1"/>
        </w:rPr>
        <w:t>小小红船承载千钧,播下了中国革命的火种,开启了中国共产党的跨世纪航程。</w:t>
      </w:r>
      <w:r w:rsidRPr="0074517B">
        <w:rPr>
          <w:rFonts w:ascii="宋体" w:eastAsia="宋体" w:hAnsi="宋体" w:cs="Times New Roman"/>
          <w:color w:val="000000" w:themeColor="text1"/>
        </w:rPr>
        <w:t>”</w:t>
      </w:r>
      <w:r w:rsidRPr="0074517B">
        <w:rPr>
          <w:rFonts w:ascii="宋体" w:eastAsia="宋体" w:hAnsi="宋体"/>
          <w:color w:val="000000" w:themeColor="text1"/>
        </w:rPr>
        <w:t>这句话中体现的民族精神是(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A</w:t>
      </w:r>
      <w:r w:rsidRPr="0074517B">
        <w:rPr>
          <w:rFonts w:ascii="宋体" w:eastAsia="宋体" w:hAnsi="宋体" w:cs="Times New Roman"/>
          <w:color w:val="000000" w:themeColor="text1"/>
        </w:rPr>
        <w:t>.</w:t>
      </w:r>
      <w:r w:rsidRPr="0074517B">
        <w:rPr>
          <w:rFonts w:ascii="宋体" w:eastAsia="宋体" w:hAnsi="宋体"/>
          <w:color w:val="000000" w:themeColor="text1"/>
        </w:rPr>
        <w:t>开天辟地、敢为人先的首创精神</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B</w:t>
      </w:r>
      <w:r w:rsidRPr="0074517B">
        <w:rPr>
          <w:rFonts w:ascii="宋体" w:eastAsia="宋体" w:hAnsi="宋体" w:cs="Times New Roman"/>
          <w:color w:val="000000" w:themeColor="text1"/>
        </w:rPr>
        <w:t>.</w:t>
      </w:r>
      <w:r w:rsidRPr="0074517B">
        <w:rPr>
          <w:rFonts w:ascii="宋体" w:eastAsia="宋体" w:hAnsi="宋体"/>
          <w:color w:val="000000" w:themeColor="text1"/>
        </w:rPr>
        <w:t>立党为公、忠诚为民的奉献精神</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C</w:t>
      </w:r>
      <w:r w:rsidRPr="0074517B">
        <w:rPr>
          <w:rFonts w:ascii="宋体" w:eastAsia="宋体" w:hAnsi="宋体" w:cs="Times New Roman"/>
          <w:color w:val="000000" w:themeColor="text1"/>
        </w:rPr>
        <w:t>.</w:t>
      </w:r>
      <w:r w:rsidRPr="0074517B">
        <w:rPr>
          <w:rFonts w:ascii="宋体" w:eastAsia="宋体" w:hAnsi="宋体"/>
          <w:color w:val="000000" w:themeColor="text1"/>
        </w:rPr>
        <w:t>鞠躬尽瘁、死而后已的为政风范</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D</w:t>
      </w:r>
      <w:r w:rsidRPr="0074517B">
        <w:rPr>
          <w:rFonts w:ascii="宋体" w:eastAsia="宋体" w:hAnsi="宋体" w:cs="Times New Roman"/>
          <w:color w:val="000000" w:themeColor="text1"/>
        </w:rPr>
        <w:t>.</w:t>
      </w:r>
      <w:r w:rsidRPr="0074517B">
        <w:rPr>
          <w:rFonts w:ascii="宋体" w:eastAsia="宋体" w:hAnsi="宋体"/>
          <w:color w:val="000000" w:themeColor="text1"/>
        </w:rPr>
        <w:t>奋不顾身、舍生取义的英雄气概</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答案:A</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w:t>
      </w:r>
      <w:r w:rsidRPr="0074517B">
        <w:rPr>
          <w:rFonts w:ascii="宋体" w:eastAsia="宋体" w:hAnsi="宋体" w:cs="Times New Roman"/>
          <w:color w:val="000000" w:themeColor="text1"/>
        </w:rPr>
        <w:t>“</w:t>
      </w:r>
      <w:r w:rsidRPr="0074517B">
        <w:rPr>
          <w:rFonts w:ascii="宋体" w:eastAsia="宋体" w:hAnsi="宋体"/>
          <w:color w:val="000000" w:themeColor="text1"/>
        </w:rPr>
        <w:t>红船精神</w:t>
      </w:r>
      <w:r w:rsidRPr="0074517B">
        <w:rPr>
          <w:rFonts w:ascii="宋体" w:eastAsia="宋体" w:hAnsi="宋体" w:cs="Times New Roman"/>
          <w:color w:val="000000" w:themeColor="text1"/>
        </w:rPr>
        <w:t>”</w:t>
      </w:r>
      <w:r w:rsidRPr="0074517B">
        <w:rPr>
          <w:rFonts w:ascii="宋体" w:eastAsia="宋体" w:hAnsi="宋体"/>
          <w:color w:val="000000" w:themeColor="text1"/>
        </w:rPr>
        <w:t>体现了我党开天辟地、敢为人先的首创精神。此题选A项。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5</w:t>
      </w:r>
      <w:r w:rsidRPr="0074517B">
        <w:rPr>
          <w:rFonts w:ascii="宋体" w:eastAsia="宋体" w:hAnsi="宋体" w:cs="Times New Roman"/>
          <w:color w:val="000000" w:themeColor="text1"/>
        </w:rPr>
        <w:t>.</w:t>
      </w:r>
      <w:r w:rsidRPr="0074517B">
        <w:rPr>
          <w:rFonts w:ascii="宋体" w:eastAsia="宋体" w:hAnsi="宋体"/>
          <w:color w:val="000000" w:themeColor="text1"/>
        </w:rPr>
        <w:t>十三五规划纲要提出,要培育和践行社会主义核心价值观,把社会主义核心价值观贯穿、融入经济社会发展的各个领域和社会生活各方面。因为社会主</w:t>
      </w:r>
      <w:r w:rsidRPr="0074517B">
        <w:rPr>
          <w:rFonts w:ascii="宋体" w:eastAsia="宋体" w:hAnsi="宋体"/>
          <w:noProof/>
          <w:color w:val="000000" w:themeColor="text1"/>
        </w:rPr>
        <w:drawing>
          <wp:inline distT="0" distB="0" distL="0" distR="0">
            <wp:extent cx="20320" cy="1778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0320" cy="17780"/>
                    </a:xfrm>
                    <a:prstGeom prst="rect">
                      <a:avLst/>
                    </a:prstGeom>
                  </pic:spPr>
                </pic:pic>
              </a:graphicData>
            </a:graphic>
          </wp:inline>
        </w:drawing>
      </w:r>
      <w:r w:rsidRPr="0074517B">
        <w:rPr>
          <w:rFonts w:ascii="宋体" w:eastAsia="宋体" w:hAnsi="宋体"/>
          <w:color w:val="000000" w:themeColor="text1"/>
        </w:rPr>
        <w:t>义核心价值观是(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宋体" w:hint="eastAsia"/>
          <w:color w:val="000000" w:themeColor="text1"/>
        </w:rPr>
        <w:t>①</w:t>
      </w:r>
      <w:r w:rsidRPr="0074517B">
        <w:rPr>
          <w:rFonts w:ascii="宋体" w:eastAsia="宋体" w:hAnsi="宋体"/>
          <w:color w:val="000000" w:themeColor="text1"/>
        </w:rPr>
        <w:t xml:space="preserve">当代中国精神的集中体现　</w:t>
      </w:r>
      <w:r w:rsidRPr="0074517B">
        <w:rPr>
          <w:rFonts w:ascii="宋体" w:eastAsia="宋体" w:hAnsi="宋体" w:cs="宋体" w:hint="eastAsia"/>
          <w:color w:val="000000" w:themeColor="text1"/>
        </w:rPr>
        <w:t>②</w:t>
      </w:r>
      <w:r w:rsidRPr="0074517B">
        <w:rPr>
          <w:rFonts w:ascii="宋体" w:eastAsia="宋体" w:hAnsi="宋体"/>
          <w:color w:val="000000" w:themeColor="text1"/>
        </w:rPr>
        <w:t xml:space="preserve">实现中国梦的决定力量　</w:t>
      </w:r>
      <w:r w:rsidRPr="0074517B">
        <w:rPr>
          <w:rFonts w:ascii="宋体" w:eastAsia="宋体" w:hAnsi="宋体" w:cs="宋体" w:hint="eastAsia"/>
          <w:color w:val="000000" w:themeColor="text1"/>
        </w:rPr>
        <w:t>③</w:t>
      </w:r>
      <w:r w:rsidRPr="0074517B">
        <w:rPr>
          <w:rFonts w:ascii="宋体" w:eastAsia="宋体" w:hAnsi="宋体"/>
          <w:color w:val="000000" w:themeColor="text1"/>
        </w:rPr>
        <w:t xml:space="preserve">实现中华民族伟大复兴的价值引领　</w:t>
      </w:r>
      <w:r w:rsidRPr="0074517B">
        <w:rPr>
          <w:rFonts w:ascii="宋体" w:eastAsia="宋体" w:hAnsi="宋体" w:cs="宋体" w:hint="eastAsia"/>
          <w:color w:val="000000" w:themeColor="text1"/>
        </w:rPr>
        <w:t>④</w:t>
      </w:r>
      <w:r w:rsidRPr="0074517B">
        <w:rPr>
          <w:rFonts w:ascii="宋体" w:eastAsia="宋体" w:hAnsi="宋体"/>
          <w:color w:val="000000" w:themeColor="text1"/>
        </w:rPr>
        <w:t>靠国家强制力保证实施</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lastRenderedPageBreak/>
        <w:t>A</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①③</w:t>
      </w:r>
      <w:r w:rsidRPr="0074517B">
        <w:rPr>
          <w:rFonts w:ascii="宋体" w:eastAsia="宋体" w:hAnsi="宋体"/>
          <w:color w:val="000000" w:themeColor="text1"/>
        </w:rPr>
        <w:tab/>
        <w:t>B</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①④</w:t>
      </w:r>
      <w:r w:rsidRPr="0074517B">
        <w:rPr>
          <w:rFonts w:ascii="宋体" w:eastAsia="宋体" w:hAnsi="宋体"/>
          <w:color w:val="000000" w:themeColor="text1"/>
        </w:rPr>
        <w:tab/>
        <w:t>C</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②④</w:t>
      </w:r>
      <w:r w:rsidRPr="0074517B">
        <w:rPr>
          <w:rFonts w:ascii="宋体" w:eastAsia="宋体" w:hAnsi="宋体"/>
          <w:color w:val="000000" w:themeColor="text1"/>
        </w:rPr>
        <w:tab/>
        <w:t>D</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③④</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答案:A</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解析:培育和践行社会主义核心价值观,把社会主义核心</w:t>
      </w:r>
      <w:r w:rsidRPr="0074517B">
        <w:rPr>
          <w:rFonts w:ascii="宋体" w:eastAsia="宋体" w:hAnsi="宋体"/>
          <w:noProof/>
          <w:color w:val="000000" w:themeColor="text1"/>
        </w:rPr>
        <w:drawing>
          <wp:inline distT="0" distB="0" distL="0" distR="0">
            <wp:extent cx="15240" cy="12700"/>
            <wp:effectExtent l="19050" t="0" r="381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5240" cy="12700"/>
                    </a:xfrm>
                    <a:prstGeom prst="rect">
                      <a:avLst/>
                    </a:prstGeom>
                  </pic:spPr>
                </pic:pic>
              </a:graphicData>
            </a:graphic>
          </wp:inline>
        </w:drawing>
      </w:r>
      <w:r w:rsidRPr="0074517B">
        <w:rPr>
          <w:rFonts w:ascii="宋体" w:eastAsia="宋体" w:hAnsi="宋体"/>
          <w:color w:val="000000" w:themeColor="text1"/>
        </w:rPr>
        <w:t>价值观贯穿</w:t>
      </w:r>
      <w:r w:rsidRPr="0074517B">
        <w:rPr>
          <w:rFonts w:ascii="宋体" w:eastAsia="宋体" w:hAnsi="宋体"/>
          <w:noProof/>
          <w:color w:val="000000" w:themeColor="text1"/>
        </w:rPr>
        <w:drawing>
          <wp:inline distT="0" distB="0" distL="0" distR="0">
            <wp:extent cx="24130" cy="1270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30" cy="12700"/>
                    </a:xfrm>
                    <a:prstGeom prst="rect">
                      <a:avLst/>
                    </a:prstGeom>
                  </pic:spPr>
                </pic:pic>
              </a:graphicData>
            </a:graphic>
          </wp:inline>
        </w:drawing>
      </w:r>
      <w:r w:rsidRPr="0074517B">
        <w:rPr>
          <w:rFonts w:ascii="宋体" w:eastAsia="宋体" w:hAnsi="宋体"/>
          <w:color w:val="000000" w:themeColor="text1"/>
        </w:rPr>
        <w:t>、融入经济社会发展的各个领域和社会生活各方面是因为它是当代中国精神的集中体现,是实现中华民族伟大复兴的价值引领,</w:t>
      </w:r>
      <w:r w:rsidRPr="0074517B">
        <w:rPr>
          <w:rFonts w:ascii="宋体" w:eastAsia="宋体" w:hAnsi="宋体" w:cs="宋体" w:hint="eastAsia"/>
          <w:color w:val="000000" w:themeColor="text1"/>
        </w:rPr>
        <w:t>①③</w:t>
      </w:r>
      <w:r w:rsidRPr="0074517B">
        <w:rPr>
          <w:rFonts w:ascii="宋体" w:eastAsia="宋体" w:hAnsi="宋体"/>
          <w:color w:val="000000" w:themeColor="text1"/>
        </w:rPr>
        <w:t>正确;</w:t>
      </w:r>
      <w:r w:rsidRPr="0074517B">
        <w:rPr>
          <w:rFonts w:ascii="宋体" w:eastAsia="宋体" w:hAnsi="宋体" w:cs="宋体" w:hint="eastAsia"/>
          <w:color w:val="000000" w:themeColor="text1"/>
        </w:rPr>
        <w:t>②</w:t>
      </w:r>
      <w:r w:rsidRPr="0074517B">
        <w:rPr>
          <w:rFonts w:ascii="宋体" w:eastAsia="宋体" w:hAnsi="宋体"/>
          <w:color w:val="000000" w:themeColor="text1"/>
        </w:rPr>
        <w:t>表述过于绝对,不选;</w:t>
      </w:r>
      <w:r w:rsidRPr="0074517B">
        <w:rPr>
          <w:rFonts w:ascii="宋体" w:eastAsia="宋体" w:hAnsi="宋体" w:cs="宋体" w:hint="eastAsia"/>
          <w:color w:val="000000" w:themeColor="text1"/>
        </w:rPr>
        <w:t>④</w:t>
      </w:r>
      <w:r w:rsidRPr="0074517B">
        <w:rPr>
          <w:rFonts w:ascii="宋体" w:eastAsia="宋体" w:hAnsi="宋体"/>
          <w:color w:val="000000" w:themeColor="text1"/>
        </w:rPr>
        <w:t>表述错误,法律是靠国家强制力保证实施的。此题选A项。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6</w:t>
      </w:r>
      <w:r w:rsidRPr="0074517B">
        <w:rPr>
          <w:rFonts w:ascii="宋体" w:eastAsia="宋体" w:hAnsi="宋体" w:cs="Times New Roman"/>
          <w:color w:val="000000" w:themeColor="text1"/>
        </w:rPr>
        <w:t>.</w:t>
      </w:r>
      <w:r w:rsidRPr="0074517B">
        <w:rPr>
          <w:rFonts w:ascii="宋体" w:eastAsia="宋体" w:hAnsi="宋体"/>
          <w:color w:val="000000" w:themeColor="text1"/>
        </w:rPr>
        <w:t>下边漫画表明(　　)</w:t>
      </w:r>
    </w:p>
    <w:p w:rsidR="00C56DE4" w:rsidRPr="0074517B" w:rsidRDefault="002155A2" w:rsidP="00C56DE4">
      <w:pPr>
        <w:tabs>
          <w:tab w:val="left" w:pos="1871"/>
          <w:tab w:val="left" w:pos="3407"/>
          <w:tab w:val="left" w:pos="4949"/>
          <w:tab w:val="left" w:pos="6599"/>
        </w:tabs>
        <w:jc w:val="center"/>
        <w:rPr>
          <w:rFonts w:ascii="宋体" w:eastAsia="宋体" w:hAnsi="宋体"/>
          <w:color w:val="000000" w:themeColor="text1"/>
        </w:rPr>
      </w:pPr>
      <w:r w:rsidRPr="0074517B">
        <w:rPr>
          <w:rFonts w:ascii="宋体" w:eastAsia="宋体" w:hAnsi="宋体"/>
          <w:noProof/>
          <w:color w:val="000000" w:themeColor="text1"/>
        </w:rPr>
        <w:drawing>
          <wp:inline distT="0" distB="0" distL="0" distR="0">
            <wp:extent cx="1879200" cy="1269360"/>
            <wp:effectExtent l="19050" t="0" r="6750" b="0"/>
            <wp:docPr id="10" name="c0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cstate="print"/>
                    <a:stretch>
                      <a:fillRect/>
                    </a:stretch>
                  </pic:blipFill>
                  <pic:spPr>
                    <a:xfrm>
                      <a:off x="0" y="0"/>
                      <a:ext cx="1879200" cy="1269360"/>
                    </a:xfrm>
                    <a:prstGeom prst="rect">
                      <a:avLst/>
                    </a:prstGeom>
                  </pic:spPr>
                </pic:pic>
              </a:graphicData>
            </a:graphic>
          </wp:inline>
        </w:drawing>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宋体" w:hint="eastAsia"/>
          <w:color w:val="000000" w:themeColor="text1"/>
        </w:rPr>
        <w:t>①</w:t>
      </w:r>
      <w:r w:rsidRPr="0074517B">
        <w:rPr>
          <w:rFonts w:ascii="宋体" w:eastAsia="宋体" w:hAnsi="宋体"/>
          <w:color w:val="000000" w:themeColor="text1"/>
        </w:rPr>
        <w:t xml:space="preserve">我国生态环境已经恶化　</w:t>
      </w:r>
      <w:r w:rsidRPr="0074517B">
        <w:rPr>
          <w:rFonts w:ascii="宋体" w:eastAsia="宋体" w:hAnsi="宋体" w:cs="宋体" w:hint="eastAsia"/>
          <w:color w:val="000000" w:themeColor="text1"/>
        </w:rPr>
        <w:t>②</w:t>
      </w:r>
      <w:r w:rsidRPr="0074517B">
        <w:rPr>
          <w:rFonts w:ascii="宋体" w:eastAsia="宋体" w:hAnsi="宋体"/>
          <w:color w:val="000000" w:themeColor="text1"/>
        </w:rPr>
        <w:t xml:space="preserve">我国面临资源短缺的形势　</w:t>
      </w:r>
      <w:r w:rsidRPr="0074517B">
        <w:rPr>
          <w:rFonts w:ascii="宋体" w:eastAsia="宋体" w:hAnsi="宋体" w:cs="宋体" w:hint="eastAsia"/>
          <w:color w:val="000000" w:themeColor="text1"/>
        </w:rPr>
        <w:t>③</w:t>
      </w:r>
      <w:r w:rsidRPr="0074517B">
        <w:rPr>
          <w:rFonts w:ascii="宋体" w:eastAsia="宋体" w:hAnsi="宋体"/>
          <w:color w:val="000000" w:themeColor="text1"/>
        </w:rPr>
        <w:t xml:space="preserve">我国环境形势不容乐观　</w:t>
      </w:r>
      <w:r w:rsidRPr="0074517B">
        <w:rPr>
          <w:rFonts w:ascii="宋体" w:eastAsia="宋体" w:hAnsi="宋体" w:cs="宋体" w:hint="eastAsia"/>
          <w:color w:val="000000" w:themeColor="text1"/>
        </w:rPr>
        <w:t>④</w:t>
      </w:r>
      <w:r w:rsidRPr="0074517B">
        <w:rPr>
          <w:rFonts w:ascii="宋体" w:eastAsia="宋体" w:hAnsi="宋体"/>
          <w:color w:val="000000" w:themeColor="text1"/>
        </w:rPr>
        <w:t>坚持绿色发展是必然选择</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A</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①②③</w:t>
      </w:r>
      <w:r w:rsidRPr="0074517B">
        <w:rPr>
          <w:rFonts w:ascii="宋体" w:eastAsia="宋体" w:hAnsi="宋体"/>
          <w:color w:val="000000" w:themeColor="text1"/>
        </w:rPr>
        <w:tab/>
        <w:t>B</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①②④</w:t>
      </w:r>
      <w:r w:rsidRPr="0074517B">
        <w:rPr>
          <w:rFonts w:ascii="宋体" w:eastAsia="宋体" w:hAnsi="宋体"/>
          <w:color w:val="000000" w:themeColor="text1"/>
        </w:rPr>
        <w:tab/>
        <w:t>C</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①③④</w:t>
      </w:r>
      <w:r w:rsidRPr="0074517B">
        <w:rPr>
          <w:rFonts w:ascii="宋体" w:eastAsia="宋体" w:hAnsi="宋体"/>
          <w:color w:val="000000" w:themeColor="text1"/>
        </w:rPr>
        <w:tab/>
        <w:t>D</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②③④</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答案:D</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解析:漫画表明人类对自然资源、生态环境的破坏导致我国资源短缺、环境形势不容乐观,启示我们:要坚持绿色发展。</w:t>
      </w:r>
      <w:r w:rsidRPr="0074517B">
        <w:rPr>
          <w:rFonts w:ascii="宋体" w:eastAsia="宋体" w:hAnsi="宋体" w:cs="宋体" w:hint="eastAsia"/>
          <w:color w:val="000000" w:themeColor="text1"/>
        </w:rPr>
        <w:t>①</w:t>
      </w:r>
      <w:r w:rsidRPr="0074517B">
        <w:rPr>
          <w:rFonts w:ascii="宋体" w:eastAsia="宋体" w:hAnsi="宋体"/>
          <w:color w:val="000000" w:themeColor="text1"/>
        </w:rPr>
        <w:t>表述过于绝对。此题选D项。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7</w:t>
      </w:r>
      <w:r w:rsidRPr="0074517B">
        <w:rPr>
          <w:rFonts w:ascii="宋体" w:eastAsia="宋体" w:hAnsi="宋体" w:cs="Times New Roman"/>
          <w:color w:val="000000" w:themeColor="text1"/>
        </w:rPr>
        <w:t>.</w:t>
      </w:r>
      <w:r w:rsidRPr="0074517B">
        <w:rPr>
          <w:rFonts w:ascii="宋体" w:eastAsia="宋体" w:hAnsi="宋体"/>
          <w:color w:val="000000" w:themeColor="text1"/>
        </w:rPr>
        <w:t>《关于全面加强生态环境保护　坚决打好污染防治攻坚战的意见》指出,编制实施打赢蓝天保卫战三年作战计划,以京津冀及周边、长三角、汾渭平原等重点区域为主战场,进一步明显降低PM2</w:t>
      </w:r>
      <w:r w:rsidRPr="0074517B">
        <w:rPr>
          <w:rFonts w:ascii="宋体" w:eastAsia="宋体" w:hAnsi="宋体" w:cs="Times New Roman"/>
          <w:color w:val="000000" w:themeColor="text1"/>
        </w:rPr>
        <w:t>.</w:t>
      </w:r>
      <w:r w:rsidRPr="0074517B">
        <w:rPr>
          <w:rFonts w:ascii="宋体" w:eastAsia="宋体" w:hAnsi="宋体"/>
          <w:color w:val="000000" w:themeColor="text1"/>
        </w:rPr>
        <w:t>5浓度,明显减少重污染天数,明显改善大气环境质量,明显增强人民的蓝天幸福感。下列措施不符合蓝天保卫战的是(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A</w:t>
      </w:r>
      <w:r w:rsidRPr="0074517B">
        <w:rPr>
          <w:rFonts w:ascii="宋体" w:eastAsia="宋体" w:hAnsi="宋体" w:cs="Times New Roman"/>
          <w:color w:val="000000" w:themeColor="text1"/>
        </w:rPr>
        <w:t>.</w:t>
      </w:r>
      <w:r w:rsidRPr="0074517B">
        <w:rPr>
          <w:rFonts w:ascii="宋体" w:eastAsia="宋体" w:hAnsi="宋体"/>
          <w:color w:val="000000" w:themeColor="text1"/>
        </w:rPr>
        <w:t>将燃煤排放污染高的工业转移到周边地区</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B</w:t>
      </w:r>
      <w:r w:rsidRPr="0074517B">
        <w:rPr>
          <w:rFonts w:ascii="宋体" w:eastAsia="宋体" w:hAnsi="宋体" w:cs="Times New Roman"/>
          <w:color w:val="000000" w:themeColor="text1"/>
        </w:rPr>
        <w:t>.</w:t>
      </w:r>
      <w:r w:rsidRPr="0074517B">
        <w:rPr>
          <w:rFonts w:ascii="宋体" w:eastAsia="宋体" w:hAnsi="宋体"/>
          <w:color w:val="000000" w:themeColor="text1"/>
        </w:rPr>
        <w:t>加强汽车尾气检测,报废不达标的汽车</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C</w:t>
      </w:r>
      <w:r w:rsidRPr="0074517B">
        <w:rPr>
          <w:rFonts w:ascii="宋体" w:eastAsia="宋体" w:hAnsi="宋体" w:cs="Times New Roman"/>
          <w:color w:val="000000" w:themeColor="text1"/>
        </w:rPr>
        <w:t>.</w:t>
      </w:r>
      <w:r w:rsidRPr="0074517B">
        <w:rPr>
          <w:rFonts w:ascii="宋体" w:eastAsia="宋体" w:hAnsi="宋体"/>
          <w:color w:val="000000" w:themeColor="text1"/>
        </w:rPr>
        <w:t>开发使用风能、太阳能等清洁能源的产品</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D</w:t>
      </w:r>
      <w:r w:rsidRPr="0074517B">
        <w:rPr>
          <w:rFonts w:ascii="宋体" w:eastAsia="宋体" w:hAnsi="宋体" w:cs="Times New Roman"/>
          <w:color w:val="000000" w:themeColor="text1"/>
        </w:rPr>
        <w:t>.</w:t>
      </w:r>
      <w:r w:rsidRPr="0074517B">
        <w:rPr>
          <w:rFonts w:ascii="宋体" w:eastAsia="宋体" w:hAnsi="宋体"/>
          <w:color w:val="000000" w:themeColor="text1"/>
        </w:rPr>
        <w:t>设置公</w:t>
      </w:r>
      <w:r w:rsidRPr="0074517B">
        <w:rPr>
          <w:rFonts w:ascii="宋体" w:eastAsia="宋体" w:hAnsi="宋体"/>
          <w:noProof/>
          <w:color w:val="000000" w:themeColor="text1"/>
        </w:rPr>
        <w:drawing>
          <wp:inline distT="0" distB="0" distL="0" distR="0">
            <wp:extent cx="24130" cy="2032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30" cy="20320"/>
                    </a:xfrm>
                    <a:prstGeom prst="rect">
                      <a:avLst/>
                    </a:prstGeom>
                  </pic:spPr>
                </pic:pic>
              </a:graphicData>
            </a:graphic>
          </wp:inline>
        </w:drawing>
      </w:r>
      <w:r w:rsidRPr="0074517B">
        <w:rPr>
          <w:rFonts w:ascii="宋体" w:eastAsia="宋体" w:hAnsi="宋体"/>
          <w:color w:val="000000" w:themeColor="text1"/>
        </w:rPr>
        <w:t>共自行车服务,倡导公民低碳出行</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答案:A</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解析:题干表明要打赢蓝天保卫战,改善大气环境质量,增强人民的蓝天幸福感。A项措施不符合蓝天保卫战,高污染工业</w:t>
      </w:r>
      <w:r w:rsidRPr="0074517B">
        <w:rPr>
          <w:rFonts w:ascii="宋体" w:eastAsia="宋体" w:hAnsi="宋体"/>
          <w:noProof/>
          <w:color w:val="000000" w:themeColor="text1"/>
        </w:rPr>
        <w:drawing>
          <wp:inline distT="0" distB="0" distL="0" distR="0">
            <wp:extent cx="12700" cy="13970"/>
            <wp:effectExtent l="19050" t="0" r="635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2700" cy="13970"/>
                    </a:xfrm>
                    <a:prstGeom prst="rect">
                      <a:avLst/>
                    </a:prstGeom>
                  </pic:spPr>
                </pic:pic>
              </a:graphicData>
            </a:graphic>
          </wp:inline>
        </w:drawing>
      </w:r>
      <w:r w:rsidRPr="0074517B">
        <w:rPr>
          <w:rFonts w:ascii="宋体" w:eastAsia="宋体" w:hAnsi="宋体"/>
          <w:color w:val="000000" w:themeColor="text1"/>
        </w:rPr>
        <w:t>应关停,而不是转移到周边地区。此题为逆向选择题,故选A项。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8</w:t>
      </w:r>
      <w:r w:rsidRPr="0074517B">
        <w:rPr>
          <w:rFonts w:ascii="宋体" w:eastAsia="宋体" w:hAnsi="宋体" w:cs="Times New Roman"/>
          <w:color w:val="000000" w:themeColor="text1"/>
        </w:rPr>
        <w:t>.</w:t>
      </w:r>
      <w:r w:rsidRPr="0074517B">
        <w:rPr>
          <w:rFonts w:ascii="宋体" w:eastAsia="宋体" w:hAnsi="宋体"/>
          <w:color w:val="000000" w:themeColor="text1"/>
        </w:rPr>
        <w:t>(2018</w:t>
      </w:r>
      <w:r w:rsidRPr="0074517B">
        <w:rPr>
          <w:rFonts w:ascii="宋体" w:eastAsia="宋体" w:hAnsi="宋体" w:cs="Times New Roman"/>
          <w:color w:val="000000" w:themeColor="text1"/>
        </w:rPr>
        <w:t>·</w:t>
      </w:r>
      <w:r w:rsidRPr="0074517B">
        <w:rPr>
          <w:rFonts w:ascii="宋体" w:eastAsia="宋体" w:hAnsi="宋体"/>
          <w:color w:val="000000" w:themeColor="text1"/>
        </w:rPr>
        <w:t>河北中考)</w:t>
      </w:r>
      <w:r w:rsidRPr="0074517B">
        <w:rPr>
          <w:rFonts w:ascii="宋体" w:eastAsia="宋体" w:hAnsi="宋体" w:cs="Times New Roman"/>
          <w:color w:val="000000" w:themeColor="text1"/>
        </w:rPr>
        <w:t>“</w:t>
      </w:r>
      <w:r w:rsidRPr="0074517B">
        <w:rPr>
          <w:rFonts w:ascii="宋体" w:eastAsia="宋体" w:hAnsi="宋体"/>
          <w:color w:val="000000" w:themeColor="text1"/>
        </w:rPr>
        <w:t>十二五</w:t>
      </w:r>
      <w:r w:rsidRPr="0074517B">
        <w:rPr>
          <w:rFonts w:ascii="宋体" w:eastAsia="宋体" w:hAnsi="宋体" w:cs="Times New Roman"/>
          <w:color w:val="000000" w:themeColor="text1"/>
        </w:rPr>
        <w:t>”</w:t>
      </w:r>
      <w:r w:rsidRPr="0074517B">
        <w:rPr>
          <w:rFonts w:ascii="宋体" w:eastAsia="宋体" w:hAnsi="宋体"/>
          <w:color w:val="000000" w:themeColor="text1"/>
        </w:rPr>
        <w:t>期间,我国积极推进大规模国土绿化,共完成造林4</w:t>
      </w:r>
      <w:r w:rsidRPr="0074517B">
        <w:rPr>
          <w:rFonts w:ascii="宋体" w:eastAsia="宋体" w:hAnsi="宋体" w:cs="Times New Roman"/>
          <w:color w:val="000000" w:themeColor="text1"/>
        </w:rPr>
        <w:t>.</w:t>
      </w:r>
      <w:r w:rsidRPr="0074517B">
        <w:rPr>
          <w:rFonts w:ascii="宋体" w:eastAsia="宋体" w:hAnsi="宋体"/>
          <w:color w:val="000000" w:themeColor="text1"/>
        </w:rPr>
        <w:t>5亿亩、森林抚育6亿亩,成为全球森林资源增长最多的国家。我国积极推进大规模国土绿化的意义在于(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宋体" w:hint="eastAsia"/>
          <w:color w:val="000000" w:themeColor="text1"/>
        </w:rPr>
        <w:t>①</w:t>
      </w:r>
      <w:r w:rsidRPr="0074517B">
        <w:rPr>
          <w:rFonts w:ascii="宋体" w:eastAsia="宋体" w:hAnsi="宋体"/>
          <w:color w:val="000000" w:themeColor="text1"/>
        </w:rPr>
        <w:t xml:space="preserve">改善生态　</w:t>
      </w:r>
      <w:r w:rsidRPr="0074517B">
        <w:rPr>
          <w:rFonts w:ascii="宋体" w:eastAsia="宋体" w:hAnsi="宋体" w:cs="宋体" w:hint="eastAsia"/>
          <w:color w:val="000000" w:themeColor="text1"/>
        </w:rPr>
        <w:t>②</w:t>
      </w:r>
      <w:r w:rsidRPr="0074517B">
        <w:rPr>
          <w:rFonts w:ascii="宋体" w:eastAsia="宋体" w:hAnsi="宋体"/>
          <w:color w:val="000000" w:themeColor="text1"/>
        </w:rPr>
        <w:t xml:space="preserve">净化空气　</w:t>
      </w:r>
      <w:r w:rsidRPr="0074517B">
        <w:rPr>
          <w:rFonts w:ascii="宋体" w:eastAsia="宋体" w:hAnsi="宋体" w:cs="宋体" w:hint="eastAsia"/>
          <w:color w:val="000000" w:themeColor="text1"/>
        </w:rPr>
        <w:t>③</w:t>
      </w:r>
      <w:r w:rsidRPr="0074517B">
        <w:rPr>
          <w:rFonts w:ascii="宋体" w:eastAsia="宋体" w:hAnsi="宋体"/>
          <w:color w:val="000000" w:themeColor="text1"/>
        </w:rPr>
        <w:t xml:space="preserve">增加资源种类　</w:t>
      </w:r>
      <w:r w:rsidRPr="0074517B">
        <w:rPr>
          <w:rFonts w:ascii="宋体" w:eastAsia="宋体" w:hAnsi="宋体" w:cs="宋体" w:hint="eastAsia"/>
          <w:color w:val="000000" w:themeColor="text1"/>
        </w:rPr>
        <w:t>④</w:t>
      </w:r>
      <w:r w:rsidRPr="0074517B">
        <w:rPr>
          <w:rFonts w:ascii="宋体" w:eastAsia="宋体" w:hAnsi="宋体"/>
          <w:noProof/>
          <w:color w:val="000000" w:themeColor="text1"/>
        </w:rPr>
        <w:drawing>
          <wp:inline distT="0" distB="0" distL="0" distR="0">
            <wp:extent cx="17780" cy="22860"/>
            <wp:effectExtent l="19050" t="0" r="127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7780" cy="22860"/>
                    </a:xfrm>
                    <a:prstGeom prst="rect">
                      <a:avLst/>
                    </a:prstGeom>
                  </pic:spPr>
                </pic:pic>
              </a:graphicData>
            </a:graphic>
          </wp:inline>
        </w:drawing>
      </w:r>
      <w:r w:rsidRPr="0074517B">
        <w:rPr>
          <w:rFonts w:ascii="宋体" w:eastAsia="宋体" w:hAnsi="宋体"/>
          <w:color w:val="000000" w:themeColor="text1"/>
        </w:rPr>
        <w:t>建设美丽中国</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A</w:t>
      </w:r>
      <w:r w:rsidRPr="0074517B">
        <w:rPr>
          <w:rFonts w:ascii="宋体" w:eastAsia="宋体" w:hAnsi="宋体" w:cs="Times New Roman"/>
          <w:color w:val="000000" w:themeColor="text1"/>
        </w:rPr>
        <w:t>.</w:t>
      </w:r>
      <w:r w:rsidRPr="0074517B">
        <w:rPr>
          <w:rFonts w:ascii="宋体" w:eastAsia="宋体" w:hAnsi="宋体" w:cs="宋体" w:hint="eastAsia"/>
          <w:noProof/>
          <w:color w:val="000000" w:themeColor="text1"/>
        </w:rPr>
        <w:drawing>
          <wp:inline distT="0" distB="0" distL="0" distR="0">
            <wp:extent cx="24130" cy="1778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4130" cy="17780"/>
                    </a:xfrm>
                    <a:prstGeom prst="rect">
                      <a:avLst/>
                    </a:prstGeom>
                  </pic:spPr>
                </pic:pic>
              </a:graphicData>
            </a:graphic>
          </wp:inline>
        </w:drawing>
      </w:r>
      <w:r w:rsidRPr="0074517B">
        <w:rPr>
          <w:rFonts w:ascii="宋体" w:eastAsia="宋体" w:hAnsi="宋体" w:cs="宋体" w:hint="eastAsia"/>
          <w:color w:val="000000" w:themeColor="text1"/>
        </w:rPr>
        <w:t>①③</w:t>
      </w:r>
      <w:r w:rsidRPr="0074517B">
        <w:rPr>
          <w:rFonts w:ascii="宋体" w:eastAsia="宋体" w:hAnsi="宋体"/>
          <w:color w:val="000000" w:themeColor="text1"/>
        </w:rPr>
        <w:tab/>
        <w:t>B</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②④</w:t>
      </w:r>
      <w:r w:rsidRPr="0074517B">
        <w:rPr>
          <w:rFonts w:ascii="宋体" w:eastAsia="宋体" w:hAnsi="宋体"/>
          <w:color w:val="000000" w:themeColor="text1"/>
        </w:rPr>
        <w:tab/>
        <w:t>C</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①②③</w:t>
      </w:r>
      <w:r w:rsidRPr="0074517B">
        <w:rPr>
          <w:rFonts w:ascii="宋体" w:eastAsia="宋体" w:hAnsi="宋体"/>
          <w:color w:val="000000" w:themeColor="text1"/>
        </w:rPr>
        <w:tab/>
        <w:t>D</w:t>
      </w:r>
      <w:r w:rsidRPr="0074517B">
        <w:rPr>
          <w:rFonts w:ascii="宋体" w:eastAsia="宋体" w:hAnsi="宋体" w:cs="Times New Roman"/>
          <w:color w:val="000000" w:themeColor="text1"/>
        </w:rPr>
        <w:t>.</w:t>
      </w:r>
      <w:r w:rsidRPr="0074517B">
        <w:rPr>
          <w:rFonts w:ascii="宋体" w:eastAsia="宋体" w:hAnsi="宋体" w:cs="宋体" w:hint="eastAsia"/>
          <w:color w:val="000000" w:themeColor="text1"/>
        </w:rPr>
        <w:t>①②④</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答案:D</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解析:我国积极推进大规模国土绿化有利于改善生态环境、净化空气、建设美丽中国。</w:t>
      </w:r>
      <w:r w:rsidRPr="0074517B">
        <w:rPr>
          <w:rFonts w:ascii="宋体" w:eastAsia="宋体" w:hAnsi="宋体" w:cs="宋体" w:hint="eastAsia"/>
          <w:color w:val="000000" w:themeColor="text1"/>
        </w:rPr>
        <w:t>③</w:t>
      </w:r>
      <w:r w:rsidRPr="0074517B">
        <w:rPr>
          <w:rFonts w:ascii="宋体" w:eastAsia="宋体" w:hAnsi="宋体"/>
          <w:color w:val="000000" w:themeColor="text1"/>
        </w:rPr>
        <w:t>表述错误,推进大规模国土绿化并不能增加资源种类。此题选D项。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9</w:t>
      </w:r>
      <w:r w:rsidRPr="0074517B">
        <w:rPr>
          <w:rFonts w:ascii="宋体" w:eastAsia="宋体" w:hAnsi="宋体" w:cs="Times New Roman"/>
          <w:color w:val="000000" w:themeColor="text1"/>
        </w:rPr>
        <w:t>.“</w:t>
      </w:r>
      <w:r w:rsidRPr="0074517B">
        <w:rPr>
          <w:rFonts w:ascii="宋体" w:eastAsia="宋体" w:hAnsi="宋体"/>
          <w:color w:val="000000" w:themeColor="text1"/>
        </w:rPr>
        <w:t>建设节约型社会</w:t>
      </w:r>
      <w:r w:rsidRPr="0074517B">
        <w:rPr>
          <w:rFonts w:ascii="宋体" w:eastAsia="宋体" w:hAnsi="宋体" w:cs="Times New Roman"/>
          <w:color w:val="000000" w:themeColor="text1"/>
        </w:rPr>
        <w:t>”“</w:t>
      </w:r>
      <w:r w:rsidRPr="0074517B">
        <w:rPr>
          <w:rFonts w:ascii="宋体" w:eastAsia="宋体" w:hAnsi="宋体"/>
          <w:color w:val="000000" w:themeColor="text1"/>
        </w:rPr>
        <w:t>节约光荣、浪费可耻</w:t>
      </w:r>
      <w:r w:rsidRPr="0074517B">
        <w:rPr>
          <w:rFonts w:ascii="宋体" w:eastAsia="宋体" w:hAnsi="宋体" w:cs="Times New Roman"/>
          <w:color w:val="000000" w:themeColor="text1"/>
        </w:rPr>
        <w:t>”</w:t>
      </w:r>
      <w:r w:rsidRPr="0074517B">
        <w:rPr>
          <w:rFonts w:ascii="宋体" w:eastAsia="宋体" w:hAnsi="宋体"/>
          <w:color w:val="000000" w:themeColor="text1"/>
        </w:rPr>
        <w:t>等口号可以说家喻户晓,但在我们日常工作和生活中,诸如长明灯、长流水、电脑长时间待机等浪费现象仍然屡见不鲜。这给我们的启示是(　　)</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lastRenderedPageBreak/>
        <w:t>A</w:t>
      </w:r>
      <w:r w:rsidRPr="0074517B">
        <w:rPr>
          <w:rFonts w:ascii="宋体" w:eastAsia="宋体" w:hAnsi="宋体" w:cs="Times New Roman"/>
          <w:color w:val="000000" w:themeColor="text1"/>
        </w:rPr>
        <w:t>.</w:t>
      </w:r>
      <w:r w:rsidRPr="0074517B">
        <w:rPr>
          <w:rFonts w:ascii="宋体" w:eastAsia="宋体" w:hAnsi="宋体"/>
          <w:color w:val="000000" w:themeColor="text1"/>
        </w:rPr>
        <w:t>应增强人们节约资源、保护环境的意识</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B</w:t>
      </w:r>
      <w:r w:rsidRPr="0074517B">
        <w:rPr>
          <w:rFonts w:ascii="宋体" w:eastAsia="宋体" w:hAnsi="宋体" w:cs="Times New Roman"/>
          <w:color w:val="000000" w:themeColor="text1"/>
        </w:rPr>
        <w:t>.</w:t>
      </w:r>
      <w:r w:rsidRPr="0074517B">
        <w:rPr>
          <w:rFonts w:ascii="宋体" w:eastAsia="宋体" w:hAnsi="宋体"/>
          <w:color w:val="000000" w:themeColor="text1"/>
        </w:rPr>
        <w:t>生活物资很丰富,节约资源</w:t>
      </w:r>
      <w:r w:rsidRPr="0074517B">
        <w:rPr>
          <w:rFonts w:ascii="宋体" w:eastAsia="宋体" w:hAnsi="宋体"/>
          <w:noProof/>
          <w:color w:val="000000" w:themeColor="text1"/>
        </w:rPr>
        <w:drawing>
          <wp:inline distT="0" distB="0" distL="0" distR="0">
            <wp:extent cx="16510" cy="20320"/>
            <wp:effectExtent l="19050" t="0" r="254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6510" cy="20320"/>
                    </a:xfrm>
                    <a:prstGeom prst="rect">
                      <a:avLst/>
                    </a:prstGeom>
                  </pic:spPr>
                </pic:pic>
              </a:graphicData>
            </a:graphic>
          </wp:inline>
        </w:drawing>
      </w:r>
      <w:r w:rsidRPr="0074517B">
        <w:rPr>
          <w:rFonts w:ascii="宋体" w:eastAsia="宋体" w:hAnsi="宋体"/>
          <w:color w:val="000000" w:themeColor="text1"/>
        </w:rPr>
        <w:t>没必要</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C</w:t>
      </w:r>
      <w:r w:rsidRPr="0074517B">
        <w:rPr>
          <w:rFonts w:ascii="宋体" w:eastAsia="宋体" w:hAnsi="宋体" w:cs="Times New Roman"/>
          <w:color w:val="000000" w:themeColor="text1"/>
        </w:rPr>
        <w:t>.</w:t>
      </w:r>
      <w:r w:rsidRPr="0074517B">
        <w:rPr>
          <w:rFonts w:ascii="宋体" w:eastAsia="宋体" w:hAnsi="宋体"/>
          <w:color w:val="000000" w:themeColor="text1"/>
        </w:rPr>
        <w:t>节约是大家的事,与自己没有关系</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D</w:t>
      </w:r>
      <w:r w:rsidRPr="0074517B">
        <w:rPr>
          <w:rFonts w:ascii="宋体" w:eastAsia="宋体" w:hAnsi="宋体" w:cs="Times New Roman"/>
          <w:color w:val="000000" w:themeColor="text1"/>
        </w:rPr>
        <w:t>.</w:t>
      </w:r>
      <w:r w:rsidRPr="0074517B">
        <w:rPr>
          <w:rFonts w:ascii="宋体" w:eastAsia="宋体" w:hAnsi="宋体"/>
          <w:color w:val="000000" w:themeColor="text1"/>
        </w:rPr>
        <w:t>消费方面应当随大流,浪费一些也无关紧要</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答案:A</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解析:虽然一再提倡节约资源、保护环境,但浪费资源的现象时有发生,这启示我们应增强节约资源、保护环境的意识。此题选A项。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二、</w:t>
      </w:r>
      <w:r w:rsidRPr="0074517B">
        <w:rPr>
          <w:rFonts w:ascii="宋体" w:eastAsia="宋体" w:hAnsi="宋体"/>
          <w:noProof/>
          <w:color w:val="000000" w:themeColor="text1"/>
        </w:rPr>
        <w:drawing>
          <wp:inline distT="0" distB="0" distL="0" distR="0">
            <wp:extent cx="13970" cy="22860"/>
            <wp:effectExtent l="19050" t="0" r="508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3970" cy="22860"/>
                    </a:xfrm>
                    <a:prstGeom prst="rect">
                      <a:avLst/>
                    </a:prstGeom>
                  </pic:spPr>
                </pic:pic>
              </a:graphicData>
            </a:graphic>
          </wp:inline>
        </w:drawing>
      </w:r>
      <w:r w:rsidRPr="0074517B">
        <w:rPr>
          <w:rFonts w:ascii="宋体" w:eastAsia="宋体" w:hAnsi="宋体"/>
          <w:color w:val="000000" w:themeColor="text1"/>
        </w:rPr>
        <w:t>非选择题</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10</w:t>
      </w:r>
      <w:r w:rsidRPr="0074517B">
        <w:rPr>
          <w:rFonts w:ascii="宋体" w:eastAsia="宋体" w:hAnsi="宋体" w:cs="Times New Roman"/>
          <w:color w:val="000000" w:themeColor="text1"/>
        </w:rPr>
        <w:t>.</w:t>
      </w:r>
      <w:r w:rsidRPr="0074517B">
        <w:rPr>
          <w:rFonts w:ascii="宋体" w:eastAsia="宋体" w:hAnsi="宋体"/>
          <w:color w:val="000000" w:themeColor="text1"/>
        </w:rPr>
        <w:t>(2018</w:t>
      </w:r>
      <w:r w:rsidRPr="0074517B">
        <w:rPr>
          <w:rFonts w:ascii="宋体" w:eastAsia="宋体" w:hAnsi="宋体" w:cs="Times New Roman"/>
          <w:color w:val="000000" w:themeColor="text1"/>
        </w:rPr>
        <w:t>·</w:t>
      </w:r>
      <w:r w:rsidRPr="0074517B">
        <w:rPr>
          <w:rFonts w:ascii="宋体" w:eastAsia="宋体" w:hAnsi="宋体"/>
          <w:color w:val="000000" w:themeColor="text1"/>
        </w:rPr>
        <w:t>江西中考)教育是民族振兴、社会进步的基石。教育事业涉及千家万户,教育改革历来是社会关注的热门话题。</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t>自2017年秋季学期开始,由教育部组织编写的义务教育教科书《道德与法治》在</w:t>
      </w:r>
      <w:r w:rsidRPr="0074517B">
        <w:rPr>
          <w:rFonts w:ascii="宋体" w:eastAsia="宋体" w:hAnsi="宋体"/>
          <w:noProof/>
          <w:color w:val="000000" w:themeColor="text1"/>
        </w:rPr>
        <w:drawing>
          <wp:inline distT="0" distB="0" distL="0" distR="0">
            <wp:extent cx="12700" cy="12700"/>
            <wp:effectExtent l="19050" t="0" r="635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2700" cy="12700"/>
                    </a:xfrm>
                    <a:prstGeom prst="rect">
                      <a:avLst/>
                    </a:prstGeom>
                  </pic:spPr>
                </pic:pic>
              </a:graphicData>
            </a:graphic>
          </wp:inline>
        </w:drawing>
      </w:r>
      <w:r w:rsidRPr="0074517B">
        <w:rPr>
          <w:rFonts w:ascii="宋体" w:eastAsia="宋体" w:hAnsi="宋体"/>
          <w:color w:val="000000" w:themeColor="text1"/>
        </w:rPr>
        <w:t>全国所有地区开始投入使用。新版《道德与法治》教材的一大亮点是大幅度增加了传统文</w:t>
      </w:r>
      <w:r w:rsidRPr="0074517B">
        <w:rPr>
          <w:rFonts w:ascii="宋体" w:eastAsia="宋体" w:hAnsi="宋体"/>
          <w:noProof/>
          <w:color w:val="000000" w:themeColor="text1"/>
        </w:rPr>
        <w:drawing>
          <wp:inline distT="0" distB="0" distL="0" distR="0">
            <wp:extent cx="16510" cy="13970"/>
            <wp:effectExtent l="19050" t="0" r="254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10" cy="13970"/>
                    </a:xfrm>
                    <a:prstGeom prst="rect">
                      <a:avLst/>
                    </a:prstGeom>
                  </pic:spPr>
                </pic:pic>
              </a:graphicData>
            </a:graphic>
          </wp:inline>
        </w:drawing>
      </w:r>
      <w:r w:rsidRPr="0074517B">
        <w:rPr>
          <w:rFonts w:ascii="宋体" w:eastAsia="宋体" w:hAnsi="宋体"/>
          <w:color w:val="000000" w:themeColor="text1"/>
        </w:rPr>
        <w:t>化教育的内容。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(1)运用所学知识谈谈新编教材大幅度增加传统文化教育内容的必要性。</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(2)传承中华文化</w:t>
      </w:r>
      <w:r w:rsidRPr="0074517B">
        <w:rPr>
          <w:rFonts w:ascii="宋体" w:eastAsia="宋体" w:hAnsi="宋体"/>
          <w:noProof/>
          <w:color w:val="000000" w:themeColor="text1"/>
        </w:rPr>
        <w:drawing>
          <wp:inline distT="0" distB="0" distL="0" distR="0">
            <wp:extent cx="16510" cy="21590"/>
            <wp:effectExtent l="19050" t="0" r="254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6510" cy="21590"/>
                    </a:xfrm>
                    <a:prstGeom prst="rect">
                      <a:avLst/>
                    </a:prstGeom>
                  </pic:spPr>
                </pic:pic>
              </a:graphicData>
            </a:graphic>
          </wp:inline>
        </w:drawing>
      </w:r>
      <w:r w:rsidRPr="0074517B">
        <w:rPr>
          <w:rFonts w:ascii="宋体" w:eastAsia="宋体" w:hAnsi="宋体"/>
          <w:color w:val="000000" w:themeColor="text1"/>
        </w:rPr>
        <w:t>,阅读中华经典。请你向同学推荐一本传承中华优秀传统文化的好书,并写出推荐理由。</w:t>
      </w:r>
    </w:p>
    <w:p w:rsidR="00C56DE4" w:rsidRPr="0074517B" w:rsidRDefault="002155A2" w:rsidP="00C56DE4">
      <w:pPr>
        <w:tabs>
          <w:tab w:val="left" w:pos="1871"/>
          <w:tab w:val="left" w:pos="3407"/>
          <w:tab w:val="left" w:pos="4949"/>
          <w:tab w:val="left" w:pos="6599"/>
        </w:tabs>
        <w:jc w:val="center"/>
        <w:rPr>
          <w:rFonts w:ascii="宋体" w:eastAsia="宋体" w:hAnsi="宋体"/>
          <w:color w:val="000000" w:themeColor="text1"/>
        </w:rPr>
      </w:pPr>
      <w:r w:rsidRPr="0074517B">
        <w:rPr>
          <w:rFonts w:ascii="宋体" w:eastAsia="宋体" w:hAnsi="宋体"/>
          <w:noProof/>
          <w:color w:val="000000" w:themeColor="text1"/>
        </w:rPr>
        <w:drawing>
          <wp:inline distT="0" distB="0" distL="0" distR="0">
            <wp:extent cx="1726560" cy="1942200"/>
            <wp:effectExtent l="19050" t="0" r="6990" b="0"/>
            <wp:docPr id="11" name="c0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1726560" cy="1942200"/>
                    </a:xfrm>
                    <a:prstGeom prst="rect">
                      <a:avLst/>
                    </a:prstGeom>
                  </pic:spPr>
                </pic:pic>
              </a:graphicData>
            </a:graphic>
          </wp:inline>
        </w:drawing>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要求:书籍只要属于中华优秀传统文化书籍范围内即可,推荐理由必须与推荐的书籍内容相吻合。</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答案:(1)</w:t>
      </w:r>
      <w:r w:rsidRPr="0074517B">
        <w:rPr>
          <w:rFonts w:ascii="宋体" w:eastAsia="宋体" w:hAnsi="宋体" w:cs="宋体" w:hint="eastAsia"/>
          <w:color w:val="000000" w:themeColor="text1"/>
        </w:rPr>
        <w:t>①</w:t>
      </w:r>
      <w:r w:rsidRPr="0074517B">
        <w:rPr>
          <w:rFonts w:ascii="宋体" w:eastAsia="宋体" w:hAnsi="宋体"/>
          <w:color w:val="000000" w:themeColor="text1"/>
        </w:rPr>
        <w:t>这是增强中华儿女的爱国情感和文化认同感的需要。</w:t>
      </w:r>
      <w:r w:rsidRPr="0074517B">
        <w:rPr>
          <w:rFonts w:ascii="宋体" w:eastAsia="宋体" w:hAnsi="宋体" w:cs="宋体" w:hint="eastAsia"/>
          <w:color w:val="000000" w:themeColor="text1"/>
        </w:rPr>
        <w:t>②</w:t>
      </w:r>
      <w:r w:rsidRPr="0074517B">
        <w:rPr>
          <w:rFonts w:ascii="宋体" w:eastAsia="宋体" w:hAnsi="宋体"/>
          <w:color w:val="000000" w:themeColor="text1"/>
        </w:rPr>
        <w:t>这是传承和发扬民族传统美德和民族精神的需要。</w:t>
      </w:r>
      <w:r w:rsidRPr="0074517B">
        <w:rPr>
          <w:rFonts w:ascii="宋体" w:eastAsia="宋体" w:hAnsi="宋体" w:cs="宋体" w:hint="eastAsia"/>
          <w:color w:val="000000" w:themeColor="text1"/>
        </w:rPr>
        <w:t>③</w:t>
      </w:r>
      <w:r w:rsidRPr="0074517B">
        <w:rPr>
          <w:rFonts w:ascii="宋体" w:eastAsia="宋体" w:hAnsi="宋体"/>
          <w:color w:val="000000" w:themeColor="text1"/>
        </w:rPr>
        <w:t>这是加强先进文化建设,建设社会主义精神文明,构建社会主义和谐社会,全面建成小康社会,增强文化自信的需要。</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t>(2)略。(此问旨在考查对传承中华优秀传统文化的认识能力,属于开放性试题,只要角度多元化,言之有理即可得分。)〚导学号92884039〛</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b/>
          <w:color w:val="000000" w:themeColor="text1"/>
        </w:rPr>
        <w:t>11</w:t>
      </w:r>
      <w:r w:rsidRPr="0074517B">
        <w:rPr>
          <w:rFonts w:ascii="宋体" w:eastAsia="宋体" w:hAnsi="宋体" w:cs="Times New Roman"/>
          <w:color w:val="000000" w:themeColor="text1"/>
        </w:rPr>
        <w:t>.</w:t>
      </w:r>
      <w:r w:rsidRPr="0074517B">
        <w:rPr>
          <w:rFonts w:ascii="宋体" w:eastAsia="宋体" w:hAnsi="宋体"/>
          <w:color w:val="000000" w:themeColor="text1"/>
        </w:rPr>
        <w:t>2018年6月</w:t>
      </w:r>
      <w:r w:rsidRPr="0074517B">
        <w:rPr>
          <w:rFonts w:ascii="宋体" w:eastAsia="宋体" w:hAnsi="宋体"/>
          <w:noProof/>
          <w:color w:val="000000" w:themeColor="text1"/>
        </w:rPr>
        <w:drawing>
          <wp:inline distT="0" distB="0" distL="0" distR="0">
            <wp:extent cx="20320" cy="1524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0320" cy="15240"/>
                    </a:xfrm>
                    <a:prstGeom prst="rect">
                      <a:avLst/>
                    </a:prstGeom>
                  </pic:spPr>
                </pic:pic>
              </a:graphicData>
            </a:graphic>
          </wp:inline>
        </w:drawing>
      </w:r>
      <w:r w:rsidRPr="0074517B">
        <w:rPr>
          <w:rFonts w:ascii="宋体" w:eastAsia="宋体" w:hAnsi="宋体"/>
          <w:color w:val="000000" w:themeColor="text1"/>
        </w:rPr>
        <w:t>24日,中共中央、国务院发布《关于全面加强生态环境保护　坚决打好污染防治攻坚战的意见》(以下简称《意见》)。专家称,这是提升生态文明、建设美丽中国的总部署……</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某校九年级同学摘录了《意见》部分内容,开展了一次研究性学习,请你参与:</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【憧憬美丽中国目标】</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t>《意见》指出确保到2035年节约资源和保护生态环境的空间格局、产业结构、生产方式、生活方式总体形成,生态环境质量实现根本好转,美丽中国目标基本实现。</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(1)美丽中国景象应该是怎样的?</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【领会生态文明思想】</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lastRenderedPageBreak/>
        <w:t>《意见》指出,习近平总书记传承中华民族传统文化、顺应时代潮流和人民意愿,站在坚持和发展中国特色社会主义、实现中华民族伟大复兴中国梦的战略高度,深刻回答了为什么建设生态文明、建设什么样的生态文明、怎样建设生态文明等重大理论和实践问题,系统形成了习近平生态文明思想。</w:t>
      </w:r>
    </w:p>
    <w:tbl>
      <w:tblPr>
        <w:tblW w:w="36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10"/>
        <w:gridCol w:w="2226"/>
      </w:tblGrid>
      <w:tr w:rsidR="00530B3D" w:rsidRPr="0074517B" w:rsidTr="00E15A4D">
        <w:trPr>
          <w:trHeight w:val="233"/>
          <w:jc w:val="center"/>
        </w:trPr>
        <w:tc>
          <w:tcPr>
            <w:tcW w:w="0" w:type="auto"/>
            <w:shd w:val="clear" w:color="auto" w:fill="auto"/>
            <w:tcMar>
              <w:left w:w="0" w:type="dxa"/>
              <w:right w:w="0" w:type="dxa"/>
            </w:tcMar>
            <w:vAlign w:val="center"/>
          </w:tcPr>
          <w:p w:rsidR="00C56DE4" w:rsidRPr="0074517B" w:rsidRDefault="002155A2" w:rsidP="00E15A4D">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生态文明思想核心观点</w:t>
            </w:r>
          </w:p>
        </w:tc>
        <w:tc>
          <w:tcPr>
            <w:tcW w:w="0" w:type="auto"/>
            <w:shd w:val="clear" w:color="auto" w:fill="auto"/>
            <w:tcMar>
              <w:left w:w="105" w:type="dxa"/>
              <w:right w:w="105" w:type="dxa"/>
            </w:tcMar>
            <w:vAlign w:val="center"/>
          </w:tcPr>
          <w:p w:rsidR="00C56DE4" w:rsidRPr="0074517B" w:rsidRDefault="002155A2" w:rsidP="007A61C2">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提出的依据</w:t>
            </w:r>
          </w:p>
        </w:tc>
      </w:tr>
      <w:tr w:rsidR="00530B3D" w:rsidRPr="0074517B" w:rsidTr="00E15A4D">
        <w:trPr>
          <w:trHeight w:val="233"/>
          <w:jc w:val="center"/>
        </w:trPr>
        <w:tc>
          <w:tcPr>
            <w:tcW w:w="0" w:type="auto"/>
            <w:shd w:val="clear" w:color="auto" w:fill="auto"/>
            <w:tcMar>
              <w:left w:w="0" w:type="dxa"/>
              <w:right w:w="0" w:type="dxa"/>
            </w:tcMar>
            <w:vAlign w:val="center"/>
          </w:tcPr>
          <w:p w:rsidR="00C56DE4" w:rsidRPr="0074517B" w:rsidRDefault="002155A2" w:rsidP="00E15A4D">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坚持人与自然和谐共生</w:t>
            </w:r>
          </w:p>
        </w:tc>
        <w:tc>
          <w:tcPr>
            <w:tcW w:w="0" w:type="auto"/>
            <w:shd w:val="clear" w:color="auto" w:fill="auto"/>
            <w:tcMar>
              <w:left w:w="105" w:type="dxa"/>
              <w:right w:w="105" w:type="dxa"/>
            </w:tcMar>
            <w:vAlign w:val="center"/>
          </w:tcPr>
          <w:p w:rsidR="00C56DE4" w:rsidRPr="0074517B" w:rsidRDefault="002155A2" w:rsidP="007A61C2">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宋体" w:hint="eastAsia"/>
                <w:color w:val="000000" w:themeColor="text1"/>
              </w:rPr>
              <w:t>①</w:t>
            </w:r>
          </w:p>
        </w:tc>
      </w:tr>
      <w:tr w:rsidR="00530B3D" w:rsidRPr="0074517B" w:rsidTr="00E15A4D">
        <w:trPr>
          <w:trHeight w:val="307"/>
          <w:jc w:val="center"/>
        </w:trPr>
        <w:tc>
          <w:tcPr>
            <w:tcW w:w="0" w:type="auto"/>
            <w:shd w:val="clear" w:color="auto" w:fill="auto"/>
            <w:tcMar>
              <w:left w:w="0" w:type="dxa"/>
              <w:right w:w="0" w:type="dxa"/>
            </w:tcMar>
            <w:vAlign w:val="center"/>
          </w:tcPr>
          <w:p w:rsidR="00C56DE4" w:rsidRPr="0074517B" w:rsidRDefault="002155A2" w:rsidP="00E15A4D">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坚持绿水青山就是金山银山</w:t>
            </w:r>
          </w:p>
        </w:tc>
        <w:tc>
          <w:tcPr>
            <w:tcW w:w="0" w:type="auto"/>
            <w:shd w:val="clear" w:color="auto" w:fill="auto"/>
            <w:tcMar>
              <w:left w:w="105" w:type="dxa"/>
              <w:right w:w="105" w:type="dxa"/>
            </w:tcMar>
            <w:vAlign w:val="center"/>
          </w:tcPr>
          <w:p w:rsidR="00C56DE4" w:rsidRPr="0074517B" w:rsidRDefault="002155A2" w:rsidP="007A61C2">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s="Times New Roman" w:hint="eastAsia"/>
                <w:color w:val="000000" w:themeColor="text1"/>
              </w:rPr>
              <w:t>②</w:t>
            </w:r>
          </w:p>
        </w:tc>
      </w:tr>
    </w:tbl>
    <w:p w:rsidR="00C56DE4" w:rsidRPr="0074517B" w:rsidRDefault="00B62DF9" w:rsidP="00C56DE4">
      <w:pPr>
        <w:tabs>
          <w:tab w:val="left" w:pos="1871"/>
          <w:tab w:val="left" w:pos="3407"/>
          <w:tab w:val="left" w:pos="4949"/>
          <w:tab w:val="left" w:pos="6599"/>
        </w:tabs>
        <w:jc w:val="center"/>
        <w:rPr>
          <w:rFonts w:ascii="宋体" w:eastAsia="宋体" w:hAnsi="宋体"/>
          <w:color w:val="000000" w:themeColor="text1"/>
        </w:rPr>
      </w:pP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(2)将上述空格内填入适当的内容。</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(3)从国家层面,谈谈怎样落实</w:t>
      </w:r>
      <w:r w:rsidRPr="0074517B">
        <w:rPr>
          <w:rFonts w:ascii="宋体" w:eastAsia="宋体" w:hAnsi="宋体" w:cs="Times New Roman"/>
          <w:color w:val="000000" w:themeColor="text1"/>
        </w:rPr>
        <w:t>“</w:t>
      </w:r>
      <w:r w:rsidRPr="0074517B">
        <w:rPr>
          <w:rFonts w:ascii="宋体" w:eastAsia="宋体" w:hAnsi="宋体"/>
          <w:color w:val="000000" w:themeColor="text1"/>
        </w:rPr>
        <w:t>坚持人与自然和谐共生</w:t>
      </w:r>
      <w:r w:rsidRPr="0074517B">
        <w:rPr>
          <w:rFonts w:ascii="宋体" w:eastAsia="宋体" w:hAnsi="宋体" w:cs="Times New Roman"/>
          <w:color w:val="000000" w:themeColor="text1"/>
        </w:rPr>
        <w:t>”</w:t>
      </w:r>
      <w:r w:rsidRPr="0074517B">
        <w:rPr>
          <w:rFonts w:ascii="宋体" w:eastAsia="宋体" w:hAnsi="宋体"/>
          <w:color w:val="000000" w:themeColor="text1"/>
        </w:rPr>
        <w:t>?</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【美丽中国全民行动】</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t>引导公众绿色生活。加强生态文明宣传教育,倡导简约适度、绿色低碳的生活方式,反对奢侈浪费和不合理消费。开展创建绿色家庭、绿色学校、绿色社区、绿色商场、绿色餐馆等行动。</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(4)青少年应怎样为实现美丽中国目标作贡献?</w:t>
      </w:r>
    </w:p>
    <w:p w:rsidR="00C56DE4" w:rsidRPr="0074517B" w:rsidRDefault="002155A2" w:rsidP="00C56DE4">
      <w:pPr>
        <w:tabs>
          <w:tab w:val="left" w:pos="1871"/>
          <w:tab w:val="left" w:pos="3407"/>
          <w:tab w:val="left" w:pos="4949"/>
          <w:tab w:val="left" w:pos="6599"/>
        </w:tabs>
        <w:rPr>
          <w:rFonts w:ascii="宋体" w:eastAsia="宋体" w:hAnsi="宋体"/>
          <w:color w:val="000000" w:themeColor="text1"/>
        </w:rPr>
      </w:pPr>
      <w:r w:rsidRPr="0074517B">
        <w:rPr>
          <w:rFonts w:ascii="宋体" w:eastAsia="宋体" w:hAnsi="宋体"/>
          <w:color w:val="000000" w:themeColor="text1"/>
        </w:rPr>
        <w:t>答案:(1)生产发展、生活富裕、生态良好;青山常在、绿水常流、空气常清;人与自然和谐相处等。</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t>(2)</w:t>
      </w:r>
      <w:r w:rsidRPr="0074517B">
        <w:rPr>
          <w:rFonts w:ascii="宋体" w:eastAsia="宋体" w:hAnsi="宋体" w:cs="宋体" w:hint="eastAsia"/>
          <w:color w:val="000000" w:themeColor="text1"/>
        </w:rPr>
        <w:t>①</w:t>
      </w:r>
      <w:r w:rsidRPr="0074517B">
        <w:rPr>
          <w:rFonts w:ascii="宋体" w:eastAsia="宋体" w:hAnsi="宋体"/>
          <w:color w:val="000000" w:themeColor="text1"/>
        </w:rPr>
        <w:t>自然为人类的生存与发展提供滋养和必要条件;人与自然相互依存,共生共荣。</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s="宋体" w:hint="eastAsia"/>
          <w:color w:val="000000" w:themeColor="text1"/>
        </w:rPr>
        <w:t>②</w:t>
      </w:r>
      <w:r w:rsidRPr="0074517B">
        <w:rPr>
          <w:rFonts w:ascii="宋体" w:eastAsia="宋体" w:hAnsi="宋体"/>
          <w:color w:val="000000" w:themeColor="text1"/>
        </w:rPr>
        <w:t>环境恶化加剧自然灾害的发生,严重破坏生态平衡,威胁着人民的生命安全和身体健康。生态环境没有替代品,用之不觉,失之难存。人类关爱和保护环境就是走向重生,漠视和破坏环境就是走向自我毁灭。</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t>(3)建设生态文明,促进人与自然和谐共生,要坚持节约资源和保护环境的基本国策,使青山常在、绿水常流、空气常清;坚持创新、协调、绿色、开放、共享的发展理念,实现中华民族永续发展。</w:t>
      </w:r>
    </w:p>
    <w:p w:rsidR="00C56DE4" w:rsidRPr="0074517B" w:rsidRDefault="002155A2" w:rsidP="00C56DE4">
      <w:pPr>
        <w:tabs>
          <w:tab w:val="left" w:pos="1871"/>
          <w:tab w:val="left" w:pos="3407"/>
          <w:tab w:val="left" w:pos="4949"/>
          <w:tab w:val="left" w:pos="6599"/>
        </w:tabs>
        <w:ind w:firstLineChars="200" w:firstLine="420"/>
        <w:rPr>
          <w:rFonts w:ascii="宋体" w:eastAsia="宋体" w:hAnsi="宋体"/>
          <w:color w:val="000000" w:themeColor="text1"/>
        </w:rPr>
      </w:pPr>
      <w:r w:rsidRPr="0074517B">
        <w:rPr>
          <w:rFonts w:ascii="宋体" w:eastAsia="宋体" w:hAnsi="宋体"/>
          <w:color w:val="000000" w:themeColor="text1"/>
        </w:rPr>
        <w:t>(4)主动接受环境保护教育,增强环境保护意识,采取绿色、低碳、节俭的生活方式,自觉履行环境保护义务;依法向有关部门提出保护和改善环境的建议;积极参加环境保护志愿服务活动。</w:t>
      </w:r>
    </w:p>
    <w:p w:rsidR="00C56DE4" w:rsidRPr="0074517B" w:rsidRDefault="00B62DF9" w:rsidP="00C56DE4">
      <w:pPr>
        <w:tabs>
          <w:tab w:val="left" w:pos="1871"/>
          <w:tab w:val="left" w:pos="3407"/>
          <w:tab w:val="left" w:pos="4949"/>
          <w:tab w:val="left" w:pos="6599"/>
        </w:tabs>
        <w:rPr>
          <w:rFonts w:ascii="宋体" w:eastAsia="宋体" w:hAnsi="宋体"/>
          <w:color w:val="000000" w:themeColor="text1"/>
        </w:rPr>
      </w:pPr>
    </w:p>
    <w:p w:rsidR="00677986" w:rsidRPr="0074517B" w:rsidRDefault="00B62DF9" w:rsidP="00BA529A">
      <w:pPr>
        <w:rPr>
          <w:rFonts w:ascii="宋体" w:eastAsia="宋体" w:hAnsi="宋体"/>
          <w:color w:val="000000" w:themeColor="text1"/>
        </w:rPr>
      </w:pPr>
    </w:p>
    <w:sectPr w:rsidR="00677986" w:rsidRPr="0074517B" w:rsidSect="00850C6D">
      <w:headerReference w:type="even" r:id="rId20"/>
      <w:headerReference w:type="default" r:id="rId21"/>
      <w:footerReference w:type="even" r:id="rId22"/>
      <w:footerReference w:type="default" r:id="rId23"/>
      <w:headerReference w:type="first" r:id="rId24"/>
      <w:footerReference w:type="first" r:id="rId25"/>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DF9" w:rsidRDefault="00B62DF9" w:rsidP="00530B3D">
      <w:r>
        <w:separator/>
      </w:r>
    </w:p>
  </w:endnote>
  <w:endnote w:type="continuationSeparator" w:id="1">
    <w:p w:rsidR="00B62DF9" w:rsidRDefault="00B62DF9" w:rsidP="00530B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17B" w:rsidRDefault="0074517B">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17B" w:rsidRPr="0074517B" w:rsidRDefault="0074517B" w:rsidP="0074517B">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17B" w:rsidRDefault="0074517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DF9" w:rsidRDefault="00B62DF9" w:rsidP="00530B3D">
      <w:r>
        <w:separator/>
      </w:r>
    </w:p>
  </w:footnote>
  <w:footnote w:type="continuationSeparator" w:id="1">
    <w:p w:rsidR="00B62DF9" w:rsidRDefault="00B62DF9" w:rsidP="00530B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17B" w:rsidRDefault="0074517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17B" w:rsidRDefault="0074517B" w:rsidP="0074517B">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17B" w:rsidRDefault="0074517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09B27056">
      <w:start w:val="2"/>
      <w:numFmt w:val="decimal"/>
      <w:lvlText w:val="(%1)"/>
      <w:lvlJc w:val="left"/>
      <w:pPr>
        <w:tabs>
          <w:tab w:val="num" w:pos="555"/>
        </w:tabs>
        <w:ind w:left="555" w:hanging="555"/>
      </w:pPr>
      <w:rPr>
        <w:rFonts w:hint="default"/>
      </w:rPr>
    </w:lvl>
    <w:lvl w:ilvl="1" w:tplc="EBC80604" w:tentative="1">
      <w:start w:val="1"/>
      <w:numFmt w:val="lowerLetter"/>
      <w:lvlText w:val="%2)"/>
      <w:lvlJc w:val="left"/>
      <w:pPr>
        <w:tabs>
          <w:tab w:val="num" w:pos="840"/>
        </w:tabs>
        <w:ind w:left="840" w:hanging="420"/>
      </w:pPr>
    </w:lvl>
    <w:lvl w:ilvl="2" w:tplc="3E641152" w:tentative="1">
      <w:start w:val="1"/>
      <w:numFmt w:val="lowerRoman"/>
      <w:lvlText w:val="%3."/>
      <w:lvlJc w:val="right"/>
      <w:pPr>
        <w:tabs>
          <w:tab w:val="num" w:pos="1260"/>
        </w:tabs>
        <w:ind w:left="1260" w:hanging="420"/>
      </w:pPr>
    </w:lvl>
    <w:lvl w:ilvl="3" w:tplc="C60E9466" w:tentative="1">
      <w:start w:val="1"/>
      <w:numFmt w:val="decimal"/>
      <w:lvlText w:val="%4."/>
      <w:lvlJc w:val="left"/>
      <w:pPr>
        <w:tabs>
          <w:tab w:val="num" w:pos="1680"/>
        </w:tabs>
        <w:ind w:left="1680" w:hanging="420"/>
      </w:pPr>
    </w:lvl>
    <w:lvl w:ilvl="4" w:tplc="AA563BB2" w:tentative="1">
      <w:start w:val="1"/>
      <w:numFmt w:val="lowerLetter"/>
      <w:lvlText w:val="%5)"/>
      <w:lvlJc w:val="left"/>
      <w:pPr>
        <w:tabs>
          <w:tab w:val="num" w:pos="2100"/>
        </w:tabs>
        <w:ind w:left="2100" w:hanging="420"/>
      </w:pPr>
    </w:lvl>
    <w:lvl w:ilvl="5" w:tplc="A62A1D26" w:tentative="1">
      <w:start w:val="1"/>
      <w:numFmt w:val="lowerRoman"/>
      <w:lvlText w:val="%6."/>
      <w:lvlJc w:val="right"/>
      <w:pPr>
        <w:tabs>
          <w:tab w:val="num" w:pos="2520"/>
        </w:tabs>
        <w:ind w:left="2520" w:hanging="420"/>
      </w:pPr>
    </w:lvl>
    <w:lvl w:ilvl="6" w:tplc="9BE87C06" w:tentative="1">
      <w:start w:val="1"/>
      <w:numFmt w:val="decimal"/>
      <w:lvlText w:val="%7."/>
      <w:lvlJc w:val="left"/>
      <w:pPr>
        <w:tabs>
          <w:tab w:val="num" w:pos="2940"/>
        </w:tabs>
        <w:ind w:left="2940" w:hanging="420"/>
      </w:pPr>
    </w:lvl>
    <w:lvl w:ilvl="7" w:tplc="72BAA8D4" w:tentative="1">
      <w:start w:val="1"/>
      <w:numFmt w:val="lowerLetter"/>
      <w:lvlText w:val="%8)"/>
      <w:lvlJc w:val="left"/>
      <w:pPr>
        <w:tabs>
          <w:tab w:val="num" w:pos="3360"/>
        </w:tabs>
        <w:ind w:left="3360" w:hanging="420"/>
      </w:pPr>
    </w:lvl>
    <w:lvl w:ilvl="8" w:tplc="40B01DBA"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07D4C84C">
      <w:start w:val="1"/>
      <w:numFmt w:val="bullet"/>
      <w:lvlText w:val=""/>
      <w:lvlJc w:val="left"/>
      <w:pPr>
        <w:ind w:left="720" w:hanging="360"/>
      </w:pPr>
      <w:rPr>
        <w:rFonts w:ascii="Symbol" w:hAnsi="Symbol" w:hint="default"/>
      </w:rPr>
    </w:lvl>
    <w:lvl w:ilvl="1" w:tplc="9E12A53C" w:tentative="1">
      <w:start w:val="1"/>
      <w:numFmt w:val="bullet"/>
      <w:lvlText w:val="o"/>
      <w:lvlJc w:val="left"/>
      <w:pPr>
        <w:ind w:left="1440" w:hanging="360"/>
      </w:pPr>
      <w:rPr>
        <w:rFonts w:ascii="Courier New" w:hAnsi="Courier New" w:cs="Courier New" w:hint="default"/>
      </w:rPr>
    </w:lvl>
    <w:lvl w:ilvl="2" w:tplc="773A74EC" w:tentative="1">
      <w:start w:val="1"/>
      <w:numFmt w:val="bullet"/>
      <w:lvlText w:val=""/>
      <w:lvlJc w:val="left"/>
      <w:pPr>
        <w:ind w:left="2160" w:hanging="360"/>
      </w:pPr>
      <w:rPr>
        <w:rFonts w:ascii="Wingdings" w:hAnsi="Wingdings" w:hint="default"/>
      </w:rPr>
    </w:lvl>
    <w:lvl w:ilvl="3" w:tplc="0B46FEBC" w:tentative="1">
      <w:start w:val="1"/>
      <w:numFmt w:val="bullet"/>
      <w:lvlText w:val=""/>
      <w:lvlJc w:val="left"/>
      <w:pPr>
        <w:ind w:left="2880" w:hanging="360"/>
      </w:pPr>
      <w:rPr>
        <w:rFonts w:ascii="Symbol" w:hAnsi="Symbol" w:hint="default"/>
      </w:rPr>
    </w:lvl>
    <w:lvl w:ilvl="4" w:tplc="39AA9D5E" w:tentative="1">
      <w:start w:val="1"/>
      <w:numFmt w:val="bullet"/>
      <w:lvlText w:val="o"/>
      <w:lvlJc w:val="left"/>
      <w:pPr>
        <w:ind w:left="3600" w:hanging="360"/>
      </w:pPr>
      <w:rPr>
        <w:rFonts w:ascii="Courier New" w:hAnsi="Courier New" w:cs="Courier New" w:hint="default"/>
      </w:rPr>
    </w:lvl>
    <w:lvl w:ilvl="5" w:tplc="CCE62D2A" w:tentative="1">
      <w:start w:val="1"/>
      <w:numFmt w:val="bullet"/>
      <w:lvlText w:val=""/>
      <w:lvlJc w:val="left"/>
      <w:pPr>
        <w:ind w:left="4320" w:hanging="360"/>
      </w:pPr>
      <w:rPr>
        <w:rFonts w:ascii="Wingdings" w:hAnsi="Wingdings" w:hint="default"/>
      </w:rPr>
    </w:lvl>
    <w:lvl w:ilvl="6" w:tplc="1DF469D2" w:tentative="1">
      <w:start w:val="1"/>
      <w:numFmt w:val="bullet"/>
      <w:lvlText w:val=""/>
      <w:lvlJc w:val="left"/>
      <w:pPr>
        <w:ind w:left="5040" w:hanging="360"/>
      </w:pPr>
      <w:rPr>
        <w:rFonts w:ascii="Symbol" w:hAnsi="Symbol" w:hint="default"/>
      </w:rPr>
    </w:lvl>
    <w:lvl w:ilvl="7" w:tplc="00A28E0A" w:tentative="1">
      <w:start w:val="1"/>
      <w:numFmt w:val="bullet"/>
      <w:lvlText w:val="o"/>
      <w:lvlJc w:val="left"/>
      <w:pPr>
        <w:ind w:left="5760" w:hanging="360"/>
      </w:pPr>
      <w:rPr>
        <w:rFonts w:ascii="Courier New" w:hAnsi="Courier New" w:cs="Courier New" w:hint="default"/>
      </w:rPr>
    </w:lvl>
    <w:lvl w:ilvl="8" w:tplc="7AE2906E"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1BC6E888">
      <w:start w:val="1"/>
      <w:numFmt w:val="decimalEnclosedCircle"/>
      <w:lvlText w:val="%1"/>
      <w:lvlJc w:val="left"/>
      <w:pPr>
        <w:tabs>
          <w:tab w:val="num" w:pos="585"/>
        </w:tabs>
        <w:ind w:left="585" w:hanging="360"/>
      </w:pPr>
      <w:rPr>
        <w:rFonts w:hint="default"/>
      </w:rPr>
    </w:lvl>
    <w:lvl w:ilvl="1" w:tplc="6F44FF78" w:tentative="1">
      <w:start w:val="1"/>
      <w:numFmt w:val="lowerLetter"/>
      <w:lvlText w:val="%2)"/>
      <w:lvlJc w:val="left"/>
      <w:pPr>
        <w:tabs>
          <w:tab w:val="num" w:pos="1065"/>
        </w:tabs>
        <w:ind w:left="1065" w:hanging="420"/>
      </w:pPr>
    </w:lvl>
    <w:lvl w:ilvl="2" w:tplc="51DA7C1A" w:tentative="1">
      <w:start w:val="1"/>
      <w:numFmt w:val="lowerRoman"/>
      <w:lvlText w:val="%3."/>
      <w:lvlJc w:val="right"/>
      <w:pPr>
        <w:tabs>
          <w:tab w:val="num" w:pos="1485"/>
        </w:tabs>
        <w:ind w:left="1485" w:hanging="420"/>
      </w:pPr>
    </w:lvl>
    <w:lvl w:ilvl="3" w:tplc="8870AD92" w:tentative="1">
      <w:start w:val="1"/>
      <w:numFmt w:val="decimal"/>
      <w:lvlText w:val="%4."/>
      <w:lvlJc w:val="left"/>
      <w:pPr>
        <w:tabs>
          <w:tab w:val="num" w:pos="1905"/>
        </w:tabs>
        <w:ind w:left="1905" w:hanging="420"/>
      </w:pPr>
    </w:lvl>
    <w:lvl w:ilvl="4" w:tplc="317A683A" w:tentative="1">
      <w:start w:val="1"/>
      <w:numFmt w:val="lowerLetter"/>
      <w:lvlText w:val="%5)"/>
      <w:lvlJc w:val="left"/>
      <w:pPr>
        <w:tabs>
          <w:tab w:val="num" w:pos="2325"/>
        </w:tabs>
        <w:ind w:left="2325" w:hanging="420"/>
      </w:pPr>
    </w:lvl>
    <w:lvl w:ilvl="5" w:tplc="EFAEAF5E" w:tentative="1">
      <w:start w:val="1"/>
      <w:numFmt w:val="lowerRoman"/>
      <w:lvlText w:val="%6."/>
      <w:lvlJc w:val="right"/>
      <w:pPr>
        <w:tabs>
          <w:tab w:val="num" w:pos="2745"/>
        </w:tabs>
        <w:ind w:left="2745" w:hanging="420"/>
      </w:pPr>
    </w:lvl>
    <w:lvl w:ilvl="6" w:tplc="2340CB32" w:tentative="1">
      <w:start w:val="1"/>
      <w:numFmt w:val="decimal"/>
      <w:lvlText w:val="%7."/>
      <w:lvlJc w:val="left"/>
      <w:pPr>
        <w:tabs>
          <w:tab w:val="num" w:pos="3165"/>
        </w:tabs>
        <w:ind w:left="3165" w:hanging="420"/>
      </w:pPr>
    </w:lvl>
    <w:lvl w:ilvl="7" w:tplc="F620E38E" w:tentative="1">
      <w:start w:val="1"/>
      <w:numFmt w:val="lowerLetter"/>
      <w:lvlText w:val="%8)"/>
      <w:lvlJc w:val="left"/>
      <w:pPr>
        <w:tabs>
          <w:tab w:val="num" w:pos="3585"/>
        </w:tabs>
        <w:ind w:left="3585" w:hanging="420"/>
      </w:pPr>
    </w:lvl>
    <w:lvl w:ilvl="8" w:tplc="7912428E"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8498257A">
      <w:start w:val="1"/>
      <w:numFmt w:val="decimalEnclosedCircle"/>
      <w:lvlText w:val="%1"/>
      <w:lvlJc w:val="left"/>
      <w:pPr>
        <w:tabs>
          <w:tab w:val="num" w:pos="360"/>
        </w:tabs>
        <w:ind w:left="360" w:hanging="360"/>
      </w:pPr>
      <w:rPr>
        <w:rFonts w:hint="default"/>
      </w:rPr>
    </w:lvl>
    <w:lvl w:ilvl="1" w:tplc="45449954" w:tentative="1">
      <w:start w:val="1"/>
      <w:numFmt w:val="lowerLetter"/>
      <w:lvlText w:val="%2)"/>
      <w:lvlJc w:val="left"/>
      <w:pPr>
        <w:tabs>
          <w:tab w:val="num" w:pos="840"/>
        </w:tabs>
        <w:ind w:left="840" w:hanging="420"/>
      </w:pPr>
    </w:lvl>
    <w:lvl w:ilvl="2" w:tplc="9AEE386A" w:tentative="1">
      <w:start w:val="1"/>
      <w:numFmt w:val="lowerRoman"/>
      <w:lvlText w:val="%3."/>
      <w:lvlJc w:val="right"/>
      <w:pPr>
        <w:tabs>
          <w:tab w:val="num" w:pos="1260"/>
        </w:tabs>
        <w:ind w:left="1260" w:hanging="420"/>
      </w:pPr>
    </w:lvl>
    <w:lvl w:ilvl="3" w:tplc="873CA2D8" w:tentative="1">
      <w:start w:val="1"/>
      <w:numFmt w:val="decimal"/>
      <w:lvlText w:val="%4."/>
      <w:lvlJc w:val="left"/>
      <w:pPr>
        <w:tabs>
          <w:tab w:val="num" w:pos="1680"/>
        </w:tabs>
        <w:ind w:left="1680" w:hanging="420"/>
      </w:pPr>
    </w:lvl>
    <w:lvl w:ilvl="4" w:tplc="E22E8982" w:tentative="1">
      <w:start w:val="1"/>
      <w:numFmt w:val="lowerLetter"/>
      <w:lvlText w:val="%5)"/>
      <w:lvlJc w:val="left"/>
      <w:pPr>
        <w:tabs>
          <w:tab w:val="num" w:pos="2100"/>
        </w:tabs>
        <w:ind w:left="2100" w:hanging="420"/>
      </w:pPr>
    </w:lvl>
    <w:lvl w:ilvl="5" w:tplc="B3FEAA40" w:tentative="1">
      <w:start w:val="1"/>
      <w:numFmt w:val="lowerRoman"/>
      <w:lvlText w:val="%6."/>
      <w:lvlJc w:val="right"/>
      <w:pPr>
        <w:tabs>
          <w:tab w:val="num" w:pos="2520"/>
        </w:tabs>
        <w:ind w:left="2520" w:hanging="420"/>
      </w:pPr>
    </w:lvl>
    <w:lvl w:ilvl="6" w:tplc="EEAA95F8" w:tentative="1">
      <w:start w:val="1"/>
      <w:numFmt w:val="decimal"/>
      <w:lvlText w:val="%7."/>
      <w:lvlJc w:val="left"/>
      <w:pPr>
        <w:tabs>
          <w:tab w:val="num" w:pos="2940"/>
        </w:tabs>
        <w:ind w:left="2940" w:hanging="420"/>
      </w:pPr>
    </w:lvl>
    <w:lvl w:ilvl="7" w:tplc="B6BE06B2" w:tentative="1">
      <w:start w:val="1"/>
      <w:numFmt w:val="lowerLetter"/>
      <w:lvlText w:val="%8)"/>
      <w:lvlJc w:val="left"/>
      <w:pPr>
        <w:tabs>
          <w:tab w:val="num" w:pos="3360"/>
        </w:tabs>
        <w:ind w:left="3360" w:hanging="420"/>
      </w:pPr>
    </w:lvl>
    <w:lvl w:ilvl="8" w:tplc="51A8F03E"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8DC42BC0">
      <w:start w:val="1"/>
      <w:numFmt w:val="bullet"/>
      <w:lvlText w:val=""/>
      <w:lvlJc w:val="left"/>
      <w:pPr>
        <w:ind w:left="720" w:hanging="360"/>
      </w:pPr>
      <w:rPr>
        <w:rFonts w:ascii="Symbol" w:hAnsi="Symbol" w:hint="default"/>
      </w:rPr>
    </w:lvl>
    <w:lvl w:ilvl="1" w:tplc="DF3815E0" w:tentative="1">
      <w:start w:val="1"/>
      <w:numFmt w:val="bullet"/>
      <w:lvlText w:val="o"/>
      <w:lvlJc w:val="left"/>
      <w:pPr>
        <w:ind w:left="1440" w:hanging="360"/>
      </w:pPr>
      <w:rPr>
        <w:rFonts w:ascii="Courier New" w:hAnsi="Courier New" w:cs="Courier New" w:hint="default"/>
      </w:rPr>
    </w:lvl>
    <w:lvl w:ilvl="2" w:tplc="B2C85362" w:tentative="1">
      <w:start w:val="1"/>
      <w:numFmt w:val="bullet"/>
      <w:lvlText w:val=""/>
      <w:lvlJc w:val="left"/>
      <w:pPr>
        <w:ind w:left="2160" w:hanging="360"/>
      </w:pPr>
      <w:rPr>
        <w:rFonts w:ascii="Wingdings" w:hAnsi="Wingdings" w:hint="default"/>
      </w:rPr>
    </w:lvl>
    <w:lvl w:ilvl="3" w:tplc="52BC4E26" w:tentative="1">
      <w:start w:val="1"/>
      <w:numFmt w:val="bullet"/>
      <w:lvlText w:val=""/>
      <w:lvlJc w:val="left"/>
      <w:pPr>
        <w:ind w:left="2880" w:hanging="360"/>
      </w:pPr>
      <w:rPr>
        <w:rFonts w:ascii="Symbol" w:hAnsi="Symbol" w:hint="default"/>
      </w:rPr>
    </w:lvl>
    <w:lvl w:ilvl="4" w:tplc="79DC89C4" w:tentative="1">
      <w:start w:val="1"/>
      <w:numFmt w:val="bullet"/>
      <w:lvlText w:val="o"/>
      <w:lvlJc w:val="left"/>
      <w:pPr>
        <w:ind w:left="3600" w:hanging="360"/>
      </w:pPr>
      <w:rPr>
        <w:rFonts w:ascii="Courier New" w:hAnsi="Courier New" w:cs="Courier New" w:hint="default"/>
      </w:rPr>
    </w:lvl>
    <w:lvl w:ilvl="5" w:tplc="CE6819B0" w:tentative="1">
      <w:start w:val="1"/>
      <w:numFmt w:val="bullet"/>
      <w:lvlText w:val=""/>
      <w:lvlJc w:val="left"/>
      <w:pPr>
        <w:ind w:left="4320" w:hanging="360"/>
      </w:pPr>
      <w:rPr>
        <w:rFonts w:ascii="Wingdings" w:hAnsi="Wingdings" w:hint="default"/>
      </w:rPr>
    </w:lvl>
    <w:lvl w:ilvl="6" w:tplc="B6A687E8" w:tentative="1">
      <w:start w:val="1"/>
      <w:numFmt w:val="bullet"/>
      <w:lvlText w:val=""/>
      <w:lvlJc w:val="left"/>
      <w:pPr>
        <w:ind w:left="5040" w:hanging="360"/>
      </w:pPr>
      <w:rPr>
        <w:rFonts w:ascii="Symbol" w:hAnsi="Symbol" w:hint="default"/>
      </w:rPr>
    </w:lvl>
    <w:lvl w:ilvl="7" w:tplc="4AD688C6" w:tentative="1">
      <w:start w:val="1"/>
      <w:numFmt w:val="bullet"/>
      <w:lvlText w:val="o"/>
      <w:lvlJc w:val="left"/>
      <w:pPr>
        <w:ind w:left="5760" w:hanging="360"/>
      </w:pPr>
      <w:rPr>
        <w:rFonts w:ascii="Courier New" w:hAnsi="Courier New" w:cs="Courier New" w:hint="default"/>
      </w:rPr>
    </w:lvl>
    <w:lvl w:ilvl="8" w:tplc="A0A20DC4"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530B3D"/>
    <w:rsid w:val="002155A2"/>
    <w:rsid w:val="00293E46"/>
    <w:rsid w:val="00530B3D"/>
    <w:rsid w:val="0074517B"/>
    <w:rsid w:val="00B62D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56DE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2155A2"/>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2155A2"/>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74517B"/>
    <w:pPr>
      <w:tabs>
        <w:tab w:val="center" w:pos="4153"/>
        <w:tab w:val="right" w:pos="8306"/>
      </w:tabs>
      <w:snapToGrid w:val="0"/>
    </w:pPr>
    <w:rPr>
      <w:sz w:val="18"/>
      <w:szCs w:val="18"/>
    </w:rPr>
  </w:style>
  <w:style w:type="character" w:customStyle="1" w:styleId="Char7">
    <w:name w:val="页脚 Char"/>
    <w:basedOn w:val="a1"/>
    <w:link w:val="af5"/>
    <w:uiPriority w:val="99"/>
    <w:semiHidden/>
    <w:rsid w:val="0074517B"/>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72D5-D70D-48C1-A665-F0500B712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3535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2018-11-15T08:26:00Z</dcterms:created>
  <dcterms:modified xsi:type="dcterms:W3CDTF">2019-01-12T03:13:00Z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