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B64" w:rsidRPr="00EA7B4D" w:rsidRDefault="00AE3AAC" w:rsidP="00EA7B4D">
      <w:pPr>
        <w:pStyle w:val="af4"/>
        <w:tabs>
          <w:tab w:val="left" w:pos="1871"/>
          <w:tab w:val="left" w:pos="3407"/>
          <w:tab w:val="left" w:pos="4949"/>
          <w:tab w:val="left" w:pos="6599"/>
        </w:tabs>
        <w:jc w:val="center"/>
        <w:rPr>
          <w:rFonts w:ascii="宋体" w:eastAsia="宋体" w:hAnsi="宋体"/>
          <w:b/>
          <w:color w:val="FF0000"/>
          <w:sz w:val="28"/>
        </w:rPr>
      </w:pPr>
      <w:r w:rsidRPr="00EA7B4D">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1pt;margin-top:932pt;width:31pt;height:33pt;z-index:251658240;mso-position-horizontal-relative:page;mso-position-vertical-relative:top-margin-area">
            <v:imagedata r:id="rId8" o:title=""/>
            <w10:wrap anchorx="page"/>
          </v:shape>
        </w:pict>
      </w:r>
      <w:bookmarkStart w:id="0" w:name="_GoBack"/>
      <w:bookmarkEnd w:id="0"/>
      <w:r w:rsidR="00650498" w:rsidRPr="00EA7B4D">
        <w:rPr>
          <w:rFonts w:ascii="宋体" w:eastAsia="宋体" w:hAnsi="宋体"/>
          <w:b/>
          <w:color w:val="FF0000"/>
          <w:sz w:val="28"/>
        </w:rPr>
        <w:t>考点强化练22　世界舞台上的中国</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一、选择题</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 xml:space="preserve">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1</w:t>
      </w:r>
      <w:r w:rsidRPr="00EA7B4D">
        <w:rPr>
          <w:rFonts w:ascii="宋体" w:eastAsia="宋体" w:hAnsi="宋体" w:cs="Times New Roman"/>
          <w:color w:val="000000" w:themeColor="text1"/>
        </w:rPr>
        <w:t>.</w:t>
      </w:r>
      <w:r w:rsidRPr="00EA7B4D">
        <w:rPr>
          <w:rFonts w:ascii="宋体" w:eastAsia="宋体" w:hAnsi="宋体"/>
          <w:color w:val="000000" w:themeColor="text1"/>
        </w:rPr>
        <w:t>(2018</w:t>
      </w:r>
      <w:r w:rsidRPr="00EA7B4D">
        <w:rPr>
          <w:rFonts w:ascii="宋体" w:eastAsia="宋体" w:hAnsi="宋体" w:cs="Times New Roman"/>
          <w:color w:val="000000" w:themeColor="text1"/>
        </w:rPr>
        <w:t>·</w:t>
      </w:r>
      <w:r w:rsidRPr="00EA7B4D">
        <w:rPr>
          <w:rFonts w:ascii="宋体" w:eastAsia="宋体" w:hAnsi="宋体"/>
          <w:color w:val="000000" w:themeColor="text1"/>
        </w:rPr>
        <w:t>湖北黄冈中考)2018年4月10日,国家主席习近平在博鳌亚洲论坛2018年年会开幕式上发表了题为</w:t>
      </w:r>
      <w:r w:rsidRPr="00EA7B4D">
        <w:rPr>
          <w:rFonts w:ascii="宋体" w:eastAsia="宋体" w:hAnsi="宋体" w:cs="Times New Roman"/>
          <w:color w:val="000000" w:themeColor="text1"/>
        </w:rPr>
        <w:t>“</w:t>
      </w:r>
      <w:r w:rsidRPr="00EA7B4D">
        <w:rPr>
          <w:rFonts w:ascii="宋体" w:eastAsia="宋体" w:hAnsi="宋体"/>
          <w:color w:val="000000" w:themeColor="text1"/>
        </w:rPr>
        <w:t>开放共创繁荣　创新引领未来</w:t>
      </w:r>
      <w:r w:rsidRPr="00EA7B4D">
        <w:rPr>
          <w:rFonts w:ascii="宋体" w:eastAsia="宋体" w:hAnsi="宋体" w:cs="Times New Roman"/>
          <w:color w:val="000000" w:themeColor="text1"/>
        </w:rPr>
        <w:t>”</w:t>
      </w:r>
      <w:r w:rsidRPr="00EA7B4D">
        <w:rPr>
          <w:rFonts w:ascii="宋体" w:eastAsia="宋体" w:hAnsi="宋体"/>
          <w:color w:val="000000" w:themeColor="text1"/>
        </w:rPr>
        <w:t>的主旨演讲。</w:t>
      </w:r>
      <w:r w:rsidRPr="00EA7B4D">
        <w:rPr>
          <w:rFonts w:ascii="宋体" w:eastAsia="宋体" w:hAnsi="宋体" w:cs="Times New Roman"/>
          <w:color w:val="000000" w:themeColor="text1"/>
        </w:rPr>
        <w:t>“</w:t>
      </w:r>
      <w:r w:rsidRPr="00EA7B4D">
        <w:rPr>
          <w:rFonts w:ascii="宋体" w:eastAsia="宋体" w:hAnsi="宋体"/>
          <w:color w:val="000000" w:themeColor="text1"/>
        </w:rPr>
        <w:t>中国改革开放必然成功</w:t>
      </w:r>
      <w:r w:rsidRPr="00EA7B4D">
        <w:rPr>
          <w:rFonts w:ascii="宋体" w:eastAsia="宋体" w:hAnsi="宋体" w:cs="Times New Roman"/>
          <w:color w:val="000000" w:themeColor="text1"/>
        </w:rPr>
        <w:t>”“</w:t>
      </w:r>
      <w:r w:rsidRPr="00EA7B4D">
        <w:rPr>
          <w:rFonts w:ascii="宋体" w:eastAsia="宋体" w:hAnsi="宋体"/>
          <w:color w:val="000000" w:themeColor="text1"/>
        </w:rPr>
        <w:t>妄自尊大或独善其身只能四处碰壁</w:t>
      </w:r>
      <w:r w:rsidRPr="00EA7B4D">
        <w:rPr>
          <w:rFonts w:ascii="宋体" w:eastAsia="宋体" w:hAnsi="宋体" w:cs="Times New Roman"/>
          <w:color w:val="000000" w:themeColor="text1"/>
        </w:rPr>
        <w:t>”“</w:t>
      </w:r>
      <w:r w:rsidRPr="00EA7B4D">
        <w:rPr>
          <w:rFonts w:ascii="宋体" w:eastAsia="宋体" w:hAnsi="宋体"/>
          <w:color w:val="000000" w:themeColor="text1"/>
        </w:rPr>
        <w:t>中国开放的大门不会关闭,只会越开越大</w:t>
      </w:r>
      <w:r w:rsidRPr="00EA7B4D">
        <w:rPr>
          <w:rFonts w:ascii="宋体" w:eastAsia="宋体" w:hAnsi="宋体" w:cs="Times New Roman"/>
          <w:color w:val="000000" w:themeColor="text1"/>
        </w:rPr>
        <w:t>”“</w:t>
      </w:r>
      <w:r w:rsidRPr="00EA7B4D">
        <w:rPr>
          <w:rFonts w:ascii="宋体" w:eastAsia="宋体" w:hAnsi="宋体"/>
          <w:color w:val="000000" w:themeColor="text1"/>
        </w:rPr>
        <w:t>中国不打地缘博弈小算盘,不搞封闭排他小圈子</w:t>
      </w:r>
      <w:r w:rsidRPr="00EA7B4D">
        <w:rPr>
          <w:rFonts w:ascii="宋体" w:eastAsia="宋体" w:hAnsi="宋体" w:cs="Times New Roman"/>
          <w:color w:val="000000" w:themeColor="text1"/>
        </w:rPr>
        <w:t>”</w:t>
      </w:r>
      <w:r w:rsidRPr="00EA7B4D">
        <w:rPr>
          <w:rFonts w:ascii="宋体" w:eastAsia="宋体" w:hAnsi="宋体"/>
          <w:color w:val="000000" w:themeColor="text1"/>
        </w:rPr>
        <w:t>……习近平主席的演讲回应时代之问,振奋人心,引发世界共鸣。这表明我国(　　)</w:t>
      </w:r>
      <w:r w:rsidRPr="00EA7B4D">
        <w:rPr>
          <w:rFonts w:ascii="宋体" w:eastAsia="宋体" w:hAnsi="宋体"/>
          <w:noProof/>
          <w:color w:val="000000" w:themeColor="text1"/>
        </w:rPr>
        <w:drawing>
          <wp:inline distT="0" distB="0" distL="0" distR="0">
            <wp:extent cx="22860" cy="1397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60" cy="13970"/>
                    </a:xfrm>
                    <a:prstGeom prst="rect">
                      <a:avLst/>
                    </a:prstGeom>
                  </pic:spPr>
                </pic:pic>
              </a:graphicData>
            </a:graphic>
          </wp:inline>
        </w:drawing>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①</w:t>
      </w:r>
      <w:r w:rsidRPr="00EA7B4D">
        <w:rPr>
          <w:rFonts w:ascii="宋体" w:eastAsia="宋体" w:hAnsi="宋体"/>
          <w:color w:val="000000" w:themeColor="text1"/>
        </w:rPr>
        <w:t>承担大国责任,贡献</w:t>
      </w:r>
      <w:r w:rsidRPr="00EA7B4D">
        <w:rPr>
          <w:rFonts w:ascii="宋体" w:eastAsia="宋体" w:hAnsi="宋体" w:cs="Times New Roman"/>
          <w:color w:val="000000" w:themeColor="text1"/>
        </w:rPr>
        <w:t>“</w:t>
      </w:r>
      <w:r w:rsidRPr="00EA7B4D">
        <w:rPr>
          <w:rFonts w:ascii="宋体" w:eastAsia="宋体" w:hAnsi="宋体"/>
          <w:color w:val="000000" w:themeColor="text1"/>
        </w:rPr>
        <w:t>中国力量</w:t>
      </w:r>
      <w:r w:rsidRPr="00EA7B4D">
        <w:rPr>
          <w:rFonts w:ascii="宋体" w:eastAsia="宋体" w:hAnsi="宋体" w:cs="Times New Roman"/>
          <w:color w:val="000000" w:themeColor="text1"/>
        </w:rPr>
        <w:t>”</w:t>
      </w:r>
      <w:r w:rsidRPr="00EA7B4D">
        <w:rPr>
          <w:rFonts w:ascii="宋体" w:eastAsia="宋体" w:hAnsi="宋体"/>
          <w:color w:val="000000" w:themeColor="text1"/>
        </w:rPr>
        <w:t xml:space="preserve">　</w:t>
      </w:r>
      <w:r w:rsidRPr="00EA7B4D">
        <w:rPr>
          <w:rFonts w:ascii="宋体" w:eastAsia="宋体" w:hAnsi="宋体" w:cs="宋体" w:hint="eastAsia"/>
          <w:color w:val="000000" w:themeColor="text1"/>
        </w:rPr>
        <w:t>②</w:t>
      </w:r>
      <w:r w:rsidRPr="00EA7B4D">
        <w:rPr>
          <w:rFonts w:ascii="宋体" w:eastAsia="宋体" w:hAnsi="宋体"/>
          <w:color w:val="000000" w:themeColor="text1"/>
        </w:rPr>
        <w:t>展示改革成就,分享</w:t>
      </w:r>
      <w:r w:rsidRPr="00EA7B4D">
        <w:rPr>
          <w:rFonts w:ascii="宋体" w:eastAsia="宋体" w:hAnsi="宋体" w:cs="Times New Roman"/>
          <w:color w:val="000000" w:themeColor="text1"/>
        </w:rPr>
        <w:t>“</w:t>
      </w:r>
      <w:r w:rsidRPr="00EA7B4D">
        <w:rPr>
          <w:rFonts w:ascii="宋体" w:eastAsia="宋体" w:hAnsi="宋体"/>
          <w:color w:val="000000" w:themeColor="text1"/>
        </w:rPr>
        <w:t>中国经验</w:t>
      </w:r>
      <w:r w:rsidRPr="00EA7B4D">
        <w:rPr>
          <w:rFonts w:ascii="宋体" w:eastAsia="宋体" w:hAnsi="宋体" w:cs="Times New Roman"/>
          <w:color w:val="000000" w:themeColor="text1"/>
        </w:rPr>
        <w:t>”</w:t>
      </w:r>
      <w:r w:rsidRPr="00EA7B4D">
        <w:rPr>
          <w:rFonts w:ascii="宋体" w:eastAsia="宋体" w:hAnsi="宋体"/>
          <w:color w:val="000000" w:themeColor="text1"/>
        </w:rPr>
        <w:t xml:space="preserve">　</w:t>
      </w:r>
      <w:r w:rsidRPr="00EA7B4D">
        <w:rPr>
          <w:rFonts w:ascii="宋体" w:eastAsia="宋体" w:hAnsi="宋体" w:cs="宋体" w:hint="eastAsia"/>
          <w:color w:val="000000" w:themeColor="text1"/>
        </w:rPr>
        <w:t>③</w:t>
      </w:r>
      <w:r w:rsidRPr="00EA7B4D">
        <w:rPr>
          <w:rFonts w:ascii="宋体" w:eastAsia="宋体" w:hAnsi="宋体"/>
          <w:color w:val="000000" w:themeColor="text1"/>
        </w:rPr>
        <w:t>注重合作开放,提供</w:t>
      </w:r>
      <w:r w:rsidRPr="00EA7B4D">
        <w:rPr>
          <w:rFonts w:ascii="宋体" w:eastAsia="宋体" w:hAnsi="宋体" w:cs="Times New Roman"/>
          <w:color w:val="000000" w:themeColor="text1"/>
        </w:rPr>
        <w:t>“</w:t>
      </w:r>
      <w:r w:rsidRPr="00EA7B4D">
        <w:rPr>
          <w:rFonts w:ascii="宋体" w:eastAsia="宋体" w:hAnsi="宋体"/>
          <w:color w:val="000000" w:themeColor="text1"/>
        </w:rPr>
        <w:t>中国方案</w:t>
      </w:r>
      <w:r w:rsidRPr="00EA7B4D">
        <w:rPr>
          <w:rFonts w:ascii="宋体" w:eastAsia="宋体" w:hAnsi="宋体" w:cs="Times New Roman"/>
          <w:color w:val="000000" w:themeColor="text1"/>
        </w:rPr>
        <w:t>”</w:t>
      </w:r>
      <w:r w:rsidRPr="00EA7B4D">
        <w:rPr>
          <w:rFonts w:ascii="宋体" w:eastAsia="宋体" w:hAnsi="宋体"/>
          <w:color w:val="000000" w:themeColor="text1"/>
        </w:rPr>
        <w:t xml:space="preserve">　</w:t>
      </w:r>
      <w:r w:rsidRPr="00EA7B4D">
        <w:rPr>
          <w:rFonts w:ascii="宋体" w:eastAsia="宋体" w:hAnsi="宋体" w:cs="宋体" w:hint="eastAsia"/>
          <w:color w:val="000000" w:themeColor="text1"/>
        </w:rPr>
        <w:t>④</w:t>
      </w:r>
      <w:r w:rsidRPr="00EA7B4D">
        <w:rPr>
          <w:rFonts w:ascii="宋体" w:eastAsia="宋体" w:hAnsi="宋体"/>
          <w:color w:val="000000" w:themeColor="text1"/>
        </w:rPr>
        <w:t>参与全球治理,发出</w:t>
      </w:r>
      <w:r w:rsidRPr="00EA7B4D">
        <w:rPr>
          <w:rFonts w:ascii="宋体" w:eastAsia="宋体" w:hAnsi="宋体" w:cs="Times New Roman"/>
          <w:color w:val="000000" w:themeColor="text1"/>
        </w:rPr>
        <w:t>“</w:t>
      </w:r>
      <w:r w:rsidRPr="00EA7B4D">
        <w:rPr>
          <w:rFonts w:ascii="宋体" w:eastAsia="宋体" w:hAnsi="宋体"/>
          <w:color w:val="000000" w:themeColor="text1"/>
        </w:rPr>
        <w:t>中国声音</w:t>
      </w:r>
      <w:r w:rsidRPr="00EA7B4D">
        <w:rPr>
          <w:rFonts w:ascii="宋体" w:eastAsia="宋体" w:hAnsi="宋体" w:cs="Times New Roman"/>
          <w:color w:val="000000" w:themeColor="text1"/>
        </w:rPr>
        <w:t>”</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①②③</w:t>
      </w:r>
      <w:r w:rsidRPr="00EA7B4D">
        <w:rPr>
          <w:rFonts w:ascii="宋体" w:eastAsia="宋体" w:hAnsi="宋体"/>
          <w:color w:val="000000" w:themeColor="text1"/>
        </w:rPr>
        <w:tab/>
        <w:t>B</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①③④</w:t>
      </w:r>
      <w:r w:rsidRPr="00EA7B4D">
        <w:rPr>
          <w:rFonts w:ascii="宋体" w:eastAsia="宋体" w:hAnsi="宋体"/>
          <w:color w:val="000000" w:themeColor="text1"/>
        </w:rPr>
        <w:tab/>
        <w:t>C</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②③④</w:t>
      </w:r>
      <w:r w:rsidRPr="00EA7B4D">
        <w:rPr>
          <w:rFonts w:ascii="宋体" w:eastAsia="宋体" w:hAnsi="宋体"/>
          <w:color w:val="000000" w:themeColor="text1"/>
        </w:rPr>
        <w:tab/>
        <w:t>D</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答案:D</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解析:中国秉持共商共建共享的全球治理观,积极参与全球治理体系改革和建设,不断贡献中国智慧和中国力量,发出中国声音,提供中国方案,</w:t>
      </w:r>
      <w:r w:rsidRPr="00EA7B4D">
        <w:rPr>
          <w:rFonts w:ascii="宋体" w:eastAsia="宋体" w:hAnsi="宋体" w:cs="宋体" w:hint="eastAsia"/>
          <w:color w:val="000000" w:themeColor="text1"/>
        </w:rPr>
        <w:t>①②③④</w:t>
      </w:r>
      <w:r w:rsidRPr="00EA7B4D">
        <w:rPr>
          <w:rFonts w:ascii="宋体" w:eastAsia="宋体" w:hAnsi="宋体"/>
          <w:color w:val="000000" w:themeColor="text1"/>
        </w:rPr>
        <w:t>正确。故选D项。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2</w:t>
      </w:r>
      <w:r w:rsidRPr="00EA7B4D">
        <w:rPr>
          <w:rFonts w:ascii="宋体" w:eastAsia="宋体" w:hAnsi="宋体" w:cs="Times New Roman"/>
          <w:color w:val="000000" w:themeColor="text1"/>
        </w:rPr>
        <w:t>.</w:t>
      </w:r>
      <w:r w:rsidRPr="00EA7B4D">
        <w:rPr>
          <w:rFonts w:ascii="宋体" w:eastAsia="宋体" w:hAnsi="宋体"/>
          <w:color w:val="000000" w:themeColor="text1"/>
        </w:rPr>
        <w:t>2018年7月4日,金砖国家治国理政研讨会在南非约</w:t>
      </w:r>
      <w:r w:rsidRPr="00EA7B4D">
        <w:rPr>
          <w:rFonts w:ascii="宋体" w:eastAsia="宋体" w:hAnsi="宋体"/>
          <w:noProof/>
          <w:color w:val="000000" w:themeColor="text1"/>
        </w:rPr>
        <w:drawing>
          <wp:inline distT="0" distB="0" distL="0" distR="0">
            <wp:extent cx="17780" cy="21590"/>
            <wp:effectExtent l="19050" t="0" r="127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21590"/>
                    </a:xfrm>
                    <a:prstGeom prst="rect">
                      <a:avLst/>
                    </a:prstGeom>
                  </pic:spPr>
                </pic:pic>
              </a:graphicData>
            </a:graphic>
          </wp:inline>
        </w:drawing>
      </w:r>
      <w:r w:rsidRPr="00EA7B4D">
        <w:rPr>
          <w:rFonts w:ascii="宋体" w:eastAsia="宋体" w:hAnsi="宋体"/>
          <w:color w:val="000000" w:themeColor="text1"/>
        </w:rPr>
        <w:t>翰内斯堡成功举办。此次金砖国家治国理政研讨会上,我国政府的主张是:坚持以人民为中心推动构建人类命运共同体,始终做世界和平的建设者、全球发展的贡献者、国际秩序的维护者。为落实此主张,我国承担的责任有(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①</w:t>
      </w:r>
      <w:r w:rsidRPr="00EA7B4D">
        <w:rPr>
          <w:rFonts w:ascii="宋体" w:eastAsia="宋体" w:hAnsi="宋体"/>
          <w:color w:val="000000" w:themeColor="text1"/>
        </w:rPr>
        <w:t xml:space="preserve">积极参与维护区域稳定与安全　</w:t>
      </w:r>
      <w:r w:rsidRPr="00EA7B4D">
        <w:rPr>
          <w:rFonts w:ascii="宋体" w:eastAsia="宋体" w:hAnsi="宋体" w:cs="宋体" w:hint="eastAsia"/>
          <w:color w:val="000000" w:themeColor="text1"/>
        </w:rPr>
        <w:t>②</w:t>
      </w:r>
      <w:r w:rsidRPr="00EA7B4D">
        <w:rPr>
          <w:rFonts w:ascii="宋体" w:eastAsia="宋体" w:hAnsi="宋体"/>
          <w:color w:val="000000" w:themeColor="text1"/>
        </w:rPr>
        <w:t xml:space="preserve">支持非洲国家建设高铁　</w:t>
      </w:r>
      <w:r w:rsidRPr="00EA7B4D">
        <w:rPr>
          <w:rFonts w:ascii="宋体" w:eastAsia="宋体" w:hAnsi="宋体" w:cs="宋体" w:hint="eastAsia"/>
          <w:color w:val="000000" w:themeColor="text1"/>
        </w:rPr>
        <w:t>③</w:t>
      </w:r>
      <w:r w:rsidRPr="00EA7B4D">
        <w:rPr>
          <w:rFonts w:ascii="宋体" w:eastAsia="宋体" w:hAnsi="宋体"/>
          <w:color w:val="000000" w:themeColor="text1"/>
        </w:rPr>
        <w:t>积极从</w:t>
      </w:r>
      <w:r w:rsidRPr="00EA7B4D">
        <w:rPr>
          <w:rFonts w:ascii="宋体" w:eastAsia="宋体" w:hAnsi="宋体" w:cs="Times New Roman"/>
          <w:color w:val="000000" w:themeColor="text1"/>
        </w:rPr>
        <w:t>“</w:t>
      </w:r>
      <w:r w:rsidRPr="00EA7B4D">
        <w:rPr>
          <w:rFonts w:ascii="宋体" w:eastAsia="宋体" w:hAnsi="宋体"/>
          <w:color w:val="000000" w:themeColor="text1"/>
        </w:rPr>
        <w:t>中国制造</w:t>
      </w:r>
      <w:r w:rsidRPr="00EA7B4D">
        <w:rPr>
          <w:rFonts w:ascii="宋体" w:eastAsia="宋体" w:hAnsi="宋体" w:cs="Times New Roman"/>
          <w:color w:val="000000" w:themeColor="text1"/>
        </w:rPr>
        <w:t>”</w:t>
      </w:r>
      <w:r w:rsidRPr="00EA7B4D">
        <w:rPr>
          <w:rFonts w:ascii="宋体" w:eastAsia="宋体" w:hAnsi="宋体"/>
          <w:color w:val="000000" w:themeColor="text1"/>
        </w:rPr>
        <w:t>转向</w:t>
      </w:r>
      <w:r w:rsidRPr="00EA7B4D">
        <w:rPr>
          <w:rFonts w:ascii="宋体" w:eastAsia="宋体" w:hAnsi="宋体" w:cs="Times New Roman"/>
          <w:color w:val="000000" w:themeColor="text1"/>
        </w:rPr>
        <w:t>“</w:t>
      </w:r>
      <w:r w:rsidRPr="00EA7B4D">
        <w:rPr>
          <w:rFonts w:ascii="宋体" w:eastAsia="宋体" w:hAnsi="宋体"/>
          <w:color w:val="000000" w:themeColor="text1"/>
        </w:rPr>
        <w:t>中国智造</w:t>
      </w:r>
      <w:r w:rsidRPr="00EA7B4D">
        <w:rPr>
          <w:rFonts w:ascii="宋体" w:eastAsia="宋体" w:hAnsi="宋体" w:cs="Times New Roman"/>
          <w:color w:val="000000" w:themeColor="text1"/>
        </w:rPr>
        <w:t>”</w:t>
      </w:r>
      <w:r w:rsidRPr="00EA7B4D">
        <w:rPr>
          <w:rFonts w:ascii="宋体" w:eastAsia="宋体" w:hAnsi="宋体"/>
          <w:color w:val="000000" w:themeColor="text1"/>
        </w:rPr>
        <w:t xml:space="preserve">　</w:t>
      </w:r>
      <w:r w:rsidRPr="00EA7B4D">
        <w:rPr>
          <w:rFonts w:ascii="宋体" w:eastAsia="宋体" w:hAnsi="宋体" w:cs="宋体" w:hint="eastAsia"/>
          <w:color w:val="000000" w:themeColor="text1"/>
        </w:rPr>
        <w:t>④</w:t>
      </w:r>
      <w:r w:rsidRPr="00EA7B4D">
        <w:rPr>
          <w:rFonts w:ascii="宋体" w:eastAsia="宋体" w:hAnsi="宋体"/>
          <w:color w:val="000000" w:themeColor="text1"/>
        </w:rPr>
        <w:t>参与全球环境保护</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①②④</w:t>
      </w:r>
      <w:r w:rsidRPr="00EA7B4D">
        <w:rPr>
          <w:rFonts w:ascii="宋体" w:eastAsia="宋体" w:hAnsi="宋体"/>
          <w:color w:val="000000" w:themeColor="text1"/>
        </w:rPr>
        <w:tab/>
        <w:t>B</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C</w:t>
      </w:r>
      <w:r w:rsidRPr="00EA7B4D">
        <w:rPr>
          <w:rFonts w:ascii="宋体" w:eastAsia="宋体" w:hAnsi="宋体" w:cs="Times New Roman"/>
          <w:color w:val="000000" w:themeColor="text1"/>
        </w:rPr>
        <w:t>.</w:t>
      </w:r>
      <w:r w:rsidRPr="00EA7B4D">
        <w:rPr>
          <w:rFonts w:ascii="宋体" w:eastAsia="宋体" w:hAnsi="宋体" w:cs="宋体" w:hint="eastAsia"/>
          <w:noProof/>
          <w:color w:val="000000" w:themeColor="text1"/>
        </w:rPr>
        <w:drawing>
          <wp:inline distT="0" distB="0" distL="0" distR="0">
            <wp:extent cx="15240" cy="22860"/>
            <wp:effectExtent l="19050" t="0" r="381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5240" cy="22860"/>
                    </a:xfrm>
                    <a:prstGeom prst="rect">
                      <a:avLst/>
                    </a:prstGeom>
                  </pic:spPr>
                </pic:pic>
              </a:graphicData>
            </a:graphic>
          </wp:inline>
        </w:drawing>
      </w:r>
      <w:r w:rsidRPr="00EA7B4D">
        <w:rPr>
          <w:rFonts w:ascii="宋体" w:eastAsia="宋体" w:hAnsi="宋体" w:cs="宋体" w:hint="eastAsia"/>
          <w:color w:val="000000" w:themeColor="text1"/>
        </w:rPr>
        <w:t>①②③</w:t>
      </w:r>
      <w:r w:rsidRPr="00EA7B4D">
        <w:rPr>
          <w:rFonts w:ascii="宋体" w:eastAsia="宋体" w:hAnsi="宋体"/>
          <w:color w:val="000000" w:themeColor="text1"/>
        </w:rPr>
        <w:tab/>
        <w:t>D</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②③④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答案:A</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解析:中国一贯主张:做世界和平的建设者、全球发展的贡献者、国际秩序的维护者。</w:t>
      </w:r>
      <w:r w:rsidRPr="00EA7B4D">
        <w:rPr>
          <w:rFonts w:ascii="宋体" w:eastAsia="宋体" w:hAnsi="宋体" w:cs="宋体" w:hint="eastAsia"/>
          <w:color w:val="000000" w:themeColor="text1"/>
        </w:rPr>
        <w:t>①</w:t>
      </w:r>
      <w:r w:rsidRPr="00EA7B4D">
        <w:rPr>
          <w:rFonts w:ascii="宋体" w:eastAsia="宋体" w:hAnsi="宋体"/>
          <w:color w:val="000000" w:themeColor="text1"/>
        </w:rPr>
        <w:t>体现了中国是和平的建设者和国际秩序的维护者,</w:t>
      </w:r>
      <w:r w:rsidRPr="00EA7B4D">
        <w:rPr>
          <w:rFonts w:ascii="宋体" w:eastAsia="宋体" w:hAnsi="宋体" w:cs="宋体" w:hint="eastAsia"/>
          <w:color w:val="000000" w:themeColor="text1"/>
        </w:rPr>
        <w:t>②④</w:t>
      </w:r>
      <w:r w:rsidRPr="00EA7B4D">
        <w:rPr>
          <w:rFonts w:ascii="宋体" w:eastAsia="宋体" w:hAnsi="宋体"/>
          <w:color w:val="000000" w:themeColor="text1"/>
        </w:rPr>
        <w:t>体现了中国是全球发展的贡献者;</w:t>
      </w:r>
      <w:r w:rsidRPr="00EA7B4D">
        <w:rPr>
          <w:rFonts w:ascii="宋体" w:eastAsia="宋体" w:hAnsi="宋体" w:cs="宋体" w:hint="eastAsia"/>
          <w:color w:val="000000" w:themeColor="text1"/>
        </w:rPr>
        <w:t>③</w:t>
      </w:r>
      <w:r w:rsidRPr="00EA7B4D">
        <w:rPr>
          <w:rFonts w:ascii="宋体" w:eastAsia="宋体" w:hAnsi="宋体"/>
          <w:color w:val="000000" w:themeColor="text1"/>
        </w:rPr>
        <w:t>是国内创新方面发展的机遇,与题干不符。故选A项。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3</w:t>
      </w:r>
      <w:r w:rsidRPr="00EA7B4D">
        <w:rPr>
          <w:rFonts w:ascii="宋体" w:eastAsia="宋体" w:hAnsi="宋体" w:cs="Times New Roman"/>
          <w:color w:val="000000" w:themeColor="text1"/>
        </w:rPr>
        <w:t>.</w:t>
      </w:r>
      <w:r w:rsidRPr="00EA7B4D">
        <w:rPr>
          <w:rFonts w:ascii="宋体" w:eastAsia="宋体" w:hAnsi="宋体"/>
          <w:color w:val="000000" w:themeColor="text1"/>
        </w:rPr>
        <w:t>自2006年朝鲜首次核试验以来,中国和国际社会为推动朝鲜半岛无核化而不懈努力,2018年朝核问题历经波折迎来曙光,</w:t>
      </w:r>
      <w:r w:rsidRPr="00EA7B4D">
        <w:rPr>
          <w:rFonts w:ascii="宋体" w:eastAsia="宋体" w:hAnsi="宋体" w:cs="Times New Roman"/>
          <w:color w:val="000000" w:themeColor="text1"/>
        </w:rPr>
        <w:t>“</w:t>
      </w:r>
      <w:r w:rsidRPr="00EA7B4D">
        <w:rPr>
          <w:rFonts w:ascii="宋体" w:eastAsia="宋体" w:hAnsi="宋体"/>
          <w:color w:val="000000" w:themeColor="text1"/>
        </w:rPr>
        <w:t>中国智慧</w:t>
      </w:r>
      <w:r w:rsidRPr="00EA7B4D">
        <w:rPr>
          <w:rFonts w:ascii="宋体" w:eastAsia="宋体" w:hAnsi="宋体" w:cs="Times New Roman"/>
          <w:color w:val="000000" w:themeColor="text1"/>
        </w:rPr>
        <w:t>”</w:t>
      </w:r>
      <w:r w:rsidRPr="00EA7B4D">
        <w:rPr>
          <w:rFonts w:ascii="宋体" w:eastAsia="宋体" w:hAnsi="宋体"/>
          <w:color w:val="000000" w:themeColor="text1"/>
        </w:rPr>
        <w:t>将继续贡献半岛和平进程。这说明(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①</w:t>
      </w:r>
      <w:r w:rsidRPr="00EA7B4D">
        <w:rPr>
          <w:rFonts w:ascii="宋体" w:eastAsia="宋体" w:hAnsi="宋体"/>
          <w:color w:val="000000" w:themeColor="text1"/>
        </w:rPr>
        <w:t xml:space="preserve">当今世界仍不太平　</w:t>
      </w:r>
      <w:r w:rsidRPr="00EA7B4D">
        <w:rPr>
          <w:rFonts w:ascii="宋体" w:eastAsia="宋体" w:hAnsi="宋体" w:cs="宋体" w:hint="eastAsia"/>
          <w:color w:val="000000" w:themeColor="text1"/>
        </w:rPr>
        <w:t>②</w:t>
      </w:r>
      <w:r w:rsidRPr="00EA7B4D">
        <w:rPr>
          <w:rFonts w:ascii="宋体" w:eastAsia="宋体" w:hAnsi="宋体"/>
          <w:color w:val="000000" w:themeColor="text1"/>
        </w:rPr>
        <w:t>多极</w:t>
      </w:r>
      <w:r w:rsidRPr="00EA7B4D">
        <w:rPr>
          <w:rFonts w:ascii="宋体" w:eastAsia="宋体" w:hAnsi="宋体"/>
          <w:noProof/>
          <w:color w:val="000000" w:themeColor="text1"/>
        </w:rPr>
        <w:drawing>
          <wp:inline distT="0" distB="0" distL="0" distR="0">
            <wp:extent cx="13970" cy="12700"/>
            <wp:effectExtent l="19050" t="0" r="508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970" cy="12700"/>
                    </a:xfrm>
                    <a:prstGeom prst="rect">
                      <a:avLst/>
                    </a:prstGeom>
                  </pic:spPr>
                </pic:pic>
              </a:graphicData>
            </a:graphic>
          </wp:inline>
        </w:drawing>
      </w:r>
      <w:r w:rsidRPr="00EA7B4D">
        <w:rPr>
          <w:rFonts w:ascii="宋体" w:eastAsia="宋体" w:hAnsi="宋体"/>
          <w:color w:val="000000" w:themeColor="text1"/>
        </w:rPr>
        <w:t xml:space="preserve">世界格局已经形成　</w:t>
      </w:r>
      <w:r w:rsidRPr="00EA7B4D">
        <w:rPr>
          <w:rFonts w:ascii="宋体" w:eastAsia="宋体" w:hAnsi="宋体" w:cs="宋体" w:hint="eastAsia"/>
          <w:color w:val="000000" w:themeColor="text1"/>
        </w:rPr>
        <w:t>③</w:t>
      </w:r>
      <w:r w:rsidRPr="00EA7B4D">
        <w:rPr>
          <w:rFonts w:ascii="宋体" w:eastAsia="宋体" w:hAnsi="宋体"/>
          <w:color w:val="000000" w:themeColor="text1"/>
        </w:rPr>
        <w:t xml:space="preserve">中国是一个负责任的发展中大国　</w:t>
      </w:r>
      <w:r w:rsidRPr="00EA7B4D">
        <w:rPr>
          <w:rFonts w:ascii="宋体" w:eastAsia="宋体" w:hAnsi="宋体" w:cs="宋体" w:hint="eastAsia"/>
          <w:color w:val="000000" w:themeColor="text1"/>
        </w:rPr>
        <w:t>④</w:t>
      </w:r>
      <w:r w:rsidRPr="00EA7B4D">
        <w:rPr>
          <w:rFonts w:ascii="宋体" w:eastAsia="宋体" w:hAnsi="宋体"/>
          <w:color w:val="000000" w:themeColor="text1"/>
        </w:rPr>
        <w:t>经济全球化已成为现实</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w:t>
      </w:r>
      <w:r w:rsidRPr="00EA7B4D">
        <w:rPr>
          <w:rFonts w:ascii="宋体" w:eastAsia="宋体" w:hAnsi="宋体"/>
          <w:color w:val="000000" w:themeColor="text1"/>
        </w:rPr>
        <w:tab/>
        <w:t>B</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①③</w:t>
      </w:r>
      <w:r w:rsidRPr="00EA7B4D">
        <w:rPr>
          <w:rFonts w:ascii="宋体" w:eastAsia="宋体" w:hAnsi="宋体"/>
          <w:color w:val="000000" w:themeColor="text1"/>
        </w:rPr>
        <w:tab/>
        <w:t>C</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②③</w:t>
      </w:r>
      <w:r w:rsidRPr="00EA7B4D">
        <w:rPr>
          <w:rFonts w:ascii="宋体" w:eastAsia="宋体" w:hAnsi="宋体"/>
          <w:color w:val="000000" w:themeColor="text1"/>
        </w:rPr>
        <w:tab/>
        <w:t>D</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答案:B</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解析:朝核问题迎来曙光表明当今世界仍不太平;我国对朝鲜核试验的关注表明我国是一个和平合作负责任的发展中国家;</w:t>
      </w:r>
      <w:r w:rsidRPr="00EA7B4D">
        <w:rPr>
          <w:rFonts w:ascii="宋体" w:eastAsia="宋体" w:hAnsi="宋体" w:cs="宋体" w:hint="eastAsia"/>
          <w:color w:val="000000" w:themeColor="text1"/>
        </w:rPr>
        <w:t>②④</w:t>
      </w:r>
      <w:r w:rsidRPr="00EA7B4D">
        <w:rPr>
          <w:rFonts w:ascii="宋体" w:eastAsia="宋体" w:hAnsi="宋体"/>
          <w:color w:val="000000" w:themeColor="text1"/>
        </w:rPr>
        <w:t>表述与题干无关。此题选B项。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4</w:t>
      </w:r>
      <w:r w:rsidRPr="00EA7B4D">
        <w:rPr>
          <w:rFonts w:ascii="宋体" w:eastAsia="宋体" w:hAnsi="宋体" w:cs="Times New Roman"/>
          <w:color w:val="000000" w:themeColor="text1"/>
        </w:rPr>
        <w:t>.</w:t>
      </w:r>
      <w:r w:rsidRPr="00EA7B4D">
        <w:rPr>
          <w:rFonts w:ascii="宋体" w:eastAsia="宋体" w:hAnsi="宋体"/>
          <w:color w:val="000000" w:themeColor="text1"/>
        </w:rPr>
        <w:t>从2001年开始,中国每年举办博鳌亚洲论坛年会,且每届年会都是围绕一定的主题展开讨论。如,2015年的主题是</w:t>
      </w:r>
      <w:r w:rsidRPr="00EA7B4D">
        <w:rPr>
          <w:rFonts w:ascii="宋体" w:eastAsia="宋体" w:hAnsi="宋体" w:cs="Times New Roman"/>
          <w:color w:val="000000" w:themeColor="text1"/>
        </w:rPr>
        <w:t>“</w:t>
      </w:r>
      <w:r w:rsidRPr="00EA7B4D">
        <w:rPr>
          <w:rFonts w:ascii="宋体" w:eastAsia="宋体" w:hAnsi="宋体"/>
          <w:color w:val="000000" w:themeColor="text1"/>
        </w:rPr>
        <w:t>亚洲新未来:迈向命运共同体</w:t>
      </w:r>
      <w:r w:rsidRPr="00EA7B4D">
        <w:rPr>
          <w:rFonts w:ascii="宋体" w:eastAsia="宋体" w:hAnsi="宋体" w:cs="Times New Roman"/>
          <w:color w:val="000000" w:themeColor="text1"/>
        </w:rPr>
        <w:t>”</w:t>
      </w:r>
      <w:r w:rsidRPr="00EA7B4D">
        <w:rPr>
          <w:rFonts w:ascii="宋体" w:eastAsia="宋体" w:hAnsi="宋体"/>
          <w:color w:val="000000" w:themeColor="text1"/>
        </w:rPr>
        <w:t>,2018年的主题是</w:t>
      </w:r>
      <w:r w:rsidRPr="00EA7B4D">
        <w:rPr>
          <w:rFonts w:ascii="宋体" w:eastAsia="宋体" w:hAnsi="宋体" w:cs="Times New Roman"/>
          <w:color w:val="000000" w:themeColor="text1"/>
        </w:rPr>
        <w:t>“</w:t>
      </w:r>
      <w:r w:rsidRPr="00EA7B4D">
        <w:rPr>
          <w:rFonts w:ascii="宋体" w:eastAsia="宋体" w:hAnsi="宋体"/>
          <w:color w:val="000000" w:themeColor="text1"/>
        </w:rPr>
        <w:t>开放创新的亚洲繁荣发展的世界</w:t>
      </w:r>
      <w:r w:rsidRPr="00EA7B4D">
        <w:rPr>
          <w:rFonts w:ascii="宋体" w:eastAsia="宋体" w:hAnsi="宋体" w:cs="Times New Roman"/>
          <w:color w:val="000000" w:themeColor="text1"/>
        </w:rPr>
        <w:t>”</w:t>
      </w:r>
      <w:r w:rsidRPr="00EA7B4D">
        <w:rPr>
          <w:rFonts w:ascii="宋体" w:eastAsia="宋体" w:hAnsi="宋体"/>
          <w:color w:val="000000" w:themeColor="text1"/>
        </w:rPr>
        <w:t>。对此看法错误的是(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olor w:val="000000" w:themeColor="text1"/>
        </w:rPr>
        <w:t>中国正在积极走向世界</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lastRenderedPageBreak/>
        <w:t>B</w:t>
      </w:r>
      <w:r w:rsidRPr="00EA7B4D">
        <w:rPr>
          <w:rFonts w:ascii="宋体" w:eastAsia="宋体" w:hAnsi="宋体" w:cs="Times New Roman"/>
          <w:color w:val="000000" w:themeColor="text1"/>
        </w:rPr>
        <w:t>.</w:t>
      </w:r>
      <w:r w:rsidRPr="00EA7B4D">
        <w:rPr>
          <w:rFonts w:ascii="宋体" w:eastAsia="宋体" w:hAnsi="宋体"/>
          <w:color w:val="000000" w:themeColor="text1"/>
        </w:rPr>
        <w:t>中国谋求与其他国家的共同发展</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C</w:t>
      </w:r>
      <w:r w:rsidRPr="00EA7B4D">
        <w:rPr>
          <w:rFonts w:ascii="宋体" w:eastAsia="宋体" w:hAnsi="宋体" w:cs="Times New Roman"/>
          <w:color w:val="000000" w:themeColor="text1"/>
        </w:rPr>
        <w:t>.</w:t>
      </w:r>
      <w:r w:rsidRPr="00EA7B4D">
        <w:rPr>
          <w:rFonts w:ascii="宋体" w:eastAsia="宋体" w:hAnsi="宋体"/>
          <w:color w:val="000000" w:themeColor="text1"/>
        </w:rPr>
        <w:t>中国在改变自己,也在影响世界</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D</w:t>
      </w:r>
      <w:r w:rsidRPr="00EA7B4D">
        <w:rPr>
          <w:rFonts w:ascii="宋体" w:eastAsia="宋体" w:hAnsi="宋体" w:cs="Times New Roman"/>
          <w:color w:val="000000" w:themeColor="text1"/>
        </w:rPr>
        <w:t>.</w:t>
      </w:r>
      <w:r w:rsidRPr="00EA7B4D">
        <w:rPr>
          <w:rFonts w:ascii="宋体" w:eastAsia="宋体" w:hAnsi="宋体"/>
          <w:color w:val="000000" w:themeColor="text1"/>
        </w:rPr>
        <w:t>中国的日益强大正在成为世界和平的威胁</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答案:D</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解析:中国每年举办博鳌亚洲论坛表明中国走向世界,与其他国家共谋发展。D项表述错误,中国日益强大,始终在维护世界和平。此题选D项。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5</w:t>
      </w:r>
      <w:r w:rsidRPr="00EA7B4D">
        <w:rPr>
          <w:rFonts w:ascii="宋体" w:eastAsia="宋体" w:hAnsi="宋体" w:cs="Times New Roman"/>
          <w:color w:val="000000" w:themeColor="text1"/>
        </w:rPr>
        <w:t>.</w:t>
      </w:r>
      <w:r w:rsidRPr="00EA7B4D">
        <w:rPr>
          <w:rFonts w:ascii="宋体" w:eastAsia="宋体" w:hAnsi="宋体"/>
          <w:color w:val="000000" w:themeColor="text1"/>
        </w:rPr>
        <w:t>观察漫画,以下看法最准确的是(　　)</w:t>
      </w:r>
    </w:p>
    <w:p w:rsidR="00682B64" w:rsidRPr="00EA7B4D" w:rsidRDefault="00650498" w:rsidP="00682B64">
      <w:pPr>
        <w:tabs>
          <w:tab w:val="left" w:pos="1871"/>
          <w:tab w:val="left" w:pos="3407"/>
          <w:tab w:val="left" w:pos="4949"/>
          <w:tab w:val="left" w:pos="6599"/>
        </w:tabs>
        <w:jc w:val="center"/>
        <w:rPr>
          <w:rFonts w:ascii="宋体" w:eastAsia="宋体" w:hAnsi="宋体"/>
          <w:color w:val="000000" w:themeColor="text1"/>
        </w:rPr>
      </w:pPr>
      <w:r w:rsidRPr="00EA7B4D">
        <w:rPr>
          <w:rFonts w:ascii="宋体" w:eastAsia="宋体" w:hAnsi="宋体"/>
          <w:noProof/>
          <w:color w:val="000000" w:themeColor="text1"/>
        </w:rPr>
        <w:drawing>
          <wp:inline distT="0" distB="0" distL="0" distR="0">
            <wp:extent cx="1408680" cy="951480"/>
            <wp:effectExtent l="19050" t="0" r="1020" b="0"/>
            <wp:docPr id="14" name="C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cstate="print"/>
                    <a:stretch>
                      <a:fillRect/>
                    </a:stretch>
                  </pic:blipFill>
                  <pic:spPr>
                    <a:xfrm>
                      <a:off x="0" y="0"/>
                      <a:ext cx="1408680" cy="951480"/>
                    </a:xfrm>
                    <a:prstGeom prst="rect">
                      <a:avLst/>
                    </a:prstGeom>
                  </pic:spPr>
                </pic:pic>
              </a:graphicData>
            </a:graphic>
          </wp:inline>
        </w:drawing>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olor w:val="000000" w:themeColor="text1"/>
        </w:rPr>
        <w:t>中国的发展离不开世界,世界的繁荣离不开中国</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B</w:t>
      </w:r>
      <w:r w:rsidRPr="00EA7B4D">
        <w:rPr>
          <w:rFonts w:ascii="宋体" w:eastAsia="宋体" w:hAnsi="宋体" w:cs="Times New Roman"/>
          <w:color w:val="000000" w:themeColor="text1"/>
        </w:rPr>
        <w:t>.</w:t>
      </w:r>
      <w:r w:rsidRPr="00EA7B4D">
        <w:rPr>
          <w:rFonts w:ascii="宋体" w:eastAsia="宋体" w:hAnsi="宋体"/>
          <w:color w:val="000000" w:themeColor="text1"/>
        </w:rPr>
        <w:t>中国已经成为促进世界和平与发展的重要力量</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C</w:t>
      </w:r>
      <w:r w:rsidRPr="00EA7B4D">
        <w:rPr>
          <w:rFonts w:ascii="宋体" w:eastAsia="宋体" w:hAnsi="宋体" w:cs="Times New Roman"/>
          <w:color w:val="000000" w:themeColor="text1"/>
        </w:rPr>
        <w:t>.</w:t>
      </w:r>
      <w:r w:rsidRPr="00EA7B4D">
        <w:rPr>
          <w:rFonts w:ascii="宋体" w:eastAsia="宋体" w:hAnsi="宋体"/>
          <w:color w:val="000000" w:themeColor="text1"/>
        </w:rPr>
        <w:t>合作与发展已经成为当今时代的两大主题</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D</w:t>
      </w:r>
      <w:r w:rsidRPr="00EA7B4D">
        <w:rPr>
          <w:rFonts w:ascii="宋体" w:eastAsia="宋体" w:hAnsi="宋体" w:cs="Times New Roman"/>
          <w:color w:val="000000" w:themeColor="text1"/>
        </w:rPr>
        <w:t>.</w:t>
      </w:r>
      <w:r w:rsidRPr="00EA7B4D">
        <w:rPr>
          <w:rFonts w:ascii="宋体" w:eastAsia="宋体" w:hAnsi="宋体"/>
          <w:color w:val="000000" w:themeColor="text1"/>
        </w:rPr>
        <w:t>和平问题仍是根本性和全局性的时代课题</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答案:B</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解析:漫画表明,中国已同欧洲、非洲、亚洲各国进行友好往来,并积极参与国际事务,中国已经成为促进世界和平发展的重要力量。此题选B项。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6</w:t>
      </w:r>
      <w:r w:rsidRPr="00EA7B4D">
        <w:rPr>
          <w:rFonts w:ascii="宋体" w:eastAsia="宋体" w:hAnsi="宋体" w:cs="Times New Roman"/>
          <w:color w:val="000000" w:themeColor="text1"/>
        </w:rPr>
        <w:t>.</w:t>
      </w:r>
      <w:r w:rsidRPr="00EA7B4D">
        <w:rPr>
          <w:rFonts w:ascii="宋体" w:eastAsia="宋体" w:hAnsi="宋体"/>
          <w:color w:val="000000" w:themeColor="text1"/>
        </w:rPr>
        <w:t>2018年6月10日,习近平在上海合作组织成员国元首理事会第十八次会议上发表《弘扬</w:t>
      </w:r>
      <w:r w:rsidRPr="00EA7B4D">
        <w:rPr>
          <w:rFonts w:ascii="宋体" w:eastAsia="宋体" w:hAnsi="宋体" w:cs="Times New Roman"/>
          <w:color w:val="000000" w:themeColor="text1"/>
        </w:rPr>
        <w:t>“</w:t>
      </w:r>
      <w:r w:rsidRPr="00EA7B4D">
        <w:rPr>
          <w:rFonts w:ascii="宋体" w:eastAsia="宋体" w:hAnsi="宋体"/>
          <w:color w:val="000000" w:themeColor="text1"/>
        </w:rPr>
        <w:t>上海精神</w:t>
      </w:r>
      <w:r w:rsidRPr="00EA7B4D">
        <w:rPr>
          <w:rFonts w:ascii="宋体" w:eastAsia="宋体" w:hAnsi="宋体" w:cs="Times New Roman"/>
          <w:color w:val="000000" w:themeColor="text1"/>
        </w:rPr>
        <w:t>”</w:t>
      </w:r>
      <w:r w:rsidRPr="00EA7B4D">
        <w:rPr>
          <w:rFonts w:ascii="宋体" w:eastAsia="宋体" w:hAnsi="宋体"/>
          <w:noProof/>
          <w:color w:val="000000" w:themeColor="text1"/>
        </w:rPr>
        <w:drawing>
          <wp:inline distT="0" distB="0" distL="0" distR="0">
            <wp:extent cx="12700" cy="21590"/>
            <wp:effectExtent l="19050" t="0" r="635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2700" cy="21590"/>
                    </a:xfrm>
                    <a:prstGeom prst="rect">
                      <a:avLst/>
                    </a:prstGeom>
                  </pic:spPr>
                </pic:pic>
              </a:graphicData>
            </a:graphic>
          </wp:inline>
        </w:drawing>
      </w:r>
      <w:r w:rsidRPr="00EA7B4D">
        <w:rPr>
          <w:rFonts w:ascii="宋体" w:eastAsia="宋体" w:hAnsi="宋体"/>
          <w:color w:val="000000" w:themeColor="text1"/>
        </w:rPr>
        <w:t>构建命运共同体》的讲话指出,我们要树立平等、互鉴、对话、包容的文明观,以文明交流超越文明隔阂,以文明互鉴超越文明冲突,以文明共存超越文明优越。强调文明交流互鉴是因为(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①</w:t>
      </w:r>
      <w:r w:rsidRPr="00EA7B4D">
        <w:rPr>
          <w:rFonts w:ascii="宋体" w:eastAsia="宋体" w:hAnsi="宋体"/>
          <w:color w:val="000000" w:themeColor="text1"/>
        </w:rPr>
        <w:t>中华文明是最优秀的文明</w:t>
      </w:r>
      <w:r w:rsidRPr="00EA7B4D">
        <w:rPr>
          <w:rFonts w:ascii="宋体" w:eastAsia="宋体" w:hAnsi="宋体"/>
          <w:noProof/>
          <w:color w:val="000000" w:themeColor="text1"/>
        </w:rPr>
        <w:drawing>
          <wp:inline distT="0" distB="0" distL="0" distR="0">
            <wp:extent cx="20320" cy="22860"/>
            <wp:effectExtent l="19050" t="0" r="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0320" cy="22860"/>
                    </a:xfrm>
                    <a:prstGeom prst="rect">
                      <a:avLst/>
                    </a:prstGeom>
                  </pic:spPr>
                </pic:pic>
              </a:graphicData>
            </a:graphic>
          </wp:inline>
        </w:drawing>
      </w:r>
      <w:r w:rsidRPr="00EA7B4D">
        <w:rPr>
          <w:rFonts w:ascii="宋体" w:eastAsia="宋体" w:hAnsi="宋体"/>
          <w:color w:val="000000" w:themeColor="text1"/>
        </w:rPr>
        <w:t xml:space="preserve">　</w:t>
      </w:r>
      <w:r w:rsidRPr="00EA7B4D">
        <w:rPr>
          <w:rFonts w:ascii="宋体" w:eastAsia="宋体" w:hAnsi="宋体" w:cs="宋体" w:hint="eastAsia"/>
          <w:color w:val="000000" w:themeColor="text1"/>
        </w:rPr>
        <w:t>②</w:t>
      </w:r>
      <w:r w:rsidRPr="00EA7B4D">
        <w:rPr>
          <w:rFonts w:ascii="宋体" w:eastAsia="宋体" w:hAnsi="宋体"/>
          <w:color w:val="000000" w:themeColor="text1"/>
        </w:rPr>
        <w:t xml:space="preserve">避免不同文明的相互排斥　</w:t>
      </w:r>
      <w:r w:rsidRPr="00EA7B4D">
        <w:rPr>
          <w:rFonts w:ascii="宋体" w:eastAsia="宋体" w:hAnsi="宋体" w:cs="宋体" w:hint="eastAsia"/>
          <w:color w:val="000000" w:themeColor="text1"/>
        </w:rPr>
        <w:t>③</w:t>
      </w:r>
      <w:r w:rsidRPr="00EA7B4D">
        <w:rPr>
          <w:rFonts w:ascii="宋体" w:eastAsia="宋体" w:hAnsi="宋体"/>
          <w:color w:val="000000" w:themeColor="text1"/>
        </w:rPr>
        <w:t xml:space="preserve">文明因交流而多彩,文明因互鉴而丰富　</w:t>
      </w:r>
      <w:r w:rsidRPr="00EA7B4D">
        <w:rPr>
          <w:rFonts w:ascii="宋体" w:eastAsia="宋体" w:hAnsi="宋体" w:cs="宋体" w:hint="eastAsia"/>
          <w:color w:val="000000" w:themeColor="text1"/>
        </w:rPr>
        <w:t>④</w:t>
      </w:r>
      <w:r w:rsidRPr="00EA7B4D">
        <w:rPr>
          <w:rFonts w:ascii="宋体" w:eastAsia="宋体" w:hAnsi="宋体"/>
          <w:color w:val="000000" w:themeColor="text1"/>
        </w:rPr>
        <w:t>中华文明在交流互鉴中发展</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w:t>
      </w:r>
      <w:r w:rsidRPr="00EA7B4D">
        <w:rPr>
          <w:rFonts w:ascii="宋体" w:eastAsia="宋体" w:hAnsi="宋体"/>
          <w:color w:val="000000" w:themeColor="text1"/>
        </w:rPr>
        <w:tab/>
        <w:t>B</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①③</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C</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②③</w:t>
      </w:r>
      <w:r w:rsidRPr="00EA7B4D">
        <w:rPr>
          <w:rFonts w:ascii="宋体" w:eastAsia="宋体" w:hAnsi="宋体"/>
          <w:color w:val="000000" w:themeColor="text1"/>
        </w:rPr>
        <w:tab/>
        <w:t>D</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答案:D</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解析:习近平总书记强调文明交流互鉴是因为文明因交流而多彩,文明因互鉴而丰富,中华文明在交流互鉴中发展。</w:t>
      </w:r>
      <w:r w:rsidRPr="00EA7B4D">
        <w:rPr>
          <w:rFonts w:ascii="宋体" w:eastAsia="宋体" w:hAnsi="宋体" w:cs="宋体" w:hint="eastAsia"/>
          <w:color w:val="000000" w:themeColor="text1"/>
        </w:rPr>
        <w:t>①</w:t>
      </w:r>
      <w:r w:rsidRPr="00EA7B4D">
        <w:rPr>
          <w:rFonts w:ascii="宋体" w:eastAsia="宋体" w:hAnsi="宋体"/>
          <w:color w:val="000000" w:themeColor="text1"/>
        </w:rPr>
        <w:t>表述错误,文明没有优劣之分;</w:t>
      </w:r>
      <w:r w:rsidRPr="00EA7B4D">
        <w:rPr>
          <w:rFonts w:ascii="宋体" w:eastAsia="宋体" w:hAnsi="宋体" w:cs="宋体" w:hint="eastAsia"/>
          <w:color w:val="000000" w:themeColor="text1"/>
        </w:rPr>
        <w:t>②</w:t>
      </w:r>
      <w:r w:rsidRPr="00EA7B4D">
        <w:rPr>
          <w:rFonts w:ascii="宋体" w:eastAsia="宋体" w:hAnsi="宋体"/>
          <w:color w:val="000000" w:themeColor="text1"/>
        </w:rPr>
        <w:t>表述与题干无关。此题选D项。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7</w:t>
      </w:r>
      <w:r w:rsidRPr="00EA7B4D">
        <w:rPr>
          <w:rFonts w:ascii="宋体" w:eastAsia="宋体" w:hAnsi="宋体" w:cs="Times New Roman"/>
          <w:color w:val="000000" w:themeColor="text1"/>
        </w:rPr>
        <w:t>.</w:t>
      </w:r>
      <w:r w:rsidRPr="00EA7B4D">
        <w:rPr>
          <w:rFonts w:ascii="宋体" w:eastAsia="宋体" w:hAnsi="宋体"/>
          <w:color w:val="000000" w:themeColor="text1"/>
        </w:rPr>
        <w:t>习近平主席提出</w:t>
      </w:r>
      <w:r w:rsidRPr="00EA7B4D">
        <w:rPr>
          <w:rFonts w:ascii="宋体" w:eastAsia="宋体" w:hAnsi="宋体" w:cs="Times New Roman"/>
          <w:color w:val="000000" w:themeColor="text1"/>
        </w:rPr>
        <w:t>“</w:t>
      </w:r>
      <w:r w:rsidRPr="00EA7B4D">
        <w:rPr>
          <w:rFonts w:ascii="宋体" w:eastAsia="宋体" w:hAnsi="宋体"/>
          <w:color w:val="000000" w:themeColor="text1"/>
        </w:rPr>
        <w:t>构建创新、活力、联动、包容的世界经济</w:t>
      </w:r>
      <w:r w:rsidRPr="00EA7B4D">
        <w:rPr>
          <w:rFonts w:ascii="宋体" w:eastAsia="宋体" w:hAnsi="宋体" w:cs="Times New Roman"/>
          <w:color w:val="000000" w:themeColor="text1"/>
        </w:rPr>
        <w:t>”</w:t>
      </w:r>
      <w:r w:rsidRPr="00EA7B4D">
        <w:rPr>
          <w:rFonts w:ascii="宋体" w:eastAsia="宋体" w:hAnsi="宋体"/>
          <w:color w:val="000000" w:themeColor="text1"/>
        </w:rPr>
        <w:t>,其实质目的是(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olor w:val="000000" w:themeColor="text1"/>
        </w:rPr>
        <w:t>让中国经济走在世界发展的最前沿</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B</w:t>
      </w:r>
      <w:r w:rsidRPr="00EA7B4D">
        <w:rPr>
          <w:rFonts w:ascii="宋体" w:eastAsia="宋体" w:hAnsi="宋体" w:cs="Times New Roman"/>
          <w:color w:val="000000" w:themeColor="text1"/>
        </w:rPr>
        <w:t>.</w:t>
      </w:r>
      <w:r w:rsidRPr="00EA7B4D">
        <w:rPr>
          <w:rFonts w:ascii="宋体" w:eastAsia="宋体" w:hAnsi="宋体"/>
          <w:color w:val="000000" w:themeColor="text1"/>
        </w:rPr>
        <w:t>让增长和发展惠及所有国家和人民</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C</w:t>
      </w:r>
      <w:r w:rsidRPr="00EA7B4D">
        <w:rPr>
          <w:rFonts w:ascii="宋体" w:eastAsia="宋体" w:hAnsi="宋体" w:cs="Times New Roman"/>
          <w:color w:val="000000" w:themeColor="text1"/>
        </w:rPr>
        <w:t>.</w:t>
      </w:r>
      <w:r w:rsidRPr="00EA7B4D">
        <w:rPr>
          <w:rFonts w:ascii="宋体" w:eastAsia="宋体" w:hAnsi="宋体"/>
          <w:color w:val="000000" w:themeColor="text1"/>
        </w:rPr>
        <w:t>进一步扩大对外开放</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D</w:t>
      </w:r>
      <w:r w:rsidRPr="00EA7B4D">
        <w:rPr>
          <w:rFonts w:ascii="宋体" w:eastAsia="宋体" w:hAnsi="宋体" w:cs="Times New Roman"/>
          <w:color w:val="000000" w:themeColor="text1"/>
        </w:rPr>
        <w:t>.</w:t>
      </w:r>
      <w:r w:rsidRPr="00EA7B4D">
        <w:rPr>
          <w:rFonts w:ascii="宋体" w:eastAsia="宋体" w:hAnsi="宋体"/>
          <w:color w:val="000000" w:themeColor="text1"/>
        </w:rPr>
        <w:t>推动当前低速的世界经济快速发展</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答案:B</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解析:习近平主席提出</w:t>
      </w:r>
      <w:r w:rsidRPr="00EA7B4D">
        <w:rPr>
          <w:rFonts w:ascii="宋体" w:eastAsia="宋体" w:hAnsi="宋体" w:cs="Times New Roman"/>
          <w:color w:val="000000" w:themeColor="text1"/>
        </w:rPr>
        <w:t>“</w:t>
      </w:r>
      <w:r w:rsidRPr="00EA7B4D">
        <w:rPr>
          <w:rFonts w:ascii="宋体" w:eastAsia="宋体" w:hAnsi="宋体"/>
          <w:color w:val="000000" w:themeColor="text1"/>
        </w:rPr>
        <w:t>构建创新、活力、联动、包容的世界经济</w:t>
      </w:r>
      <w:r w:rsidRPr="00EA7B4D">
        <w:rPr>
          <w:rFonts w:ascii="宋体" w:eastAsia="宋体" w:hAnsi="宋体" w:cs="Times New Roman"/>
          <w:color w:val="000000" w:themeColor="text1"/>
        </w:rPr>
        <w:t>”</w:t>
      </w:r>
      <w:r w:rsidRPr="00EA7B4D">
        <w:rPr>
          <w:rFonts w:ascii="宋体" w:eastAsia="宋体" w:hAnsi="宋体"/>
          <w:color w:val="000000" w:themeColor="text1"/>
        </w:rPr>
        <w:t>,是为了让增长和发展惠及所有国家和人民。此题选B项。</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lastRenderedPageBreak/>
        <w:t>8</w:t>
      </w:r>
      <w:r w:rsidRPr="00EA7B4D">
        <w:rPr>
          <w:rFonts w:ascii="宋体" w:eastAsia="宋体" w:hAnsi="宋体" w:cs="Times New Roman"/>
          <w:color w:val="000000" w:themeColor="text1"/>
        </w:rPr>
        <w:t>.</w:t>
      </w:r>
      <w:r w:rsidRPr="00EA7B4D">
        <w:rPr>
          <w:rFonts w:ascii="宋体" w:eastAsia="宋体" w:hAnsi="宋体"/>
          <w:color w:val="000000" w:themeColor="text1"/>
        </w:rPr>
        <w:t>在2018年7月9日举行的外交部记者会上,李克强总理对中德合作的巨大成果表示:</w:t>
      </w:r>
      <w:r w:rsidRPr="00EA7B4D">
        <w:rPr>
          <w:rFonts w:ascii="宋体" w:eastAsia="宋体" w:hAnsi="宋体" w:cs="Times New Roman"/>
          <w:color w:val="000000" w:themeColor="text1"/>
        </w:rPr>
        <w:t>“</w:t>
      </w:r>
      <w:r w:rsidRPr="00EA7B4D">
        <w:rPr>
          <w:rFonts w:ascii="宋体" w:eastAsia="宋体" w:hAnsi="宋体"/>
          <w:color w:val="000000" w:themeColor="text1"/>
        </w:rPr>
        <w:t>我们希望本着双向开放的理念扩大互利共赢,着眼长远加强全方位合作,呈现中德共同的责任担当,维护多边主义,使我们的合作有利于中德,有利于中欧,也有利于世界。</w:t>
      </w:r>
      <w:r w:rsidRPr="00EA7B4D">
        <w:rPr>
          <w:rFonts w:ascii="宋体" w:eastAsia="宋体" w:hAnsi="宋体" w:cs="Times New Roman"/>
          <w:color w:val="000000" w:themeColor="text1"/>
        </w:rPr>
        <w:t>”</w:t>
      </w:r>
      <w:r w:rsidRPr="00EA7B4D">
        <w:rPr>
          <w:rFonts w:ascii="宋体" w:eastAsia="宋体" w:hAnsi="宋体"/>
          <w:color w:val="000000" w:themeColor="text1"/>
        </w:rPr>
        <w:t>这体现了(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①</w:t>
      </w:r>
      <w:r w:rsidRPr="00EA7B4D">
        <w:rPr>
          <w:rFonts w:ascii="宋体" w:eastAsia="宋体" w:hAnsi="宋体"/>
          <w:color w:val="000000" w:themeColor="text1"/>
        </w:rPr>
        <w:t xml:space="preserve">中国与世界各国在合作中共赢　</w:t>
      </w:r>
      <w:r w:rsidRPr="00EA7B4D">
        <w:rPr>
          <w:rFonts w:ascii="宋体" w:eastAsia="宋体" w:hAnsi="宋体" w:cs="宋体" w:hint="eastAsia"/>
          <w:color w:val="000000" w:themeColor="text1"/>
        </w:rPr>
        <w:t>②</w:t>
      </w:r>
      <w:r w:rsidRPr="00EA7B4D">
        <w:rPr>
          <w:rFonts w:ascii="宋体" w:eastAsia="宋体" w:hAnsi="宋体"/>
          <w:color w:val="000000" w:themeColor="text1"/>
        </w:rPr>
        <w:t xml:space="preserve">中国开放包容的胸怀和大国的责任担当　</w:t>
      </w:r>
      <w:r w:rsidRPr="00EA7B4D">
        <w:rPr>
          <w:rFonts w:ascii="宋体" w:eastAsia="宋体" w:hAnsi="宋体" w:cs="宋体" w:hint="eastAsia"/>
          <w:color w:val="000000" w:themeColor="text1"/>
        </w:rPr>
        <w:t>③</w:t>
      </w:r>
      <w:r w:rsidRPr="00EA7B4D">
        <w:rPr>
          <w:rFonts w:ascii="宋体" w:eastAsia="宋体" w:hAnsi="宋体"/>
          <w:color w:val="000000" w:themeColor="text1"/>
        </w:rPr>
        <w:t xml:space="preserve">中国是主导世界秩序的超级大国　</w:t>
      </w:r>
      <w:r w:rsidRPr="00EA7B4D">
        <w:rPr>
          <w:rFonts w:ascii="宋体" w:eastAsia="宋体" w:hAnsi="宋体" w:cs="宋体" w:hint="eastAsia"/>
          <w:color w:val="000000" w:themeColor="text1"/>
        </w:rPr>
        <w:t>④</w:t>
      </w:r>
      <w:r w:rsidRPr="00EA7B4D">
        <w:rPr>
          <w:rFonts w:ascii="宋体" w:eastAsia="宋体" w:hAnsi="宋体"/>
          <w:color w:val="000000" w:themeColor="text1"/>
        </w:rPr>
        <w:t>世界各国日益成为一个相互依存的命运共同体</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A</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①②③</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B</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①②④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C</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①③④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D</w:t>
      </w:r>
      <w:r w:rsidRPr="00EA7B4D">
        <w:rPr>
          <w:rFonts w:ascii="宋体" w:eastAsia="宋体" w:hAnsi="宋体" w:cs="Times New Roman"/>
          <w:color w:val="000000" w:themeColor="text1"/>
        </w:rPr>
        <w:t>.</w:t>
      </w:r>
      <w:r w:rsidRPr="00EA7B4D">
        <w:rPr>
          <w:rFonts w:ascii="宋体" w:eastAsia="宋体" w:hAnsi="宋体" w:cs="宋体" w:hint="eastAsia"/>
          <w:color w:val="000000" w:themeColor="text1"/>
        </w:rPr>
        <w:t>②③④</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答案:B</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二、非选择题</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【开渠导流　助力世界经济】</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9</w:t>
      </w:r>
      <w:r w:rsidRPr="00EA7B4D">
        <w:rPr>
          <w:rFonts w:ascii="宋体" w:eastAsia="宋体" w:hAnsi="宋体" w:cs="Times New Roman"/>
          <w:color w:val="000000" w:themeColor="text1"/>
        </w:rPr>
        <w:t>.</w:t>
      </w:r>
      <w:r w:rsidRPr="00EA7B4D">
        <w:rPr>
          <w:rFonts w:ascii="宋体" w:eastAsia="宋体" w:hAnsi="宋体"/>
          <w:color w:val="000000" w:themeColor="text1"/>
        </w:rPr>
        <w:t>观察漫画,回答问题。</w:t>
      </w:r>
    </w:p>
    <w:p w:rsidR="00682B64" w:rsidRPr="00EA7B4D" w:rsidRDefault="00650498" w:rsidP="00682B64">
      <w:pPr>
        <w:tabs>
          <w:tab w:val="left" w:pos="1871"/>
          <w:tab w:val="left" w:pos="3407"/>
          <w:tab w:val="left" w:pos="4949"/>
          <w:tab w:val="left" w:pos="6599"/>
        </w:tabs>
        <w:jc w:val="center"/>
        <w:rPr>
          <w:rFonts w:ascii="宋体" w:eastAsia="宋体" w:hAnsi="宋体"/>
          <w:color w:val="000000" w:themeColor="text1"/>
        </w:rPr>
      </w:pPr>
      <w:r w:rsidRPr="00EA7B4D">
        <w:rPr>
          <w:rFonts w:ascii="宋体" w:eastAsia="宋体" w:hAnsi="宋体"/>
          <w:noProof/>
          <w:color w:val="000000" w:themeColor="text1"/>
        </w:rPr>
        <w:drawing>
          <wp:inline distT="0" distB="0" distL="0" distR="0">
            <wp:extent cx="1536840" cy="1002960"/>
            <wp:effectExtent l="19050" t="0" r="6210" b="0"/>
            <wp:docPr id="15" name="c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6" cstate="print"/>
                    <a:stretch>
                      <a:fillRect/>
                    </a:stretch>
                  </pic:blipFill>
                  <pic:spPr>
                    <a:xfrm>
                      <a:off x="0" y="0"/>
                      <a:ext cx="1536840" cy="1002960"/>
                    </a:xfrm>
                    <a:prstGeom prst="rect">
                      <a:avLst/>
                    </a:prstGeom>
                  </pic:spPr>
                </pic:pic>
              </a:graphicData>
            </a:graphic>
          </wp:inline>
        </w:drawing>
      </w:r>
    </w:p>
    <w:p w:rsidR="00682B64" w:rsidRPr="00EA7B4D" w:rsidRDefault="00650498" w:rsidP="00682B64">
      <w:pPr>
        <w:tabs>
          <w:tab w:val="left" w:pos="1871"/>
          <w:tab w:val="left" w:pos="3407"/>
          <w:tab w:val="left" w:pos="4949"/>
          <w:tab w:val="left" w:pos="6599"/>
        </w:tabs>
        <w:jc w:val="center"/>
        <w:rPr>
          <w:rFonts w:ascii="宋体" w:eastAsia="宋体" w:hAnsi="宋体"/>
          <w:color w:val="000000" w:themeColor="text1"/>
        </w:rPr>
      </w:pPr>
      <w:r w:rsidRPr="00EA7B4D">
        <w:rPr>
          <w:rFonts w:ascii="宋体" w:eastAsia="宋体" w:hAnsi="宋体"/>
          <w:color w:val="000000" w:themeColor="text1"/>
        </w:rPr>
        <w:t>奔腾向前</w:t>
      </w:r>
    </w:p>
    <w:p w:rsidR="00682B64" w:rsidRPr="00EA7B4D" w:rsidRDefault="002A004E" w:rsidP="00682B64">
      <w:pPr>
        <w:tabs>
          <w:tab w:val="left" w:pos="1871"/>
          <w:tab w:val="left" w:pos="3407"/>
          <w:tab w:val="left" w:pos="4949"/>
          <w:tab w:val="left" w:pos="6599"/>
        </w:tabs>
        <w:rPr>
          <w:rFonts w:ascii="宋体" w:eastAsia="宋体" w:hAnsi="宋体"/>
          <w:color w:val="000000" w:themeColor="text1"/>
        </w:rPr>
      </w:pP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(1)漫画表明了什么?</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(2)漫画中的现象对于我国发展带来了哪些机遇?</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答案:(1)中国正为世界经济增长注入新的活力。中国参与全球治理,对世界经济发展作出贡献等。</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(2)和平、发展、合作、共赢的时代潮流越来越强劲,为我国的发展提供了良好的外部环境。中国的国际影响力不断提升,在经济合作、全球治理等多个领域发挥的引领作用越来越大。许多国家为谋求经济的稳定与增长,需要与中国开展深入合作,这使中国在国际合作各个领域获得更大发展空间,更加有所作为。</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10</w:t>
      </w:r>
      <w:r w:rsidRPr="00EA7B4D">
        <w:rPr>
          <w:rFonts w:ascii="宋体" w:eastAsia="宋体" w:hAnsi="宋体" w:cs="Times New Roman"/>
          <w:color w:val="000000" w:themeColor="text1"/>
        </w:rPr>
        <w:t>.</w:t>
      </w:r>
      <w:r w:rsidRPr="00EA7B4D">
        <w:rPr>
          <w:rFonts w:ascii="宋体" w:eastAsia="宋体" w:hAnsi="宋体"/>
          <w:color w:val="000000" w:themeColor="text1"/>
        </w:rPr>
        <w:t>(2018</w:t>
      </w:r>
      <w:r w:rsidRPr="00EA7B4D">
        <w:rPr>
          <w:rFonts w:ascii="宋体" w:eastAsia="宋体" w:hAnsi="宋体" w:cs="Times New Roman"/>
          <w:color w:val="000000" w:themeColor="text1"/>
        </w:rPr>
        <w:t>·</w:t>
      </w:r>
      <w:r w:rsidRPr="00EA7B4D">
        <w:rPr>
          <w:rFonts w:ascii="宋体" w:eastAsia="宋体" w:hAnsi="宋体"/>
          <w:color w:val="000000" w:themeColor="text1"/>
        </w:rPr>
        <w:t>山</w:t>
      </w:r>
      <w:r w:rsidRPr="00EA7B4D">
        <w:rPr>
          <w:rFonts w:ascii="宋体" w:eastAsia="宋体" w:hAnsi="宋体"/>
          <w:noProof/>
          <w:color w:val="000000" w:themeColor="text1"/>
        </w:rPr>
        <w:drawing>
          <wp:inline distT="0" distB="0" distL="0" distR="0">
            <wp:extent cx="22860" cy="1651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2860" cy="16510"/>
                    </a:xfrm>
                    <a:prstGeom prst="rect">
                      <a:avLst/>
                    </a:prstGeom>
                  </pic:spPr>
                </pic:pic>
              </a:graphicData>
            </a:graphic>
          </wp:inline>
        </w:drawing>
      </w:r>
      <w:r w:rsidRPr="00EA7B4D">
        <w:rPr>
          <w:rFonts w:ascii="宋体" w:eastAsia="宋体" w:hAnsi="宋体"/>
          <w:color w:val="000000" w:themeColor="text1"/>
        </w:rPr>
        <w:t>东潍坊</w:t>
      </w:r>
      <w:r w:rsidRPr="00EA7B4D">
        <w:rPr>
          <w:rFonts w:ascii="宋体" w:eastAsia="宋体" w:hAnsi="宋体"/>
          <w:noProof/>
          <w:color w:val="000000" w:themeColor="text1"/>
        </w:rPr>
        <w:drawing>
          <wp:inline distT="0" distB="0" distL="0" distR="0">
            <wp:extent cx="19050" cy="2286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9050" cy="22860"/>
                    </a:xfrm>
                    <a:prstGeom prst="rect">
                      <a:avLst/>
                    </a:prstGeom>
                  </pic:spPr>
                </pic:pic>
              </a:graphicData>
            </a:graphic>
          </wp:inline>
        </w:drawing>
      </w:r>
      <w:r w:rsidRPr="00EA7B4D">
        <w:rPr>
          <w:rFonts w:ascii="宋体" w:eastAsia="宋体" w:hAnsi="宋体"/>
          <w:color w:val="000000" w:themeColor="text1"/>
        </w:rPr>
        <w:t>中考,有删改)【树立全球意识　促进共同发展】</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推动构建人类命运共同体,是新时代中国特色大国外交的鲜明标志,其核心内</w:t>
      </w:r>
      <w:r w:rsidRPr="00EA7B4D">
        <w:rPr>
          <w:rFonts w:ascii="宋体" w:eastAsia="宋体" w:hAnsi="宋体"/>
          <w:noProof/>
          <w:color w:val="000000" w:themeColor="text1"/>
        </w:rPr>
        <w:drawing>
          <wp:inline distT="0" distB="0" distL="0" distR="0">
            <wp:extent cx="15240" cy="24130"/>
            <wp:effectExtent l="19050" t="0" r="381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5240" cy="24130"/>
                    </a:xfrm>
                    <a:prstGeom prst="rect">
                      <a:avLst/>
                    </a:prstGeom>
                  </pic:spPr>
                </pic:pic>
              </a:graphicData>
            </a:graphic>
          </wp:inline>
        </w:drawing>
      </w:r>
      <w:r w:rsidRPr="00EA7B4D">
        <w:rPr>
          <w:rFonts w:ascii="宋体" w:eastAsia="宋体" w:hAnsi="宋体"/>
          <w:color w:val="000000" w:themeColor="text1"/>
        </w:rPr>
        <w:t>涵是</w:t>
      </w:r>
      <w:r w:rsidRPr="00EA7B4D">
        <w:rPr>
          <w:rFonts w:ascii="宋体" w:eastAsia="宋体" w:hAnsi="宋体" w:cs="Times New Roman"/>
          <w:color w:val="000000" w:themeColor="text1"/>
        </w:rPr>
        <w:t>“</w:t>
      </w:r>
      <w:r w:rsidRPr="00EA7B4D">
        <w:rPr>
          <w:rFonts w:ascii="宋体" w:eastAsia="宋体" w:hAnsi="宋体"/>
          <w:color w:val="000000" w:themeColor="text1"/>
        </w:rPr>
        <w:t>建设持久和平、普遍安全、共同繁荣、开放包容、清洁美丽的世界</w:t>
      </w:r>
      <w:r w:rsidRPr="00EA7B4D">
        <w:rPr>
          <w:rFonts w:ascii="宋体" w:eastAsia="宋体" w:hAnsi="宋体" w:cs="Times New Roman"/>
          <w:color w:val="000000" w:themeColor="text1"/>
        </w:rPr>
        <w:t>”</w:t>
      </w:r>
      <w:r w:rsidRPr="00EA7B4D">
        <w:rPr>
          <w:rFonts w:ascii="宋体" w:eastAsia="宋体" w:hAnsi="宋体"/>
          <w:color w:val="000000" w:themeColor="text1"/>
        </w:rPr>
        <w:t>。中国正在为构建</w:t>
      </w:r>
      <w:r w:rsidRPr="00EA7B4D">
        <w:rPr>
          <w:rFonts w:ascii="宋体" w:eastAsia="宋体" w:hAnsi="宋体"/>
          <w:noProof/>
          <w:color w:val="000000" w:themeColor="text1"/>
        </w:rPr>
        <w:drawing>
          <wp:inline distT="0" distB="0" distL="0" distR="0">
            <wp:extent cx="22860" cy="1778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2860" cy="17780"/>
                    </a:xfrm>
                    <a:prstGeom prst="rect">
                      <a:avLst/>
                    </a:prstGeom>
                  </pic:spPr>
                </pic:pic>
              </a:graphicData>
            </a:graphic>
          </wp:inline>
        </w:drawing>
      </w:r>
      <w:r w:rsidRPr="00EA7B4D">
        <w:rPr>
          <w:rFonts w:ascii="宋体" w:eastAsia="宋体" w:hAnsi="宋体"/>
          <w:color w:val="000000" w:themeColor="text1"/>
        </w:rPr>
        <w:t>人类命运共同体作出自己的贡献,如今在世界的每一个地方,都能听到中国</w:t>
      </w:r>
      <w:r w:rsidRPr="00EA7B4D">
        <w:rPr>
          <w:rFonts w:ascii="宋体" w:eastAsia="宋体" w:hAnsi="宋体"/>
          <w:noProof/>
          <w:color w:val="000000" w:themeColor="text1"/>
        </w:rPr>
        <w:drawing>
          <wp:inline distT="0" distB="0" distL="0" distR="0">
            <wp:extent cx="12700" cy="17780"/>
            <wp:effectExtent l="19050" t="0" r="635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17780"/>
                    </a:xfrm>
                    <a:prstGeom prst="rect">
                      <a:avLst/>
                    </a:prstGeom>
                  </pic:spPr>
                </pic:pic>
              </a:graphicData>
            </a:graphic>
          </wp:inline>
        </w:drawing>
      </w:r>
      <w:r w:rsidRPr="00EA7B4D">
        <w:rPr>
          <w:rFonts w:ascii="宋体" w:eastAsia="宋体" w:hAnsi="宋体"/>
          <w:color w:val="000000" w:themeColor="text1"/>
        </w:rPr>
        <w:t>的声音,看到中国的善举。</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(1)推动构建人类命运</w:t>
      </w:r>
      <w:r w:rsidRPr="00EA7B4D">
        <w:rPr>
          <w:rFonts w:ascii="宋体" w:eastAsia="宋体" w:hAnsi="宋体"/>
          <w:noProof/>
          <w:color w:val="000000" w:themeColor="text1"/>
        </w:rPr>
        <w:drawing>
          <wp:inline distT="0" distB="0" distL="0" distR="0">
            <wp:extent cx="24130" cy="17780"/>
            <wp:effectExtent l="19050" t="0" r="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4130" cy="17780"/>
                    </a:xfrm>
                    <a:prstGeom prst="rect">
                      <a:avLst/>
                    </a:prstGeom>
                  </pic:spPr>
                </pic:pic>
              </a:graphicData>
            </a:graphic>
          </wp:inline>
        </w:drawing>
      </w:r>
      <w:r w:rsidRPr="00EA7B4D">
        <w:rPr>
          <w:rFonts w:ascii="宋体" w:eastAsia="宋体" w:hAnsi="宋体"/>
          <w:color w:val="000000" w:themeColor="text1"/>
        </w:rPr>
        <w:t>共同体,中国在行动。(参考示例填写表格,列出三条)</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示例:积极参与联合国维和行动,维护世</w:t>
      </w:r>
      <w:r w:rsidRPr="00EA7B4D">
        <w:rPr>
          <w:rFonts w:ascii="宋体" w:eastAsia="宋体" w:hAnsi="宋体"/>
          <w:noProof/>
          <w:color w:val="000000" w:themeColor="text1"/>
        </w:rPr>
        <w:drawing>
          <wp:inline distT="0" distB="0" distL="0" distR="0">
            <wp:extent cx="15240" cy="17780"/>
            <wp:effectExtent l="19050" t="0" r="381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5240" cy="17780"/>
                    </a:xfrm>
                    <a:prstGeom prst="rect">
                      <a:avLst/>
                    </a:prstGeom>
                  </pic:spPr>
                </pic:pic>
              </a:graphicData>
            </a:graphic>
          </wp:inline>
        </w:drawing>
      </w:r>
      <w:r w:rsidRPr="00EA7B4D">
        <w:rPr>
          <w:rFonts w:ascii="宋体" w:eastAsia="宋体" w:hAnsi="宋体"/>
          <w:color w:val="000000" w:themeColor="text1"/>
        </w:rPr>
        <w:t>界的和平与安宁</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①</w:t>
      </w:r>
      <w:r w:rsidRPr="00EA7B4D">
        <w:rPr>
          <w:rFonts w:ascii="宋体" w:eastAsia="宋体" w:hAnsi="宋体"/>
          <w:color w:val="000000" w:themeColor="text1"/>
          <w:u w:val="single" w:color="000000"/>
        </w:rPr>
        <w:t> </w:t>
      </w:r>
    </w:p>
    <w:p w:rsidR="00682B64" w:rsidRPr="00EA7B4D" w:rsidRDefault="00650498" w:rsidP="00682B64">
      <w:pPr>
        <w:tabs>
          <w:tab w:val="left" w:pos="1871"/>
          <w:tab w:val="left" w:pos="3407"/>
          <w:tab w:val="left" w:pos="4949"/>
          <w:tab w:val="left" w:pos="6599"/>
        </w:tabs>
        <w:jc w:val="right"/>
        <w:rPr>
          <w:rFonts w:ascii="宋体" w:eastAsia="宋体" w:hAnsi="宋体"/>
          <w:color w:val="000000" w:themeColor="text1"/>
        </w:rPr>
      </w:pPr>
      <w:r w:rsidRPr="00EA7B4D">
        <w:rPr>
          <w:rFonts w:ascii="宋体" w:eastAsia="宋体" w:hAnsi="宋体"/>
          <w:color w:val="000000" w:themeColor="text1"/>
          <w:u w:val="single" w:color="000000"/>
        </w:rPr>
        <w:t xml:space="preserve">　</w:t>
      </w:r>
      <w:r w:rsidRPr="00EA7B4D">
        <w:rPr>
          <w:rFonts w:ascii="宋体" w:eastAsia="宋体" w:hAnsi="宋体"/>
          <w:color w:val="000000" w:themeColor="text1"/>
        </w:rPr>
        <w:t>;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②</w:t>
      </w:r>
      <w:r w:rsidRPr="00EA7B4D">
        <w:rPr>
          <w:rFonts w:ascii="宋体" w:eastAsia="宋体" w:hAnsi="宋体"/>
          <w:color w:val="000000" w:themeColor="text1"/>
          <w:u w:val="single" w:color="000000"/>
        </w:rPr>
        <w:t> </w:t>
      </w:r>
    </w:p>
    <w:p w:rsidR="00682B64" w:rsidRPr="00EA7B4D" w:rsidRDefault="00650498" w:rsidP="00682B64">
      <w:pPr>
        <w:tabs>
          <w:tab w:val="left" w:pos="1871"/>
          <w:tab w:val="left" w:pos="3407"/>
          <w:tab w:val="left" w:pos="4949"/>
          <w:tab w:val="left" w:pos="6599"/>
        </w:tabs>
        <w:jc w:val="right"/>
        <w:rPr>
          <w:rFonts w:ascii="宋体" w:eastAsia="宋体" w:hAnsi="宋体"/>
          <w:color w:val="000000" w:themeColor="text1"/>
        </w:rPr>
      </w:pPr>
      <w:r w:rsidRPr="00EA7B4D">
        <w:rPr>
          <w:rFonts w:ascii="宋体" w:eastAsia="宋体" w:hAnsi="宋体"/>
          <w:color w:val="000000" w:themeColor="text1"/>
          <w:u w:val="single" w:color="000000"/>
        </w:rPr>
        <w:t xml:space="preserve">　</w:t>
      </w:r>
      <w:r w:rsidRPr="00EA7B4D">
        <w:rPr>
          <w:rFonts w:ascii="宋体" w:eastAsia="宋体" w:hAnsi="宋体"/>
          <w:color w:val="000000" w:themeColor="text1"/>
        </w:rPr>
        <w:t>;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s="宋体" w:hint="eastAsia"/>
          <w:color w:val="000000" w:themeColor="text1"/>
        </w:rPr>
        <w:t>③</w:t>
      </w:r>
      <w:r w:rsidRPr="00EA7B4D">
        <w:rPr>
          <w:rFonts w:ascii="宋体" w:eastAsia="宋体" w:hAnsi="宋体"/>
          <w:color w:val="000000" w:themeColor="text1"/>
          <w:u w:val="single" w:color="000000"/>
        </w:rPr>
        <w:t> </w:t>
      </w:r>
    </w:p>
    <w:p w:rsidR="00682B64" w:rsidRPr="00EA7B4D" w:rsidRDefault="00650498" w:rsidP="00682B64">
      <w:pPr>
        <w:tabs>
          <w:tab w:val="left" w:pos="1871"/>
          <w:tab w:val="left" w:pos="3407"/>
          <w:tab w:val="left" w:pos="4949"/>
          <w:tab w:val="left" w:pos="6599"/>
        </w:tabs>
        <w:jc w:val="right"/>
        <w:rPr>
          <w:rFonts w:ascii="宋体" w:eastAsia="宋体" w:hAnsi="宋体"/>
          <w:color w:val="000000" w:themeColor="text1"/>
        </w:rPr>
      </w:pPr>
      <w:r w:rsidRPr="00EA7B4D">
        <w:rPr>
          <w:rFonts w:ascii="宋体" w:eastAsia="宋体" w:hAnsi="宋体"/>
          <w:color w:val="000000" w:themeColor="text1"/>
          <w:u w:val="single" w:color="000000"/>
        </w:rPr>
        <w:lastRenderedPageBreak/>
        <w:t xml:space="preserve">　</w:t>
      </w:r>
      <w:r w:rsidRPr="00EA7B4D">
        <w:rPr>
          <w:rFonts w:ascii="宋体" w:eastAsia="宋体" w:hAnsi="宋体"/>
          <w:color w:val="000000" w:themeColor="text1"/>
        </w:rPr>
        <w:t>。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(2)近年来,中国积极参与国际人道主义援助,投入了一定的人力、物力和财力。对此,有人认为,参与国际人道主义援助会延缓我国经济发展的速度。请对这一观点加以评析。</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答案:(1)</w:t>
      </w:r>
      <w:r w:rsidRPr="00EA7B4D">
        <w:rPr>
          <w:rFonts w:ascii="宋体" w:eastAsia="宋体" w:hAnsi="宋体" w:cs="宋体" w:hint="eastAsia"/>
          <w:color w:val="000000" w:themeColor="text1"/>
        </w:rPr>
        <w:t>①</w:t>
      </w:r>
      <w:r w:rsidRPr="00EA7B4D">
        <w:rPr>
          <w:rFonts w:ascii="宋体" w:eastAsia="宋体" w:hAnsi="宋体"/>
          <w:color w:val="000000" w:themeColor="text1"/>
        </w:rPr>
        <w:t>推动</w:t>
      </w:r>
      <w:r w:rsidRPr="00EA7B4D">
        <w:rPr>
          <w:rFonts w:ascii="宋体" w:eastAsia="宋体" w:hAnsi="宋体" w:cs="Times New Roman"/>
          <w:color w:val="000000" w:themeColor="text1"/>
        </w:rPr>
        <w:t>“</w:t>
      </w:r>
      <w:r w:rsidRPr="00EA7B4D">
        <w:rPr>
          <w:rFonts w:ascii="宋体" w:eastAsia="宋体" w:hAnsi="宋体"/>
          <w:color w:val="000000" w:themeColor="text1"/>
        </w:rPr>
        <w:t>一带一路</w:t>
      </w:r>
      <w:r w:rsidRPr="00EA7B4D">
        <w:rPr>
          <w:rFonts w:ascii="宋体" w:eastAsia="宋体" w:hAnsi="宋体" w:cs="Times New Roman"/>
          <w:color w:val="000000" w:themeColor="text1"/>
        </w:rPr>
        <w:t>”</w:t>
      </w:r>
      <w:r w:rsidRPr="00EA7B4D">
        <w:rPr>
          <w:rFonts w:ascii="宋体" w:eastAsia="宋体" w:hAnsi="宋体"/>
          <w:color w:val="000000" w:themeColor="text1"/>
        </w:rPr>
        <w:t>建设,促进沿线国家经济发展,实现互惠互利。</w:t>
      </w:r>
      <w:r w:rsidRPr="00EA7B4D">
        <w:rPr>
          <w:rFonts w:ascii="宋体" w:eastAsia="宋体" w:hAnsi="宋体" w:cs="宋体" w:hint="eastAsia"/>
          <w:color w:val="000000" w:themeColor="text1"/>
        </w:rPr>
        <w:t>②</w:t>
      </w:r>
      <w:r w:rsidRPr="00EA7B4D">
        <w:rPr>
          <w:rFonts w:ascii="宋体" w:eastAsia="宋体" w:hAnsi="宋体"/>
          <w:color w:val="000000" w:themeColor="text1"/>
        </w:rPr>
        <w:t>设立孔子学院,促进中外文化交流。</w:t>
      </w:r>
      <w:r w:rsidRPr="00EA7B4D">
        <w:rPr>
          <w:rFonts w:ascii="宋体" w:eastAsia="宋体" w:hAnsi="宋体" w:cs="宋体" w:hint="eastAsia"/>
          <w:color w:val="000000" w:themeColor="text1"/>
        </w:rPr>
        <w:t>③</w:t>
      </w:r>
      <w:r w:rsidRPr="00EA7B4D">
        <w:rPr>
          <w:rFonts w:ascii="宋体" w:eastAsia="宋体" w:hAnsi="宋体"/>
          <w:color w:val="000000" w:themeColor="text1"/>
        </w:rPr>
        <w:t>加入《巴黎协定》,推动气候变化问题的全球治理。</w:t>
      </w:r>
      <w:r w:rsidRPr="00EA7B4D">
        <w:rPr>
          <w:rFonts w:ascii="宋体" w:eastAsia="宋体" w:hAnsi="宋体" w:cs="宋体" w:hint="eastAsia"/>
          <w:color w:val="000000" w:themeColor="text1"/>
        </w:rPr>
        <w:t>④</w:t>
      </w:r>
      <w:r w:rsidRPr="00EA7B4D">
        <w:rPr>
          <w:rFonts w:ascii="宋体" w:eastAsia="宋体" w:hAnsi="宋体"/>
          <w:color w:val="000000" w:themeColor="text1"/>
        </w:rPr>
        <w:t>承担国际救灾援助,维护受助国家人民的生命与财产安全。</w:t>
      </w:r>
      <w:r w:rsidRPr="00EA7B4D">
        <w:rPr>
          <w:rFonts w:ascii="宋体" w:eastAsia="宋体" w:hAnsi="宋体" w:cs="宋体" w:hint="eastAsia"/>
          <w:color w:val="000000" w:themeColor="text1"/>
        </w:rPr>
        <w:t>⑤</w:t>
      </w:r>
      <w:r w:rsidRPr="00EA7B4D">
        <w:rPr>
          <w:rFonts w:ascii="宋体" w:eastAsia="宋体" w:hAnsi="宋体"/>
          <w:color w:val="000000" w:themeColor="text1"/>
        </w:rPr>
        <w:t>提出共建网络空间命运共同体主张,维护网络空间安全、主权和秩序。</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(2)</w:t>
      </w:r>
      <w:r w:rsidRPr="00EA7B4D">
        <w:rPr>
          <w:rFonts w:ascii="宋体" w:eastAsia="宋体" w:hAnsi="宋体" w:cs="宋体" w:hint="eastAsia"/>
          <w:color w:val="000000" w:themeColor="text1"/>
        </w:rPr>
        <w:t>①</w:t>
      </w:r>
      <w:r w:rsidRPr="00EA7B4D">
        <w:rPr>
          <w:rFonts w:ascii="宋体" w:eastAsia="宋体" w:hAnsi="宋体"/>
          <w:color w:val="000000" w:themeColor="text1"/>
        </w:rPr>
        <w:t>我国经济不断发展,综合国力显著增强;</w:t>
      </w:r>
      <w:r w:rsidRPr="00EA7B4D">
        <w:rPr>
          <w:rFonts w:ascii="宋体" w:eastAsia="宋体" w:hAnsi="宋体" w:cs="宋体" w:hint="eastAsia"/>
          <w:color w:val="000000" w:themeColor="text1"/>
        </w:rPr>
        <w:t>②</w:t>
      </w:r>
      <w:r w:rsidRPr="00EA7B4D">
        <w:rPr>
          <w:rFonts w:ascii="宋体" w:eastAsia="宋体" w:hAnsi="宋体"/>
          <w:color w:val="000000" w:themeColor="text1"/>
        </w:rPr>
        <w:t>我国是一个负责任的大国,在国际事务中发挥日益重要的作用;</w:t>
      </w:r>
      <w:r w:rsidRPr="00EA7B4D">
        <w:rPr>
          <w:rFonts w:ascii="宋体" w:eastAsia="宋体" w:hAnsi="宋体" w:cs="宋体" w:hint="eastAsia"/>
          <w:color w:val="000000" w:themeColor="text1"/>
        </w:rPr>
        <w:t>③</w:t>
      </w:r>
      <w:r w:rsidRPr="00EA7B4D">
        <w:rPr>
          <w:rFonts w:ascii="宋体" w:eastAsia="宋体" w:hAnsi="宋体"/>
          <w:color w:val="000000" w:themeColor="text1"/>
        </w:rPr>
        <w:t>经济全球化、世界格局多极化是当今世界的发展趋势,国际间的交流与合作是不可阻挡的时代潮流;</w:t>
      </w:r>
      <w:r w:rsidRPr="00EA7B4D">
        <w:rPr>
          <w:rFonts w:ascii="宋体" w:eastAsia="宋体" w:hAnsi="宋体" w:cs="宋体" w:hint="eastAsia"/>
          <w:color w:val="000000" w:themeColor="text1"/>
        </w:rPr>
        <w:t>④</w:t>
      </w:r>
      <w:r w:rsidRPr="00EA7B4D">
        <w:rPr>
          <w:rFonts w:ascii="宋体" w:eastAsia="宋体" w:hAnsi="宋体"/>
          <w:color w:val="000000" w:themeColor="text1"/>
        </w:rPr>
        <w:t>我国奉行独立自主的和平外交政策,不断加强同世界各国的友好交流;</w:t>
      </w:r>
      <w:r w:rsidRPr="00EA7B4D">
        <w:rPr>
          <w:rFonts w:ascii="宋体" w:eastAsia="宋体" w:hAnsi="宋体" w:cs="宋体" w:hint="eastAsia"/>
          <w:color w:val="000000" w:themeColor="text1"/>
        </w:rPr>
        <w:t>⑤</w:t>
      </w:r>
      <w:r w:rsidRPr="00EA7B4D">
        <w:rPr>
          <w:rFonts w:ascii="宋体" w:eastAsia="宋体" w:hAnsi="宋体"/>
          <w:color w:val="000000" w:themeColor="text1"/>
        </w:rPr>
        <w:t>参与国际人道主义援助,得到世界各国人民的认可与支持,为我国经济发展创造良好的国际环境;</w:t>
      </w:r>
      <w:r w:rsidRPr="00EA7B4D">
        <w:rPr>
          <w:rFonts w:ascii="宋体" w:eastAsia="宋体" w:hAnsi="宋体" w:cs="宋体" w:hint="eastAsia"/>
          <w:color w:val="000000" w:themeColor="text1"/>
        </w:rPr>
        <w:t>⑥</w:t>
      </w:r>
      <w:r w:rsidRPr="00EA7B4D">
        <w:rPr>
          <w:rFonts w:ascii="宋体" w:eastAsia="宋体" w:hAnsi="宋体"/>
          <w:color w:val="000000" w:themeColor="text1"/>
        </w:rPr>
        <w:t>有利于推动构建人类命运共同体,共同发展,共同走向繁荣。因此,这一观点是不正确的。</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【彰显大国风范　与世界共发展】</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11</w:t>
      </w:r>
      <w:r w:rsidRPr="00EA7B4D">
        <w:rPr>
          <w:rFonts w:ascii="宋体" w:eastAsia="宋体" w:hAnsi="宋体" w:cs="Times New Roman"/>
          <w:color w:val="000000" w:themeColor="text1"/>
        </w:rPr>
        <w:t>.</w:t>
      </w:r>
      <w:r w:rsidRPr="00EA7B4D">
        <w:rPr>
          <w:rFonts w:ascii="宋体" w:eastAsia="宋体" w:hAnsi="宋体"/>
          <w:color w:val="000000" w:themeColor="text1"/>
        </w:rPr>
        <w:t>近年来,中国在世界舞台上,频繁</w:t>
      </w:r>
      <w:r w:rsidRPr="00EA7B4D">
        <w:rPr>
          <w:rFonts w:ascii="宋体" w:eastAsia="宋体" w:hAnsi="宋体"/>
          <w:noProof/>
          <w:color w:val="000000" w:themeColor="text1"/>
        </w:rPr>
        <w:drawing>
          <wp:inline distT="0" distB="0" distL="0" distR="0">
            <wp:extent cx="21590" cy="1778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1590" cy="17780"/>
                    </a:xfrm>
                    <a:prstGeom prst="rect">
                      <a:avLst/>
                    </a:prstGeom>
                  </pic:spPr>
                </pic:pic>
              </a:graphicData>
            </a:graphic>
          </wp:inline>
        </w:drawing>
      </w:r>
      <w:r w:rsidRPr="00EA7B4D">
        <w:rPr>
          <w:rFonts w:ascii="宋体" w:eastAsia="宋体" w:hAnsi="宋体"/>
          <w:color w:val="000000" w:themeColor="text1"/>
        </w:rPr>
        <w:t>发出中国声音,拿出中国方案,展现中国智慧。作为一个负责任的大国,中国努力提高自身在国际上的影响力、感召力和塑造力,致力于成为世界和平的建设者、全球发展的贡献者、国际秩序的维护者……</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某校九年级同学开展了主题为</w:t>
      </w:r>
      <w:r w:rsidRPr="00EA7B4D">
        <w:rPr>
          <w:rFonts w:ascii="宋体" w:eastAsia="宋体" w:hAnsi="宋体" w:cs="Times New Roman"/>
          <w:color w:val="000000" w:themeColor="text1"/>
        </w:rPr>
        <w:t>“</w:t>
      </w:r>
      <w:r w:rsidRPr="00EA7B4D">
        <w:rPr>
          <w:rFonts w:ascii="宋体" w:eastAsia="宋体" w:hAnsi="宋体"/>
          <w:color w:val="000000" w:themeColor="text1"/>
        </w:rPr>
        <w:t>世界舞台上的中国</w:t>
      </w:r>
      <w:r w:rsidRPr="00EA7B4D">
        <w:rPr>
          <w:rFonts w:ascii="宋体" w:eastAsia="宋体" w:hAnsi="宋体" w:cs="Times New Roman"/>
          <w:color w:val="000000" w:themeColor="text1"/>
        </w:rPr>
        <w:t>”</w:t>
      </w:r>
      <w:r w:rsidRPr="00EA7B4D">
        <w:rPr>
          <w:rFonts w:ascii="宋体" w:eastAsia="宋体" w:hAnsi="宋体"/>
          <w:color w:val="000000" w:themeColor="text1"/>
        </w:rPr>
        <w:t>探究学习活动,邀你参加。</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【中国担当】</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2018年7月26日,中国第8批赴南苏丹(瓦乌)维和工兵、医疗分队331名官兵全部被联合国授予</w:t>
      </w:r>
      <w:r w:rsidRPr="00EA7B4D">
        <w:rPr>
          <w:rFonts w:ascii="宋体" w:eastAsia="宋体" w:hAnsi="宋体" w:cs="Times New Roman"/>
          <w:noProof/>
          <w:color w:val="000000" w:themeColor="text1"/>
        </w:rPr>
        <w:drawing>
          <wp:inline distT="0" distB="0" distL="0" distR="0">
            <wp:extent cx="12700" cy="22860"/>
            <wp:effectExtent l="19050" t="0" r="635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2700" cy="22860"/>
                    </a:xfrm>
                    <a:prstGeom prst="rect">
                      <a:avLst/>
                    </a:prstGeom>
                  </pic:spPr>
                </pic:pic>
              </a:graphicData>
            </a:graphic>
          </wp:inline>
        </w:drawing>
      </w:r>
      <w:r w:rsidRPr="00EA7B4D">
        <w:rPr>
          <w:rFonts w:ascii="宋体" w:eastAsia="宋体" w:hAnsi="宋体" w:cs="Times New Roman"/>
          <w:color w:val="000000" w:themeColor="text1"/>
        </w:rPr>
        <w:t>“</w:t>
      </w:r>
      <w:r w:rsidRPr="00EA7B4D">
        <w:rPr>
          <w:rFonts w:ascii="宋体" w:eastAsia="宋体" w:hAnsi="宋体"/>
          <w:color w:val="000000" w:themeColor="text1"/>
        </w:rPr>
        <w:t>和平荣誉</w:t>
      </w:r>
      <w:r w:rsidRPr="00EA7B4D">
        <w:rPr>
          <w:rFonts w:ascii="宋体" w:eastAsia="宋体" w:hAnsi="宋体" w:cs="Times New Roman"/>
          <w:color w:val="000000" w:themeColor="text1"/>
        </w:rPr>
        <w:t>”</w:t>
      </w:r>
      <w:r w:rsidRPr="00EA7B4D">
        <w:rPr>
          <w:rFonts w:ascii="宋体" w:eastAsia="宋体" w:hAnsi="宋体"/>
          <w:color w:val="000000" w:themeColor="text1"/>
        </w:rPr>
        <w:t>勋章。联合国</w:t>
      </w:r>
      <w:r w:rsidRPr="00EA7B4D">
        <w:rPr>
          <w:rFonts w:ascii="宋体" w:eastAsia="宋体" w:hAnsi="宋体" w:cs="Times New Roman"/>
          <w:color w:val="000000" w:themeColor="text1"/>
        </w:rPr>
        <w:t>“</w:t>
      </w:r>
      <w:r w:rsidRPr="00EA7B4D">
        <w:rPr>
          <w:rFonts w:ascii="宋体" w:eastAsia="宋体" w:hAnsi="宋体"/>
          <w:color w:val="000000" w:themeColor="text1"/>
        </w:rPr>
        <w:t>和平荣誉</w:t>
      </w:r>
      <w:r w:rsidRPr="00EA7B4D">
        <w:rPr>
          <w:rFonts w:ascii="宋体" w:eastAsia="宋体" w:hAnsi="宋体" w:cs="Times New Roman"/>
          <w:color w:val="000000" w:themeColor="text1"/>
        </w:rPr>
        <w:t>”</w:t>
      </w:r>
      <w:r w:rsidRPr="00EA7B4D">
        <w:rPr>
          <w:rFonts w:ascii="宋体" w:eastAsia="宋体" w:hAnsi="宋体"/>
          <w:color w:val="000000" w:themeColor="text1"/>
        </w:rPr>
        <w:t>勋章是为参加联合国维持和平行动的军事人员和民警颁发的联合国勋章,以此表彰他们在维持和平行动中作出的突出贡献。</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(1)维护世界和平是彰显中国担当的重要具体体现,列举我国政府在维护世界和平方面还作出了哪些贡献。</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【中国智慧】</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2018年中央外事工作会议6月22日至23日在北京召开。中共中央总书记、国家主席、中央军委主席习近平在会上发表重要讲话。讲话指出,党的十八大以来,开创性推进中国特色大国外交,打赢了不少大仗硬仗,办成了不少大事难事,向世界贡献了</w:t>
      </w:r>
      <w:r w:rsidRPr="00EA7B4D">
        <w:rPr>
          <w:rFonts w:ascii="宋体" w:eastAsia="宋体" w:hAnsi="宋体" w:cs="Times New Roman"/>
          <w:color w:val="000000" w:themeColor="text1"/>
        </w:rPr>
        <w:t>“</w:t>
      </w:r>
      <w:r w:rsidRPr="00EA7B4D">
        <w:rPr>
          <w:rFonts w:ascii="宋体" w:eastAsia="宋体" w:hAnsi="宋体"/>
          <w:color w:val="000000" w:themeColor="text1"/>
        </w:rPr>
        <w:t>中国智慧</w:t>
      </w:r>
      <w:r w:rsidRPr="00EA7B4D">
        <w:rPr>
          <w:rFonts w:ascii="宋体" w:eastAsia="宋体" w:hAnsi="宋体" w:cs="Times New Roman"/>
          <w:color w:val="000000" w:themeColor="text1"/>
        </w:rPr>
        <w:t>”</w:t>
      </w:r>
      <w:r w:rsidRPr="00EA7B4D">
        <w:rPr>
          <w:rFonts w:ascii="宋体" w:eastAsia="宋体" w:hAnsi="宋体"/>
          <w:color w:val="000000" w:themeColor="text1"/>
        </w:rPr>
        <w:t>,取得了历史性成就。</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(2)这些历史性成就的取得彰显了我国怎样的国际地位和作用?</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【机遇挑战】</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2018年7月27日,</w:t>
      </w:r>
      <w:r w:rsidRPr="00EA7B4D">
        <w:rPr>
          <w:rFonts w:ascii="宋体" w:eastAsia="宋体" w:hAnsi="宋体" w:cs="Times New Roman"/>
          <w:color w:val="000000" w:themeColor="text1"/>
        </w:rPr>
        <w:t>“</w:t>
      </w:r>
      <w:r w:rsidRPr="00EA7B4D">
        <w:rPr>
          <w:rFonts w:ascii="宋体" w:eastAsia="宋体" w:hAnsi="宋体"/>
          <w:color w:val="000000" w:themeColor="text1"/>
        </w:rPr>
        <w:t>金砖+</w:t>
      </w:r>
      <w:r w:rsidRPr="00EA7B4D">
        <w:rPr>
          <w:rFonts w:ascii="宋体" w:eastAsia="宋体" w:hAnsi="宋体" w:cs="Times New Roman"/>
          <w:color w:val="000000" w:themeColor="text1"/>
        </w:rPr>
        <w:t>”</w:t>
      </w:r>
      <w:r w:rsidRPr="00EA7B4D">
        <w:rPr>
          <w:rFonts w:ascii="宋体" w:eastAsia="宋体" w:hAnsi="宋体"/>
          <w:color w:val="000000" w:themeColor="text1"/>
        </w:rPr>
        <w:t>领导人对话会在南非约翰内斯堡举行。习近平指出,当今世界正处于大发展大变革大调整时期,新兴市场国家和发展中国家面临共同的机遇和挑战。</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(3)新兴市场国家和发展中国家面临共同的机遇和挑战,体现了我国的外交理念是</w:t>
      </w:r>
      <w:r w:rsidRPr="00EA7B4D">
        <w:rPr>
          <w:rFonts w:ascii="宋体" w:eastAsia="宋体" w:hAnsi="宋体"/>
          <w:color w:val="000000" w:themeColor="text1"/>
          <w:u w:val="single" w:color="000000"/>
        </w:rPr>
        <w:t xml:space="preserve">　　　　　　　　　　</w:t>
      </w:r>
      <w:r w:rsidRPr="00EA7B4D">
        <w:rPr>
          <w:rFonts w:ascii="宋体" w:eastAsia="宋体" w:hAnsi="宋体"/>
          <w:color w:val="000000" w:themeColor="text1"/>
        </w:rPr>
        <w:t>。 </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(4)面对共同的机遇和挑战,我们应怎样做?</w:t>
      </w:r>
    </w:p>
    <w:p w:rsidR="00682B64" w:rsidRPr="00EA7B4D" w:rsidRDefault="00650498" w:rsidP="00682B64">
      <w:pPr>
        <w:tabs>
          <w:tab w:val="left" w:pos="1871"/>
          <w:tab w:val="left" w:pos="3407"/>
          <w:tab w:val="left" w:pos="4949"/>
          <w:tab w:val="left" w:pos="6599"/>
        </w:tabs>
        <w:rPr>
          <w:rFonts w:ascii="宋体" w:eastAsia="宋体" w:hAnsi="宋体"/>
          <w:color w:val="000000" w:themeColor="text1"/>
        </w:rPr>
      </w:pPr>
      <w:r w:rsidRPr="00EA7B4D">
        <w:rPr>
          <w:rFonts w:ascii="宋体" w:eastAsia="宋体" w:hAnsi="宋体"/>
          <w:color w:val="000000" w:themeColor="text1"/>
        </w:rPr>
        <w:t>答案:(1)充分发挥联合国常任理事国的重要作用;为联合国维和事务提供资金支持;反对各种形式的霸权主义和强权政治;加大参与国际反恐合作的力量等。</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lastRenderedPageBreak/>
        <w:t>(2)中国正为世界经济增长注入新的活力;中国的国际影响力不断提升,在经济合作、全球治理等多个领域发挥的引领作用越来越大;中国是世界格局中的重要一极,正以新的发展理念、务实的行动推动着构建人类命运共同体的伟大进程。</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(3)互利共赢。</w:t>
      </w:r>
    </w:p>
    <w:p w:rsidR="00682B64" w:rsidRPr="00EA7B4D" w:rsidRDefault="00650498" w:rsidP="00682B64">
      <w:pPr>
        <w:tabs>
          <w:tab w:val="left" w:pos="1871"/>
          <w:tab w:val="left" w:pos="3407"/>
          <w:tab w:val="left" w:pos="4949"/>
          <w:tab w:val="left" w:pos="6599"/>
        </w:tabs>
        <w:ind w:firstLineChars="200" w:firstLine="420"/>
        <w:rPr>
          <w:rFonts w:ascii="宋体" w:eastAsia="宋体" w:hAnsi="宋体"/>
          <w:color w:val="000000" w:themeColor="text1"/>
        </w:rPr>
      </w:pPr>
      <w:r w:rsidRPr="00EA7B4D">
        <w:rPr>
          <w:rFonts w:ascii="宋体" w:eastAsia="宋体" w:hAnsi="宋体"/>
          <w:color w:val="000000" w:themeColor="text1"/>
        </w:rPr>
        <w:t>(4)挑战与机遇并存,困难与希望同在。综观国际国内形势,我国的发展仍处于重要战略机遇期。我们要审时度势,顺势而为,赢得主动。面对成绩,我们要有忧患意识;面对困难,我们要增强信心,运用自身的智慧,将困难和挑战转化为发展的动力和契机,开创新的局面。</w:t>
      </w:r>
    </w:p>
    <w:p w:rsidR="00682B64" w:rsidRPr="00EA7B4D" w:rsidRDefault="002A004E" w:rsidP="00682B64">
      <w:pPr>
        <w:tabs>
          <w:tab w:val="left" w:pos="1871"/>
          <w:tab w:val="left" w:pos="3407"/>
          <w:tab w:val="left" w:pos="4949"/>
          <w:tab w:val="left" w:pos="6599"/>
        </w:tabs>
        <w:rPr>
          <w:rFonts w:ascii="宋体" w:eastAsia="宋体" w:hAnsi="宋体"/>
          <w:color w:val="000000" w:themeColor="text1"/>
        </w:rPr>
      </w:pPr>
    </w:p>
    <w:p w:rsidR="00677986" w:rsidRPr="00EA7B4D" w:rsidRDefault="002A004E" w:rsidP="00BA529A">
      <w:pPr>
        <w:rPr>
          <w:rFonts w:ascii="宋体" w:eastAsia="宋体" w:hAnsi="宋体"/>
          <w:color w:val="000000" w:themeColor="text1"/>
        </w:rPr>
      </w:pPr>
    </w:p>
    <w:sectPr w:rsidR="00677986" w:rsidRPr="00EA7B4D" w:rsidSect="00850C6D">
      <w:headerReference w:type="even" r:id="rId22"/>
      <w:headerReference w:type="default" r:id="rId23"/>
      <w:footerReference w:type="even" r:id="rId24"/>
      <w:footerReference w:type="default" r:id="rId25"/>
      <w:headerReference w:type="first" r:id="rId26"/>
      <w:footerReference w:type="first" r:id="rId27"/>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04E" w:rsidRDefault="002A004E" w:rsidP="00823268">
      <w:r>
        <w:separator/>
      </w:r>
    </w:p>
  </w:endnote>
  <w:endnote w:type="continuationSeparator" w:id="1">
    <w:p w:rsidR="002A004E" w:rsidRDefault="002A004E" w:rsidP="008232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4D" w:rsidRDefault="00EA7B4D">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4D" w:rsidRPr="00EA7B4D" w:rsidRDefault="00EA7B4D" w:rsidP="00EA7B4D">
    <w:pPr>
      <w:pStyle w:val="af5"/>
      <w:jc w:val="right"/>
      <w:rPr>
        <w:rFonts w:ascii="Times New Roman" w:hAnsi="Times New Roman" w:cs="Times New Roman"/>
        <w:sz w:val="20"/>
      </w:rPr>
    </w:pPr>
    <w:r w:rsidRPr="00EA7B4D">
      <w:rPr>
        <w:rFonts w:ascii="Times New Roman" w:hAnsi="Times New Roman" w:cs="Times New Roman"/>
        <w:sz w:val="20"/>
      </w:rPr>
      <w:fldChar w:fldCharType="begin"/>
    </w:r>
    <w:r w:rsidRPr="00EA7B4D">
      <w:rPr>
        <w:rFonts w:ascii="Times New Roman" w:hAnsi="Times New Roman" w:cs="Times New Roman"/>
        <w:sz w:val="20"/>
      </w:rPr>
      <w:instrText xml:space="preserve"> Page \* MERGEFORMAT </w:instrText>
    </w:r>
    <w:r w:rsidRPr="00EA7B4D">
      <w:rPr>
        <w:rFonts w:ascii="Times New Roman" w:hAnsi="Times New Roman" w:cs="Times New Roman"/>
        <w:sz w:val="20"/>
      </w:rPr>
      <w:fldChar w:fldCharType="separate"/>
    </w:r>
    <w:r>
      <w:rPr>
        <w:rFonts w:ascii="Times New Roman" w:hAnsi="Times New Roman" w:cs="Times New Roman"/>
        <w:noProof/>
        <w:sz w:val="20"/>
      </w:rPr>
      <w:t>5</w:t>
    </w:r>
    <w:r w:rsidRPr="00EA7B4D">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4D" w:rsidRDefault="00EA7B4D">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04E" w:rsidRDefault="002A004E" w:rsidP="00823268">
      <w:r>
        <w:separator/>
      </w:r>
    </w:p>
  </w:footnote>
  <w:footnote w:type="continuationSeparator" w:id="1">
    <w:p w:rsidR="002A004E" w:rsidRDefault="002A004E" w:rsidP="00823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4D" w:rsidRDefault="00EA7B4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4D" w:rsidRDefault="00EA7B4D" w:rsidP="00EA7B4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B4D" w:rsidRDefault="00EA7B4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D1DC9446">
      <w:start w:val="2"/>
      <w:numFmt w:val="decimal"/>
      <w:lvlText w:val="(%1)"/>
      <w:lvlJc w:val="left"/>
      <w:pPr>
        <w:tabs>
          <w:tab w:val="num" w:pos="555"/>
        </w:tabs>
        <w:ind w:left="555" w:hanging="555"/>
      </w:pPr>
      <w:rPr>
        <w:rFonts w:hint="default"/>
      </w:rPr>
    </w:lvl>
    <w:lvl w:ilvl="1" w:tplc="E99C99B0" w:tentative="1">
      <w:start w:val="1"/>
      <w:numFmt w:val="lowerLetter"/>
      <w:lvlText w:val="%2)"/>
      <w:lvlJc w:val="left"/>
      <w:pPr>
        <w:tabs>
          <w:tab w:val="num" w:pos="840"/>
        </w:tabs>
        <w:ind w:left="840" w:hanging="420"/>
      </w:pPr>
    </w:lvl>
    <w:lvl w:ilvl="2" w:tplc="8C340BF8" w:tentative="1">
      <w:start w:val="1"/>
      <w:numFmt w:val="lowerRoman"/>
      <w:lvlText w:val="%3."/>
      <w:lvlJc w:val="right"/>
      <w:pPr>
        <w:tabs>
          <w:tab w:val="num" w:pos="1260"/>
        </w:tabs>
        <w:ind w:left="1260" w:hanging="420"/>
      </w:pPr>
    </w:lvl>
    <w:lvl w:ilvl="3" w:tplc="A094C59E" w:tentative="1">
      <w:start w:val="1"/>
      <w:numFmt w:val="decimal"/>
      <w:lvlText w:val="%4."/>
      <w:lvlJc w:val="left"/>
      <w:pPr>
        <w:tabs>
          <w:tab w:val="num" w:pos="1680"/>
        </w:tabs>
        <w:ind w:left="1680" w:hanging="420"/>
      </w:pPr>
    </w:lvl>
    <w:lvl w:ilvl="4" w:tplc="E9C86370" w:tentative="1">
      <w:start w:val="1"/>
      <w:numFmt w:val="lowerLetter"/>
      <w:lvlText w:val="%5)"/>
      <w:lvlJc w:val="left"/>
      <w:pPr>
        <w:tabs>
          <w:tab w:val="num" w:pos="2100"/>
        </w:tabs>
        <w:ind w:left="2100" w:hanging="420"/>
      </w:pPr>
    </w:lvl>
    <w:lvl w:ilvl="5" w:tplc="2E7C8F32" w:tentative="1">
      <w:start w:val="1"/>
      <w:numFmt w:val="lowerRoman"/>
      <w:lvlText w:val="%6."/>
      <w:lvlJc w:val="right"/>
      <w:pPr>
        <w:tabs>
          <w:tab w:val="num" w:pos="2520"/>
        </w:tabs>
        <w:ind w:left="2520" w:hanging="420"/>
      </w:pPr>
    </w:lvl>
    <w:lvl w:ilvl="6" w:tplc="0712864A" w:tentative="1">
      <w:start w:val="1"/>
      <w:numFmt w:val="decimal"/>
      <w:lvlText w:val="%7."/>
      <w:lvlJc w:val="left"/>
      <w:pPr>
        <w:tabs>
          <w:tab w:val="num" w:pos="2940"/>
        </w:tabs>
        <w:ind w:left="2940" w:hanging="420"/>
      </w:pPr>
    </w:lvl>
    <w:lvl w:ilvl="7" w:tplc="26282E0A" w:tentative="1">
      <w:start w:val="1"/>
      <w:numFmt w:val="lowerLetter"/>
      <w:lvlText w:val="%8)"/>
      <w:lvlJc w:val="left"/>
      <w:pPr>
        <w:tabs>
          <w:tab w:val="num" w:pos="3360"/>
        </w:tabs>
        <w:ind w:left="3360" w:hanging="420"/>
      </w:pPr>
    </w:lvl>
    <w:lvl w:ilvl="8" w:tplc="A80C6A70"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EE14153A">
      <w:start w:val="1"/>
      <w:numFmt w:val="bullet"/>
      <w:lvlText w:val=""/>
      <w:lvlJc w:val="left"/>
      <w:pPr>
        <w:ind w:left="720" w:hanging="360"/>
      </w:pPr>
      <w:rPr>
        <w:rFonts w:ascii="Symbol" w:hAnsi="Symbol" w:hint="default"/>
      </w:rPr>
    </w:lvl>
    <w:lvl w:ilvl="1" w:tplc="A794723C" w:tentative="1">
      <w:start w:val="1"/>
      <w:numFmt w:val="bullet"/>
      <w:lvlText w:val="o"/>
      <w:lvlJc w:val="left"/>
      <w:pPr>
        <w:ind w:left="1440" w:hanging="360"/>
      </w:pPr>
      <w:rPr>
        <w:rFonts w:ascii="Courier New" w:hAnsi="Courier New" w:cs="Courier New" w:hint="default"/>
      </w:rPr>
    </w:lvl>
    <w:lvl w:ilvl="2" w:tplc="077C76FE" w:tentative="1">
      <w:start w:val="1"/>
      <w:numFmt w:val="bullet"/>
      <w:lvlText w:val=""/>
      <w:lvlJc w:val="left"/>
      <w:pPr>
        <w:ind w:left="2160" w:hanging="360"/>
      </w:pPr>
      <w:rPr>
        <w:rFonts w:ascii="Wingdings" w:hAnsi="Wingdings" w:hint="default"/>
      </w:rPr>
    </w:lvl>
    <w:lvl w:ilvl="3" w:tplc="87E4C54A" w:tentative="1">
      <w:start w:val="1"/>
      <w:numFmt w:val="bullet"/>
      <w:lvlText w:val=""/>
      <w:lvlJc w:val="left"/>
      <w:pPr>
        <w:ind w:left="2880" w:hanging="360"/>
      </w:pPr>
      <w:rPr>
        <w:rFonts w:ascii="Symbol" w:hAnsi="Symbol" w:hint="default"/>
      </w:rPr>
    </w:lvl>
    <w:lvl w:ilvl="4" w:tplc="210E8924" w:tentative="1">
      <w:start w:val="1"/>
      <w:numFmt w:val="bullet"/>
      <w:lvlText w:val="o"/>
      <w:lvlJc w:val="left"/>
      <w:pPr>
        <w:ind w:left="3600" w:hanging="360"/>
      </w:pPr>
      <w:rPr>
        <w:rFonts w:ascii="Courier New" w:hAnsi="Courier New" w:cs="Courier New" w:hint="default"/>
      </w:rPr>
    </w:lvl>
    <w:lvl w:ilvl="5" w:tplc="C5946746" w:tentative="1">
      <w:start w:val="1"/>
      <w:numFmt w:val="bullet"/>
      <w:lvlText w:val=""/>
      <w:lvlJc w:val="left"/>
      <w:pPr>
        <w:ind w:left="4320" w:hanging="360"/>
      </w:pPr>
      <w:rPr>
        <w:rFonts w:ascii="Wingdings" w:hAnsi="Wingdings" w:hint="default"/>
      </w:rPr>
    </w:lvl>
    <w:lvl w:ilvl="6" w:tplc="5F6E72A0" w:tentative="1">
      <w:start w:val="1"/>
      <w:numFmt w:val="bullet"/>
      <w:lvlText w:val=""/>
      <w:lvlJc w:val="left"/>
      <w:pPr>
        <w:ind w:left="5040" w:hanging="360"/>
      </w:pPr>
      <w:rPr>
        <w:rFonts w:ascii="Symbol" w:hAnsi="Symbol" w:hint="default"/>
      </w:rPr>
    </w:lvl>
    <w:lvl w:ilvl="7" w:tplc="CAEC6CB0" w:tentative="1">
      <w:start w:val="1"/>
      <w:numFmt w:val="bullet"/>
      <w:lvlText w:val="o"/>
      <w:lvlJc w:val="left"/>
      <w:pPr>
        <w:ind w:left="5760" w:hanging="360"/>
      </w:pPr>
      <w:rPr>
        <w:rFonts w:ascii="Courier New" w:hAnsi="Courier New" w:cs="Courier New" w:hint="default"/>
      </w:rPr>
    </w:lvl>
    <w:lvl w:ilvl="8" w:tplc="103632A0"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DF624450">
      <w:start w:val="1"/>
      <w:numFmt w:val="decimalEnclosedCircle"/>
      <w:lvlText w:val="%1"/>
      <w:lvlJc w:val="left"/>
      <w:pPr>
        <w:tabs>
          <w:tab w:val="num" w:pos="585"/>
        </w:tabs>
        <w:ind w:left="585" w:hanging="360"/>
      </w:pPr>
      <w:rPr>
        <w:rFonts w:hint="default"/>
      </w:rPr>
    </w:lvl>
    <w:lvl w:ilvl="1" w:tplc="FCFAD082" w:tentative="1">
      <w:start w:val="1"/>
      <w:numFmt w:val="lowerLetter"/>
      <w:lvlText w:val="%2)"/>
      <w:lvlJc w:val="left"/>
      <w:pPr>
        <w:tabs>
          <w:tab w:val="num" w:pos="1065"/>
        </w:tabs>
        <w:ind w:left="1065" w:hanging="420"/>
      </w:pPr>
    </w:lvl>
    <w:lvl w:ilvl="2" w:tplc="9F388E7A" w:tentative="1">
      <w:start w:val="1"/>
      <w:numFmt w:val="lowerRoman"/>
      <w:lvlText w:val="%3."/>
      <w:lvlJc w:val="right"/>
      <w:pPr>
        <w:tabs>
          <w:tab w:val="num" w:pos="1485"/>
        </w:tabs>
        <w:ind w:left="1485" w:hanging="420"/>
      </w:pPr>
    </w:lvl>
    <w:lvl w:ilvl="3" w:tplc="60FE59AC" w:tentative="1">
      <w:start w:val="1"/>
      <w:numFmt w:val="decimal"/>
      <w:lvlText w:val="%4."/>
      <w:lvlJc w:val="left"/>
      <w:pPr>
        <w:tabs>
          <w:tab w:val="num" w:pos="1905"/>
        </w:tabs>
        <w:ind w:left="1905" w:hanging="420"/>
      </w:pPr>
    </w:lvl>
    <w:lvl w:ilvl="4" w:tplc="AFD89946" w:tentative="1">
      <w:start w:val="1"/>
      <w:numFmt w:val="lowerLetter"/>
      <w:lvlText w:val="%5)"/>
      <w:lvlJc w:val="left"/>
      <w:pPr>
        <w:tabs>
          <w:tab w:val="num" w:pos="2325"/>
        </w:tabs>
        <w:ind w:left="2325" w:hanging="420"/>
      </w:pPr>
    </w:lvl>
    <w:lvl w:ilvl="5" w:tplc="8F38016C" w:tentative="1">
      <w:start w:val="1"/>
      <w:numFmt w:val="lowerRoman"/>
      <w:lvlText w:val="%6."/>
      <w:lvlJc w:val="right"/>
      <w:pPr>
        <w:tabs>
          <w:tab w:val="num" w:pos="2745"/>
        </w:tabs>
        <w:ind w:left="2745" w:hanging="420"/>
      </w:pPr>
    </w:lvl>
    <w:lvl w:ilvl="6" w:tplc="0B147D52" w:tentative="1">
      <w:start w:val="1"/>
      <w:numFmt w:val="decimal"/>
      <w:lvlText w:val="%7."/>
      <w:lvlJc w:val="left"/>
      <w:pPr>
        <w:tabs>
          <w:tab w:val="num" w:pos="3165"/>
        </w:tabs>
        <w:ind w:left="3165" w:hanging="420"/>
      </w:pPr>
    </w:lvl>
    <w:lvl w:ilvl="7" w:tplc="20D8425C" w:tentative="1">
      <w:start w:val="1"/>
      <w:numFmt w:val="lowerLetter"/>
      <w:lvlText w:val="%8)"/>
      <w:lvlJc w:val="left"/>
      <w:pPr>
        <w:tabs>
          <w:tab w:val="num" w:pos="3585"/>
        </w:tabs>
        <w:ind w:left="3585" w:hanging="420"/>
      </w:pPr>
    </w:lvl>
    <w:lvl w:ilvl="8" w:tplc="4E74106C"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A99C56E8">
      <w:start w:val="1"/>
      <w:numFmt w:val="decimalEnclosedCircle"/>
      <w:lvlText w:val="%1"/>
      <w:lvlJc w:val="left"/>
      <w:pPr>
        <w:tabs>
          <w:tab w:val="num" w:pos="360"/>
        </w:tabs>
        <w:ind w:left="360" w:hanging="360"/>
      </w:pPr>
      <w:rPr>
        <w:rFonts w:hint="default"/>
      </w:rPr>
    </w:lvl>
    <w:lvl w:ilvl="1" w:tplc="9D7E58B8" w:tentative="1">
      <w:start w:val="1"/>
      <w:numFmt w:val="lowerLetter"/>
      <w:lvlText w:val="%2)"/>
      <w:lvlJc w:val="left"/>
      <w:pPr>
        <w:tabs>
          <w:tab w:val="num" w:pos="840"/>
        </w:tabs>
        <w:ind w:left="840" w:hanging="420"/>
      </w:pPr>
    </w:lvl>
    <w:lvl w:ilvl="2" w:tplc="FC68DD08" w:tentative="1">
      <w:start w:val="1"/>
      <w:numFmt w:val="lowerRoman"/>
      <w:lvlText w:val="%3."/>
      <w:lvlJc w:val="right"/>
      <w:pPr>
        <w:tabs>
          <w:tab w:val="num" w:pos="1260"/>
        </w:tabs>
        <w:ind w:left="1260" w:hanging="420"/>
      </w:pPr>
    </w:lvl>
    <w:lvl w:ilvl="3" w:tplc="03E23F06" w:tentative="1">
      <w:start w:val="1"/>
      <w:numFmt w:val="decimal"/>
      <w:lvlText w:val="%4."/>
      <w:lvlJc w:val="left"/>
      <w:pPr>
        <w:tabs>
          <w:tab w:val="num" w:pos="1680"/>
        </w:tabs>
        <w:ind w:left="1680" w:hanging="420"/>
      </w:pPr>
    </w:lvl>
    <w:lvl w:ilvl="4" w:tplc="5E2057FE" w:tentative="1">
      <w:start w:val="1"/>
      <w:numFmt w:val="lowerLetter"/>
      <w:lvlText w:val="%5)"/>
      <w:lvlJc w:val="left"/>
      <w:pPr>
        <w:tabs>
          <w:tab w:val="num" w:pos="2100"/>
        </w:tabs>
        <w:ind w:left="2100" w:hanging="420"/>
      </w:pPr>
    </w:lvl>
    <w:lvl w:ilvl="5" w:tplc="13EA601E" w:tentative="1">
      <w:start w:val="1"/>
      <w:numFmt w:val="lowerRoman"/>
      <w:lvlText w:val="%6."/>
      <w:lvlJc w:val="right"/>
      <w:pPr>
        <w:tabs>
          <w:tab w:val="num" w:pos="2520"/>
        </w:tabs>
        <w:ind w:left="2520" w:hanging="420"/>
      </w:pPr>
    </w:lvl>
    <w:lvl w:ilvl="6" w:tplc="BD342F46" w:tentative="1">
      <w:start w:val="1"/>
      <w:numFmt w:val="decimal"/>
      <w:lvlText w:val="%7."/>
      <w:lvlJc w:val="left"/>
      <w:pPr>
        <w:tabs>
          <w:tab w:val="num" w:pos="2940"/>
        </w:tabs>
        <w:ind w:left="2940" w:hanging="420"/>
      </w:pPr>
    </w:lvl>
    <w:lvl w:ilvl="7" w:tplc="0B04F262" w:tentative="1">
      <w:start w:val="1"/>
      <w:numFmt w:val="lowerLetter"/>
      <w:lvlText w:val="%8)"/>
      <w:lvlJc w:val="left"/>
      <w:pPr>
        <w:tabs>
          <w:tab w:val="num" w:pos="3360"/>
        </w:tabs>
        <w:ind w:left="3360" w:hanging="420"/>
      </w:pPr>
    </w:lvl>
    <w:lvl w:ilvl="8" w:tplc="54908E70"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F4B8D1FC">
      <w:start w:val="1"/>
      <w:numFmt w:val="bullet"/>
      <w:lvlText w:val=""/>
      <w:lvlJc w:val="left"/>
      <w:pPr>
        <w:ind w:left="720" w:hanging="360"/>
      </w:pPr>
      <w:rPr>
        <w:rFonts w:ascii="Symbol" w:hAnsi="Symbol" w:hint="default"/>
      </w:rPr>
    </w:lvl>
    <w:lvl w:ilvl="1" w:tplc="6CF2DFCA" w:tentative="1">
      <w:start w:val="1"/>
      <w:numFmt w:val="bullet"/>
      <w:lvlText w:val="o"/>
      <w:lvlJc w:val="left"/>
      <w:pPr>
        <w:ind w:left="1440" w:hanging="360"/>
      </w:pPr>
      <w:rPr>
        <w:rFonts w:ascii="Courier New" w:hAnsi="Courier New" w:cs="Courier New" w:hint="default"/>
      </w:rPr>
    </w:lvl>
    <w:lvl w:ilvl="2" w:tplc="F66E7AE6" w:tentative="1">
      <w:start w:val="1"/>
      <w:numFmt w:val="bullet"/>
      <w:lvlText w:val=""/>
      <w:lvlJc w:val="left"/>
      <w:pPr>
        <w:ind w:left="2160" w:hanging="360"/>
      </w:pPr>
      <w:rPr>
        <w:rFonts w:ascii="Wingdings" w:hAnsi="Wingdings" w:hint="default"/>
      </w:rPr>
    </w:lvl>
    <w:lvl w:ilvl="3" w:tplc="264CA1DA" w:tentative="1">
      <w:start w:val="1"/>
      <w:numFmt w:val="bullet"/>
      <w:lvlText w:val=""/>
      <w:lvlJc w:val="left"/>
      <w:pPr>
        <w:ind w:left="2880" w:hanging="360"/>
      </w:pPr>
      <w:rPr>
        <w:rFonts w:ascii="Symbol" w:hAnsi="Symbol" w:hint="default"/>
      </w:rPr>
    </w:lvl>
    <w:lvl w:ilvl="4" w:tplc="AD785F0E" w:tentative="1">
      <w:start w:val="1"/>
      <w:numFmt w:val="bullet"/>
      <w:lvlText w:val="o"/>
      <w:lvlJc w:val="left"/>
      <w:pPr>
        <w:ind w:left="3600" w:hanging="360"/>
      </w:pPr>
      <w:rPr>
        <w:rFonts w:ascii="Courier New" w:hAnsi="Courier New" w:cs="Courier New" w:hint="default"/>
      </w:rPr>
    </w:lvl>
    <w:lvl w:ilvl="5" w:tplc="0A141EF4" w:tentative="1">
      <w:start w:val="1"/>
      <w:numFmt w:val="bullet"/>
      <w:lvlText w:val=""/>
      <w:lvlJc w:val="left"/>
      <w:pPr>
        <w:ind w:left="4320" w:hanging="360"/>
      </w:pPr>
      <w:rPr>
        <w:rFonts w:ascii="Wingdings" w:hAnsi="Wingdings" w:hint="default"/>
      </w:rPr>
    </w:lvl>
    <w:lvl w:ilvl="6" w:tplc="BE8813D8" w:tentative="1">
      <w:start w:val="1"/>
      <w:numFmt w:val="bullet"/>
      <w:lvlText w:val=""/>
      <w:lvlJc w:val="left"/>
      <w:pPr>
        <w:ind w:left="5040" w:hanging="360"/>
      </w:pPr>
      <w:rPr>
        <w:rFonts w:ascii="Symbol" w:hAnsi="Symbol" w:hint="default"/>
      </w:rPr>
    </w:lvl>
    <w:lvl w:ilvl="7" w:tplc="AA52A478" w:tentative="1">
      <w:start w:val="1"/>
      <w:numFmt w:val="bullet"/>
      <w:lvlText w:val="o"/>
      <w:lvlJc w:val="left"/>
      <w:pPr>
        <w:ind w:left="5760" w:hanging="360"/>
      </w:pPr>
      <w:rPr>
        <w:rFonts w:ascii="Courier New" w:hAnsi="Courier New" w:cs="Courier New" w:hint="default"/>
      </w:rPr>
    </w:lvl>
    <w:lvl w:ilvl="8" w:tplc="3BC8C200"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823268"/>
    <w:rsid w:val="002A004E"/>
    <w:rsid w:val="00650498"/>
    <w:rsid w:val="00823268"/>
    <w:rsid w:val="00AE3AAC"/>
    <w:rsid w:val="00EA7B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2B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650498"/>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650498"/>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EA7B4D"/>
    <w:pPr>
      <w:tabs>
        <w:tab w:val="center" w:pos="4153"/>
        <w:tab w:val="right" w:pos="8306"/>
      </w:tabs>
      <w:snapToGrid w:val="0"/>
    </w:pPr>
    <w:rPr>
      <w:sz w:val="18"/>
      <w:szCs w:val="18"/>
    </w:rPr>
  </w:style>
  <w:style w:type="character" w:customStyle="1" w:styleId="Char7">
    <w:name w:val="页脚 Char"/>
    <w:basedOn w:val="a1"/>
    <w:link w:val="af5"/>
    <w:uiPriority w:val="99"/>
    <w:semiHidden/>
    <w:rsid w:val="00EA7B4D"/>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52F34-5971-4B12-A3A6-68E6F155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4006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2018-11-15T08:26:00Z</dcterms:created>
  <dcterms:modified xsi:type="dcterms:W3CDTF">2019-01-12T03:10:00Z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