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039" w:rsidRPr="00820E1C" w:rsidRDefault="0046489F" w:rsidP="00820E1C">
      <w:pPr>
        <w:spacing w:line="600" w:lineRule="exact"/>
        <w:jc w:val="center"/>
        <w:rPr>
          <w:rFonts w:ascii="宋体" w:hAnsi="宋体"/>
          <w:b/>
          <w:color w:val="FF0000"/>
          <w:sz w:val="28"/>
          <w:szCs w:val="32"/>
        </w:rPr>
      </w:pPr>
      <w:r w:rsidRPr="00820E1C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31pt;margin-top:878pt;width:23pt;height:27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4979B5" w:rsidRPr="00820E1C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4979B5" w:rsidRPr="00820E1C">
        <w:rPr>
          <w:rFonts w:ascii="宋体" w:hAnsi="宋体"/>
          <w:b/>
          <w:color w:val="FF0000"/>
          <w:sz w:val="28"/>
          <w:szCs w:val="32"/>
        </w:rPr>
        <w:t>(</w:t>
      </w:r>
      <w:r w:rsidR="004979B5" w:rsidRPr="00820E1C">
        <w:rPr>
          <w:rFonts w:ascii="宋体" w:hAnsi="宋体" w:hint="eastAsia"/>
          <w:b/>
          <w:color w:val="FF0000"/>
          <w:sz w:val="28"/>
          <w:szCs w:val="32"/>
        </w:rPr>
        <w:t>九</w:t>
      </w:r>
      <w:r w:rsidR="004979B5" w:rsidRPr="00820E1C">
        <w:rPr>
          <w:rFonts w:ascii="宋体" w:hAnsi="宋体"/>
          <w:b/>
          <w:color w:val="FF0000"/>
          <w:sz w:val="28"/>
          <w:szCs w:val="32"/>
        </w:rPr>
        <w:t xml:space="preserve">)　</w:t>
      </w:r>
      <w:r w:rsidR="004979B5" w:rsidRPr="00820E1C">
        <w:rPr>
          <w:rFonts w:ascii="宋体" w:hAnsi="宋体" w:hint="eastAsia"/>
          <w:b/>
          <w:color w:val="FF0000"/>
          <w:sz w:val="28"/>
          <w:szCs w:val="32"/>
        </w:rPr>
        <w:t>简单机械</w:t>
      </w:r>
    </w:p>
    <w:p w:rsidR="007B2A7C" w:rsidRPr="00820E1C" w:rsidRDefault="004979B5" w:rsidP="00A169EE">
      <w:pPr>
        <w:spacing w:line="600" w:lineRule="exact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color w:val="666666"/>
          <w:szCs w:val="21"/>
        </w:rPr>
        <w:t>(限时:</w:t>
      </w:r>
      <w:r w:rsidRPr="00820E1C">
        <w:rPr>
          <w:rFonts w:ascii="宋体" w:hAnsi="宋体" w:hint="eastAsia"/>
          <w:color w:val="666666"/>
          <w:szCs w:val="21"/>
        </w:rPr>
        <w:t>30</w:t>
      </w:r>
      <w:r w:rsidRPr="00820E1C">
        <w:rPr>
          <w:rFonts w:ascii="宋体" w:hAnsi="宋体"/>
          <w:color w:val="666666"/>
          <w:szCs w:val="21"/>
        </w:rPr>
        <w:t>分钟)</w:t>
      </w:r>
    </w:p>
    <w:p w:rsidR="007B2A7C" w:rsidRPr="00820E1C" w:rsidRDefault="004979B5" w:rsidP="007B2A7C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6840000" cy="59273"/>
            <wp:effectExtent l="19050" t="0" r="0" b="0"/>
            <wp:docPr id="50" name="线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rcRect t="-25000" b="-25000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5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820E1C" w:rsidRDefault="004979B5" w:rsidP="00725A78">
      <w:pPr>
        <w:spacing w:line="360" w:lineRule="auto"/>
        <w:rPr>
          <w:rFonts w:ascii="宋体" w:hAnsi="宋体"/>
          <w:szCs w:val="28"/>
        </w:rPr>
      </w:pPr>
      <w:r w:rsidRPr="00820E1C">
        <w:rPr>
          <w:rFonts w:ascii="宋体" w:hAnsi="宋体" w:hint="eastAsia"/>
          <w:szCs w:val="28"/>
        </w:rPr>
        <w:t>一</w:t>
      </w:r>
      <w:r w:rsidRPr="00820E1C">
        <w:rPr>
          <w:rFonts w:ascii="宋体" w:hAnsi="宋体"/>
          <w:szCs w:val="28"/>
        </w:rPr>
        <w:t>、</w:t>
      </w:r>
      <w:r w:rsidRPr="00820E1C">
        <w:rPr>
          <w:rFonts w:ascii="宋体" w:hAnsi="宋体" w:hint="eastAsia"/>
          <w:szCs w:val="28"/>
        </w:rPr>
        <w:t>填空</w:t>
      </w:r>
      <w:r w:rsidRPr="00820E1C">
        <w:rPr>
          <w:rFonts w:ascii="宋体" w:hAnsi="宋体"/>
          <w:szCs w:val="28"/>
        </w:rPr>
        <w:t>题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1.如图K9-1所示,正确使用的筷子是</w:t>
      </w:r>
      <w:r w:rsidRPr="00820E1C">
        <w:rPr>
          <w:rFonts w:ascii="宋体" w:hAnsi="宋体"/>
          <w:szCs w:val="21"/>
          <w:u w:val="single" w:color="000000"/>
        </w:rPr>
        <w:t xml:space="preserve">　　　　</w:t>
      </w:r>
      <w:r w:rsidRPr="00820E1C">
        <w:rPr>
          <w:rFonts w:ascii="宋体" w:hAnsi="宋体"/>
          <w:szCs w:val="21"/>
        </w:rPr>
        <w:t>杠杆,使用的道钉撬是</w:t>
      </w:r>
      <w:r w:rsidRPr="00820E1C">
        <w:rPr>
          <w:rFonts w:ascii="宋体" w:hAnsi="宋体"/>
          <w:szCs w:val="21"/>
          <w:u w:val="single" w:color="000000"/>
        </w:rPr>
        <w:t xml:space="preserve">　　　　</w:t>
      </w:r>
      <w:r w:rsidRPr="00820E1C">
        <w:rPr>
          <w:rFonts w:ascii="宋体" w:hAnsi="宋体"/>
          <w:szCs w:val="21"/>
        </w:rPr>
        <w:t>杠杆。(均选填“省力”“费力”或“等臂”) </w:t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1758600" cy="627840"/>
            <wp:effectExtent l="19050" t="0" r="0" b="0"/>
            <wp:docPr id="213" name="18ZX49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8600" cy="62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图K9-1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2.</w:t>
      </w:r>
      <w:r w:rsidRPr="00820E1C">
        <w:rPr>
          <w:rFonts w:ascii="宋体" w:hAnsi="宋体"/>
          <w:color w:val="4C4C4C"/>
          <w:szCs w:val="21"/>
        </w:rPr>
        <w:t>[2018·广安]</w:t>
      </w:r>
      <w:r w:rsidRPr="00820E1C">
        <w:rPr>
          <w:rFonts w:ascii="宋体" w:hAnsi="宋体"/>
          <w:szCs w:val="21"/>
        </w:rPr>
        <w:t>如图K9-2,</w:t>
      </w:r>
      <w:r w:rsidRPr="00820E1C">
        <w:rPr>
          <w:rFonts w:ascii="宋体" w:hAnsi="宋体"/>
          <w:i/>
          <w:szCs w:val="21"/>
        </w:rPr>
        <w:t>AB</w:t>
      </w:r>
      <w:r w:rsidRPr="00820E1C">
        <w:rPr>
          <w:rFonts w:ascii="宋体" w:hAnsi="宋体"/>
          <w:szCs w:val="21"/>
        </w:rPr>
        <w:t>是能绕</w:t>
      </w:r>
      <w:r w:rsidRPr="00820E1C">
        <w:rPr>
          <w:rFonts w:ascii="宋体" w:hAnsi="宋体"/>
          <w:i/>
          <w:szCs w:val="21"/>
        </w:rPr>
        <w:t>B</w:t>
      </w:r>
      <w:r w:rsidRPr="00820E1C">
        <w:rPr>
          <w:rFonts w:ascii="宋体" w:hAnsi="宋体"/>
          <w:szCs w:val="21"/>
        </w:rPr>
        <w:t>点转动的轻质杠杆,在中点</w:t>
      </w:r>
      <w:r w:rsidRPr="00820E1C">
        <w:rPr>
          <w:rFonts w:ascii="宋体" w:hAnsi="宋体"/>
          <w:i/>
          <w:szCs w:val="21"/>
        </w:rPr>
        <w:t>C</w:t>
      </w:r>
      <w:r w:rsidRPr="00820E1C">
        <w:rPr>
          <w:rFonts w:ascii="宋体" w:hAnsi="宋体"/>
          <w:szCs w:val="21"/>
        </w:rPr>
        <w:t>处用绳子悬挂重为100 N的物体(不计绳重),在</w:t>
      </w:r>
      <w:r w:rsidRPr="00820E1C">
        <w:rPr>
          <w:rFonts w:ascii="宋体" w:hAnsi="宋体"/>
          <w:i/>
          <w:szCs w:val="21"/>
        </w:rPr>
        <w:t>A</w:t>
      </w:r>
      <w:r w:rsidRPr="00820E1C">
        <w:rPr>
          <w:rFonts w:ascii="宋体" w:hAnsi="宋体"/>
          <w:szCs w:val="21"/>
        </w:rPr>
        <w:t>端施加竖直向上的拉力使杠杆在水平位置平衡,则拉力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</w:rPr>
        <w:t>=</w:t>
      </w:r>
      <w:r w:rsidRPr="00820E1C">
        <w:rPr>
          <w:rFonts w:ascii="宋体" w:hAnsi="宋体"/>
          <w:szCs w:val="21"/>
          <w:u w:val="single" w:color="000000"/>
        </w:rPr>
        <w:t xml:space="preserve">　　　　</w:t>
      </w:r>
      <w:r w:rsidRPr="00820E1C">
        <w:rPr>
          <w:rFonts w:ascii="宋体" w:hAnsi="宋体"/>
          <w:szCs w:val="21"/>
        </w:rPr>
        <w:t>N。若保持拉力方向始终垂直于杠杆,将</w:t>
      </w:r>
      <w:r w:rsidRPr="00820E1C">
        <w:rPr>
          <w:rFonts w:ascii="宋体" w:hAnsi="宋体"/>
          <w:i/>
          <w:szCs w:val="21"/>
        </w:rPr>
        <w:t>A</w:t>
      </w:r>
      <w:r w:rsidRPr="00820E1C">
        <w:rPr>
          <w:rFonts w:ascii="宋体" w:hAnsi="宋体"/>
          <w:szCs w:val="21"/>
        </w:rPr>
        <w:t>端缓慢向上提升一小段距离,在提升的过程中,拉力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</w:rPr>
        <w:t>将</w:t>
      </w:r>
      <w:r w:rsidRPr="00820E1C">
        <w:rPr>
          <w:rFonts w:ascii="宋体" w:hAnsi="宋体"/>
          <w:szCs w:val="21"/>
          <w:u w:val="single" w:color="000000"/>
        </w:rPr>
        <w:t xml:space="preserve">　　</w:t>
      </w:r>
      <w:r w:rsidRPr="00820E1C">
        <w:rPr>
          <w:rFonts w:ascii="宋体" w:hAnsi="宋体"/>
          <w:szCs w:val="21"/>
        </w:rPr>
        <w:t>(选填“增大”“减小”或“不变”)。 </w:t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1100160" cy="533520"/>
            <wp:effectExtent l="19050" t="0" r="4740" b="0"/>
            <wp:docPr id="214" name="JX-6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016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图K9-2</w:t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1182600" cy="710280"/>
            <wp:effectExtent l="19050" t="0" r="0" b="0"/>
            <wp:docPr id="215" name="JX-6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2600" cy="7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图K9-3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3.</w:t>
      </w:r>
      <w:r w:rsidRPr="00820E1C">
        <w:rPr>
          <w:rFonts w:ascii="宋体" w:hAnsi="宋体"/>
          <w:color w:val="4C4C4C"/>
          <w:szCs w:val="21"/>
        </w:rPr>
        <w:t>[2018·东营]</w:t>
      </w:r>
      <w:r w:rsidRPr="00820E1C">
        <w:rPr>
          <w:rFonts w:ascii="宋体" w:hAnsi="宋体"/>
          <w:szCs w:val="21"/>
        </w:rPr>
        <w:t>如图K9-3所示,杠杆</w:t>
      </w:r>
      <w:r w:rsidRPr="00820E1C">
        <w:rPr>
          <w:rFonts w:ascii="宋体" w:hAnsi="宋体"/>
          <w:i/>
          <w:szCs w:val="21"/>
        </w:rPr>
        <w:t>AOB</w:t>
      </w:r>
      <w:r w:rsidRPr="00820E1C">
        <w:rPr>
          <w:rFonts w:ascii="宋体" w:hAnsi="宋体"/>
          <w:szCs w:val="21"/>
        </w:rPr>
        <w:t>能绕</w:t>
      </w:r>
      <w:r w:rsidRPr="00820E1C">
        <w:rPr>
          <w:rFonts w:ascii="宋体" w:hAnsi="宋体"/>
          <w:i/>
          <w:szCs w:val="21"/>
        </w:rPr>
        <w:t>O</w:t>
      </w:r>
      <w:r w:rsidRPr="00820E1C">
        <w:rPr>
          <w:rFonts w:ascii="宋体" w:hAnsi="宋体"/>
          <w:szCs w:val="21"/>
        </w:rPr>
        <w:t>点转动,在</w:t>
      </w:r>
      <w:r w:rsidRPr="00820E1C">
        <w:rPr>
          <w:rFonts w:ascii="宋体" w:hAnsi="宋体"/>
          <w:i/>
          <w:szCs w:val="21"/>
        </w:rPr>
        <w:t>A</w:t>
      </w:r>
      <w:r w:rsidRPr="00820E1C">
        <w:rPr>
          <w:rFonts w:ascii="宋体" w:hAnsi="宋体"/>
          <w:szCs w:val="21"/>
        </w:rPr>
        <w:t>点挂一重物</w:t>
      </w:r>
      <w:r w:rsidRPr="00820E1C">
        <w:rPr>
          <w:rFonts w:ascii="宋体" w:hAnsi="宋体"/>
          <w:i/>
          <w:szCs w:val="21"/>
        </w:rPr>
        <w:t>G</w:t>
      </w:r>
      <w:r w:rsidRPr="00820E1C">
        <w:rPr>
          <w:rFonts w:ascii="宋体" w:hAnsi="宋体"/>
          <w:szCs w:val="21"/>
        </w:rPr>
        <w:t>,为使杠杆保持平衡且用力最小,在</w:t>
      </w:r>
      <w:r w:rsidRPr="00820E1C">
        <w:rPr>
          <w:rFonts w:ascii="宋体" w:hAnsi="宋体"/>
          <w:i/>
          <w:szCs w:val="21"/>
        </w:rPr>
        <w:t>B</w:t>
      </w:r>
      <w:r w:rsidRPr="00820E1C">
        <w:rPr>
          <w:rFonts w:ascii="宋体" w:hAnsi="宋体"/>
          <w:szCs w:val="21"/>
        </w:rPr>
        <w:t>点施加一个力,这个力</w:t>
      </w: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22860" cy="1651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E1C">
        <w:rPr>
          <w:rFonts w:ascii="宋体" w:hAnsi="宋体"/>
          <w:szCs w:val="21"/>
        </w:rPr>
        <w:t>应该是图中的</w:t>
      </w:r>
      <w:r w:rsidRPr="00820E1C">
        <w:rPr>
          <w:rFonts w:ascii="宋体" w:hAnsi="宋体"/>
          <w:szCs w:val="21"/>
          <w:u w:val="single" w:color="000000"/>
        </w:rPr>
        <w:t xml:space="preserve">　　　　</w:t>
      </w:r>
      <w:r w:rsidRPr="00820E1C">
        <w:rPr>
          <w:rFonts w:ascii="宋体" w:hAnsi="宋体"/>
          <w:szCs w:val="21"/>
        </w:rPr>
        <w:t>。 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4.如图K9-4所示,一根粗细均匀、长为</w:t>
      </w:r>
      <w:r w:rsidRPr="00820E1C">
        <w:rPr>
          <w:rFonts w:ascii="宋体" w:hAnsi="宋体"/>
          <w:i/>
          <w:szCs w:val="21"/>
        </w:rPr>
        <w:t>L</w:t>
      </w:r>
      <w:r w:rsidRPr="00820E1C">
        <w:rPr>
          <w:rFonts w:ascii="宋体" w:hAnsi="宋体"/>
          <w:szCs w:val="21"/>
        </w:rPr>
        <w:t>的木棒,一端恰好搭在碗沿上,另一端浸入水中,当木棒静止时,有一半体积浸入水中,则木棒密度是</w:t>
      </w:r>
      <w:r w:rsidRPr="00820E1C">
        <w:rPr>
          <w:rFonts w:ascii="宋体" w:hAnsi="宋体"/>
          <w:szCs w:val="21"/>
          <w:u w:val="single" w:color="000000"/>
        </w:rPr>
        <w:t xml:space="preserve">　　　　</w:t>
      </w:r>
      <w:r w:rsidRPr="00820E1C">
        <w:rPr>
          <w:rFonts w:ascii="宋体" w:hAnsi="宋体"/>
          <w:szCs w:val="21"/>
        </w:rPr>
        <w:t>kg/m</w:t>
      </w:r>
      <w:r w:rsidRPr="00820E1C">
        <w:rPr>
          <w:rFonts w:ascii="宋体" w:hAnsi="宋体"/>
          <w:szCs w:val="21"/>
          <w:vertAlign w:val="superscript"/>
        </w:rPr>
        <w:t>3</w:t>
      </w:r>
      <w:r w:rsidRPr="00820E1C">
        <w:rPr>
          <w:rFonts w:ascii="宋体" w:hAnsi="宋体"/>
          <w:szCs w:val="21"/>
        </w:rPr>
        <w:t>。 </w:t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877680" cy="539640"/>
            <wp:effectExtent l="19050" t="0" r="0" b="0"/>
            <wp:docPr id="216" name="18ZX49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6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图K9-4</w:t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1228320" cy="688680"/>
            <wp:effectExtent l="19050" t="0" r="0" b="0"/>
            <wp:docPr id="217" name="18ZX49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320" cy="68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图K9-5</w:t>
      </w:r>
    </w:p>
    <w:p w:rsidR="00B5110A" w:rsidRPr="00820E1C" w:rsidRDefault="00D443A2" w:rsidP="00B5110A">
      <w:pPr>
        <w:spacing w:line="360" w:lineRule="auto"/>
        <w:rPr>
          <w:rFonts w:ascii="宋体" w:hAnsi="宋体"/>
          <w:szCs w:val="21"/>
        </w:rPr>
      </w:pP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5.如图K9-5所示,当升旗手缓缓向下拉绳子时,旗子就会上升。这是由于旗杆顶部有一个</w:t>
      </w:r>
      <w:r w:rsidRPr="00820E1C">
        <w:rPr>
          <w:rFonts w:ascii="宋体" w:hAnsi="宋体"/>
          <w:szCs w:val="21"/>
          <w:u w:val="single" w:color="000000"/>
        </w:rPr>
        <w:t xml:space="preserve">　　　　</w:t>
      </w:r>
      <w:r w:rsidRPr="00820E1C">
        <w:rPr>
          <w:rFonts w:ascii="宋体" w:hAnsi="宋体"/>
          <w:szCs w:val="21"/>
        </w:rPr>
        <w:t>(选填“定”或“动”)滑轮,它能改变力的方向,但</w:t>
      </w:r>
      <w:r w:rsidRPr="00820E1C">
        <w:rPr>
          <w:rFonts w:ascii="宋体" w:hAnsi="宋体"/>
          <w:szCs w:val="21"/>
          <w:u w:val="single" w:color="000000"/>
        </w:rPr>
        <w:t xml:space="preserve">　　　　</w:t>
      </w:r>
      <w:r w:rsidRPr="00820E1C">
        <w:rPr>
          <w:rFonts w:ascii="宋体" w:hAnsi="宋体"/>
          <w:szCs w:val="21"/>
        </w:rPr>
        <w:t>(选填“能”或“不能”)省力。 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6.如图K9-6所示,不计滑轮重、绳重及摩擦,物体</w:t>
      </w:r>
      <w:r w:rsidRPr="00820E1C">
        <w:rPr>
          <w:rFonts w:ascii="宋体" w:hAnsi="宋体"/>
          <w:i/>
          <w:szCs w:val="21"/>
        </w:rPr>
        <w:t>G</w:t>
      </w:r>
      <w:r w:rsidRPr="00820E1C">
        <w:rPr>
          <w:rFonts w:ascii="宋体" w:hAnsi="宋体"/>
          <w:szCs w:val="21"/>
        </w:rPr>
        <w:t>=20 N。当用力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  <w:vertAlign w:val="subscript"/>
        </w:rPr>
        <w:t>1</w:t>
      </w:r>
      <w:r w:rsidRPr="00820E1C">
        <w:rPr>
          <w:rFonts w:ascii="宋体" w:hAnsi="宋体"/>
          <w:szCs w:val="21"/>
        </w:rPr>
        <w:t>匀速提升物体时,力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  <w:vertAlign w:val="subscript"/>
        </w:rPr>
        <w:t>1</w:t>
      </w:r>
      <w:r w:rsidRPr="00820E1C">
        <w:rPr>
          <w:rFonts w:ascii="宋体" w:hAnsi="宋体"/>
          <w:szCs w:val="21"/>
        </w:rPr>
        <w:t>为</w:t>
      </w:r>
      <w:r w:rsidRPr="00820E1C">
        <w:rPr>
          <w:rFonts w:ascii="宋体" w:hAnsi="宋体"/>
          <w:szCs w:val="21"/>
          <w:u w:val="single" w:color="000000"/>
        </w:rPr>
        <w:t xml:space="preserve">　　　</w:t>
      </w:r>
      <w:r w:rsidRPr="00820E1C">
        <w:rPr>
          <w:rFonts w:ascii="宋体" w:hAnsi="宋体"/>
          <w:szCs w:val="21"/>
        </w:rPr>
        <w:t>N;若用力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  <w:vertAlign w:val="subscript"/>
        </w:rPr>
        <w:t>2</w:t>
      </w:r>
      <w:r w:rsidRPr="00820E1C">
        <w:rPr>
          <w:rFonts w:ascii="宋体" w:hAnsi="宋体"/>
          <w:szCs w:val="21"/>
        </w:rPr>
        <w:t>匀速提升物体时,力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  <w:vertAlign w:val="subscript"/>
        </w:rPr>
        <w:t>2</w:t>
      </w:r>
      <w:r w:rsidRPr="00820E1C">
        <w:rPr>
          <w:rFonts w:ascii="宋体" w:hAnsi="宋体"/>
          <w:szCs w:val="21"/>
        </w:rPr>
        <w:t>为</w:t>
      </w:r>
      <w:r w:rsidRPr="00820E1C">
        <w:rPr>
          <w:rFonts w:ascii="宋体" w:hAnsi="宋体"/>
          <w:szCs w:val="21"/>
          <w:u w:val="single" w:color="000000"/>
        </w:rPr>
        <w:t xml:space="preserve">　　　　</w:t>
      </w:r>
      <w:r w:rsidRPr="00820E1C">
        <w:rPr>
          <w:rFonts w:ascii="宋体" w:hAnsi="宋体"/>
          <w:szCs w:val="21"/>
        </w:rPr>
        <w:t>N。 </w:t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1216080" cy="868680"/>
            <wp:effectExtent l="19050" t="0" r="3120" b="0"/>
            <wp:docPr id="218" name="18ZX49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08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图K9-6</w:t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1243440" cy="374760"/>
            <wp:effectExtent l="19050" t="0" r="0" b="0"/>
            <wp:docPr id="219" name="18ZX5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3440" cy="37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图K9-7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7.如图K9-7所示,用滑轮组牵引物体沿水平地</w:t>
      </w: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12700" cy="17780"/>
            <wp:effectExtent l="19050" t="0" r="635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E1C">
        <w:rPr>
          <w:rFonts w:ascii="宋体" w:hAnsi="宋体"/>
          <w:szCs w:val="21"/>
        </w:rPr>
        <w:t>面匀速前进,图中动滑轮是</w:t>
      </w:r>
      <w:r w:rsidRPr="00820E1C">
        <w:rPr>
          <w:rFonts w:ascii="宋体" w:hAnsi="宋体"/>
          <w:szCs w:val="21"/>
          <w:u w:val="single" w:color="000000"/>
        </w:rPr>
        <w:t xml:space="preserve">　　　　</w:t>
      </w:r>
      <w:r w:rsidRPr="00820E1C">
        <w:rPr>
          <w:rFonts w:ascii="宋体" w:hAnsi="宋体"/>
          <w:szCs w:val="21"/>
        </w:rPr>
        <w:t>(选填“甲”或“乙”)滑轮,若物体前进了0.5 m,则绳子被拉过</w:t>
      </w:r>
      <w:r w:rsidRPr="00820E1C">
        <w:rPr>
          <w:rFonts w:ascii="宋体" w:hAnsi="宋体"/>
          <w:szCs w:val="21"/>
          <w:u w:val="single" w:color="000000"/>
        </w:rPr>
        <w:t xml:space="preserve">　　　　</w:t>
      </w:r>
      <w:r w:rsidRPr="00820E1C">
        <w:rPr>
          <w:rFonts w:ascii="宋体" w:hAnsi="宋体"/>
          <w:szCs w:val="21"/>
        </w:rPr>
        <w:t>m;已知物体的重力</w:t>
      </w:r>
      <w:r w:rsidRPr="00820E1C">
        <w:rPr>
          <w:rFonts w:ascii="宋体" w:hAnsi="宋体"/>
          <w:i/>
          <w:szCs w:val="21"/>
        </w:rPr>
        <w:t>G</w:t>
      </w:r>
      <w:r w:rsidRPr="00820E1C">
        <w:rPr>
          <w:rFonts w:ascii="宋体" w:hAnsi="宋体"/>
          <w:szCs w:val="21"/>
        </w:rPr>
        <w:t>=5 N,拉力大小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</w:rPr>
        <w:t>=3 N,不计滑轮、绳重及绳与滑轮间的摩擦,则物体与地面之间摩擦力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</w:rPr>
        <w:t>=</w:t>
      </w:r>
      <w:r w:rsidRPr="00820E1C">
        <w:rPr>
          <w:rFonts w:ascii="宋体" w:hAnsi="宋体"/>
          <w:szCs w:val="21"/>
          <w:u w:val="single" w:color="000000"/>
        </w:rPr>
        <w:t xml:space="preserve">　　　　</w:t>
      </w:r>
      <w:r w:rsidRPr="00820E1C">
        <w:rPr>
          <w:rFonts w:ascii="宋体" w:hAnsi="宋体"/>
          <w:szCs w:val="21"/>
        </w:rPr>
        <w:t>N。 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8"/>
        </w:rPr>
      </w:pPr>
      <w:r w:rsidRPr="00820E1C">
        <w:rPr>
          <w:rFonts w:ascii="宋体" w:hAnsi="宋体"/>
          <w:szCs w:val="28"/>
        </w:rPr>
        <w:t>二、选择题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8.</w:t>
      </w:r>
      <w:r w:rsidRPr="00820E1C">
        <w:rPr>
          <w:rFonts w:ascii="宋体" w:hAnsi="宋体"/>
          <w:color w:val="4C4C4C"/>
          <w:szCs w:val="21"/>
        </w:rPr>
        <w:t>[2018·潍坊]</w:t>
      </w:r>
      <w:r w:rsidRPr="00820E1C">
        <w:rPr>
          <w:rFonts w:ascii="宋体" w:hAnsi="宋体"/>
          <w:szCs w:val="21"/>
        </w:rPr>
        <w:t>如图K9-8所示,杠杆处于平衡状态,如果杠杆两侧的钩码各减少一个,杠杆将</w:t>
      </w:r>
      <w:r w:rsidRPr="00820E1C">
        <w:rPr>
          <w:rFonts w:ascii="宋体" w:hAnsi="宋体"/>
          <w:szCs w:val="21"/>
        </w:rPr>
        <w:tab/>
        <w:t>(　　)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A.左端下降</w:t>
      </w:r>
      <w:r w:rsidRPr="00820E1C">
        <w:rPr>
          <w:rFonts w:ascii="宋体" w:hAnsi="宋体"/>
          <w:szCs w:val="21"/>
        </w:rPr>
        <w:tab/>
        <w:t>B.右端下降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C.仍然平衡</w:t>
      </w:r>
      <w:r w:rsidRPr="00820E1C">
        <w:rPr>
          <w:rFonts w:ascii="宋体" w:hAnsi="宋体"/>
          <w:szCs w:val="21"/>
        </w:rPr>
        <w:tab/>
        <w:t>D.无法判断</w:t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893160" cy="728640"/>
            <wp:effectExtent l="19050" t="0" r="2190" b="0"/>
            <wp:docPr id="220" name="JX-6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16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图K9-8</w:t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1066680" cy="478440"/>
            <wp:effectExtent l="19050" t="0" r="120" b="0"/>
            <wp:docPr id="221" name="JX-6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680" cy="47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图K9-9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9.</w:t>
      </w:r>
      <w:r w:rsidRPr="00820E1C">
        <w:rPr>
          <w:rFonts w:ascii="宋体" w:hAnsi="宋体"/>
          <w:color w:val="4C4C4C"/>
          <w:szCs w:val="21"/>
        </w:rPr>
        <w:t>[2018·连云港]</w:t>
      </w:r>
      <w:r w:rsidRPr="00820E1C">
        <w:rPr>
          <w:rFonts w:ascii="宋体" w:hAnsi="宋体"/>
          <w:szCs w:val="21"/>
        </w:rPr>
        <w:t>如图K9-9所示,</w:t>
      </w:r>
      <w:r w:rsidRPr="00820E1C">
        <w:rPr>
          <w:rFonts w:ascii="宋体" w:hAnsi="宋体"/>
          <w:i/>
          <w:szCs w:val="21"/>
        </w:rPr>
        <w:t>O</w:t>
      </w:r>
      <w:r w:rsidRPr="00820E1C">
        <w:rPr>
          <w:rFonts w:ascii="宋体" w:hAnsi="宋体"/>
          <w:szCs w:val="21"/>
        </w:rPr>
        <w:t>为杠杆的支点,杠杆右端挂有重为</w:t>
      </w:r>
      <w:r w:rsidRPr="00820E1C">
        <w:rPr>
          <w:rFonts w:ascii="宋体" w:hAnsi="宋体"/>
          <w:i/>
          <w:szCs w:val="21"/>
        </w:rPr>
        <w:t>G</w:t>
      </w:r>
      <w:r w:rsidRPr="00820E1C">
        <w:rPr>
          <w:rFonts w:ascii="宋体" w:hAnsi="宋体"/>
          <w:szCs w:val="21"/>
        </w:rPr>
        <w:t>的物体,杠杆在力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  <w:vertAlign w:val="subscript"/>
        </w:rPr>
        <w:t>1</w:t>
      </w:r>
      <w:r w:rsidRPr="00820E1C">
        <w:rPr>
          <w:rFonts w:ascii="宋体" w:hAnsi="宋体"/>
          <w:szCs w:val="21"/>
        </w:rPr>
        <w:t>的作用下在水平位置平衡。如果用力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  <w:vertAlign w:val="subscript"/>
        </w:rPr>
        <w:t>2</w:t>
      </w: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15240" cy="13970"/>
            <wp:effectExtent l="19050" t="0" r="381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E1C">
        <w:rPr>
          <w:rFonts w:ascii="宋体" w:hAnsi="宋体"/>
          <w:szCs w:val="21"/>
        </w:rPr>
        <w:t>代替力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  <w:vertAlign w:val="subscript"/>
        </w:rPr>
        <w:t>1</w:t>
      </w:r>
      <w:r w:rsidRPr="00820E1C">
        <w:rPr>
          <w:rFonts w:ascii="宋体" w:hAnsi="宋体"/>
          <w:szCs w:val="21"/>
        </w:rPr>
        <w:t>使杠杆仍在水平位</w:t>
      </w: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12700" cy="24130"/>
            <wp:effectExtent l="19050" t="0" r="635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E1C">
        <w:rPr>
          <w:rFonts w:ascii="宋体" w:hAnsi="宋体"/>
          <w:szCs w:val="21"/>
        </w:rPr>
        <w:t>置保持平衡,下列关系中正确的是</w:t>
      </w:r>
      <w:r w:rsidRPr="00820E1C">
        <w:rPr>
          <w:rFonts w:ascii="宋体" w:hAnsi="宋体"/>
          <w:szCs w:val="21"/>
        </w:rPr>
        <w:tab/>
        <w:t>(　　)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A.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  <w:vertAlign w:val="subscript"/>
        </w:rPr>
        <w:t>1</w:t>
      </w:r>
      <w:r w:rsidRPr="00820E1C">
        <w:rPr>
          <w:rFonts w:ascii="宋体" w:hAnsi="宋体"/>
          <w:szCs w:val="21"/>
        </w:rPr>
        <w:t>&lt;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  <w:vertAlign w:val="subscript"/>
        </w:rPr>
        <w:t>2</w:t>
      </w:r>
      <w:r w:rsidRPr="00820E1C">
        <w:rPr>
          <w:rFonts w:ascii="宋体" w:hAnsi="宋体"/>
          <w:szCs w:val="21"/>
        </w:rPr>
        <w:tab/>
        <w:t>B.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  <w:vertAlign w:val="subscript"/>
        </w:rPr>
        <w:t>1</w:t>
      </w:r>
      <w:r w:rsidRPr="00820E1C">
        <w:rPr>
          <w:rFonts w:ascii="宋体" w:hAnsi="宋体"/>
          <w:szCs w:val="21"/>
        </w:rPr>
        <w:t>&gt;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  <w:vertAlign w:val="subscript"/>
        </w:rPr>
        <w:t>2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C.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  <w:vertAlign w:val="subscript"/>
        </w:rPr>
        <w:t>2</w:t>
      </w:r>
      <w:r w:rsidRPr="00820E1C">
        <w:rPr>
          <w:rFonts w:ascii="宋体" w:hAnsi="宋体"/>
          <w:szCs w:val="21"/>
        </w:rPr>
        <w:t>&lt;</w:t>
      </w:r>
      <w:r w:rsidRPr="00820E1C">
        <w:rPr>
          <w:rFonts w:ascii="宋体" w:hAnsi="宋体"/>
          <w:i/>
          <w:szCs w:val="21"/>
        </w:rPr>
        <w:t>G</w:t>
      </w:r>
      <w:r w:rsidRPr="00820E1C">
        <w:rPr>
          <w:rFonts w:ascii="宋体" w:hAnsi="宋体"/>
          <w:szCs w:val="21"/>
        </w:rPr>
        <w:tab/>
        <w:t>D.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  <w:vertAlign w:val="subscript"/>
        </w:rPr>
        <w:t>1</w:t>
      </w:r>
      <w:r w:rsidRPr="00820E1C">
        <w:rPr>
          <w:rFonts w:ascii="宋体" w:hAnsi="宋体"/>
          <w:szCs w:val="21"/>
        </w:rPr>
        <w:t>=</w:t>
      </w:r>
      <w:r w:rsidRPr="00820E1C">
        <w:rPr>
          <w:rFonts w:ascii="宋体" w:hAnsi="宋体"/>
          <w:i/>
          <w:szCs w:val="21"/>
        </w:rPr>
        <w:t>G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10.请仔细观察如图K9-10所示的漫画,判断小猴和小兔谁分得的萝卜重</w:t>
      </w:r>
      <w:r w:rsidRPr="00820E1C">
        <w:rPr>
          <w:rFonts w:ascii="宋体" w:hAnsi="宋体"/>
          <w:szCs w:val="21"/>
        </w:rPr>
        <w:tab/>
        <w:t>(　　)</w:t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630520" cy="722520"/>
            <wp:effectExtent l="19050" t="0" r="0" b="0"/>
            <wp:docPr id="222" name="18ZX50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0520" cy="7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图K9-10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A.小猴</w:t>
      </w:r>
      <w:r w:rsidRPr="00820E1C">
        <w:rPr>
          <w:rFonts w:ascii="宋体" w:hAnsi="宋体"/>
          <w:szCs w:val="21"/>
        </w:rPr>
        <w:tab/>
        <w:t>B.小兔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C.一样重</w:t>
      </w:r>
      <w:r w:rsidRPr="00820E1C">
        <w:rPr>
          <w:rFonts w:ascii="宋体" w:hAnsi="宋体" w:hint="eastAsia"/>
          <w:noProof/>
          <w:szCs w:val="21"/>
        </w:rPr>
        <w:drawing>
          <wp:inline distT="0" distB="0" distL="0" distR="0">
            <wp:extent cx="21590" cy="2286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E1C">
        <w:rPr>
          <w:rFonts w:ascii="宋体" w:hAnsi="宋体" w:hint="eastAsia"/>
          <w:noProof/>
          <w:szCs w:val="21"/>
        </w:rPr>
        <w:drawing>
          <wp:inline distT="0" distB="0" distL="0" distR="0">
            <wp:extent cx="21590" cy="16510"/>
            <wp:effectExtent l="19050" t="0" r="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E1C">
        <w:rPr>
          <w:rFonts w:ascii="宋体" w:hAnsi="宋体"/>
          <w:szCs w:val="21"/>
        </w:rPr>
        <w:tab/>
        <w:t>D.无法判断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11.如图K9-11所示,作用在杠杆一端且始终与杠杆垂直的力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</w:rPr>
        <w:t>,将杠杆缓慢地由位置</w:t>
      </w:r>
      <w:r w:rsidRPr="00820E1C">
        <w:rPr>
          <w:rFonts w:ascii="宋体" w:hAnsi="宋体"/>
          <w:i/>
          <w:szCs w:val="21"/>
        </w:rPr>
        <w:t>A</w:t>
      </w:r>
      <w:r w:rsidRPr="00820E1C">
        <w:rPr>
          <w:rFonts w:ascii="宋体" w:hAnsi="宋体"/>
          <w:szCs w:val="21"/>
        </w:rPr>
        <w:t>拉至位置</w:t>
      </w:r>
      <w:r w:rsidRPr="00820E1C">
        <w:rPr>
          <w:rFonts w:ascii="宋体" w:hAnsi="宋体"/>
          <w:i/>
          <w:szCs w:val="21"/>
        </w:rPr>
        <w:t>B</w:t>
      </w:r>
      <w:r w:rsidRPr="00820E1C">
        <w:rPr>
          <w:rFonts w:ascii="宋体" w:hAnsi="宋体"/>
          <w:szCs w:val="21"/>
        </w:rPr>
        <w:t>,在这个过程中,力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</w:rPr>
        <w:t>的大小将</w:t>
      </w:r>
      <w:r w:rsidRPr="00820E1C">
        <w:rPr>
          <w:rFonts w:ascii="宋体" w:hAnsi="宋体"/>
          <w:szCs w:val="21"/>
        </w:rPr>
        <w:tab/>
        <w:t>(　　)</w:t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987480" cy="649080"/>
            <wp:effectExtent l="19050" t="0" r="3120" b="0"/>
            <wp:docPr id="223" name="18ZX50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480" cy="6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图K9-11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A.不变</w:t>
      </w:r>
      <w:r w:rsidRPr="00820E1C">
        <w:rPr>
          <w:rFonts w:ascii="宋体" w:hAnsi="宋体"/>
          <w:szCs w:val="21"/>
        </w:rPr>
        <w:tab/>
        <w:t>B.变小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C.变大</w:t>
      </w:r>
      <w:r w:rsidRPr="00820E1C">
        <w:rPr>
          <w:rFonts w:ascii="宋体" w:hAnsi="宋体"/>
          <w:szCs w:val="21"/>
        </w:rPr>
        <w:tab/>
        <w:t>D.先变大后变小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12.</w:t>
      </w:r>
      <w:r w:rsidRPr="00820E1C">
        <w:rPr>
          <w:rFonts w:ascii="宋体" w:hAnsi="宋体"/>
          <w:color w:val="4C4C4C"/>
          <w:szCs w:val="21"/>
        </w:rPr>
        <w:t>[2018·烟台]</w:t>
      </w:r>
      <w:r w:rsidRPr="00820E1C">
        <w:rPr>
          <w:rFonts w:ascii="宋体" w:hAnsi="宋体"/>
          <w:szCs w:val="21"/>
        </w:rPr>
        <w:t>如图K9-12所示的杠杆,属于费力杠杆的是</w:t>
      </w:r>
      <w:r w:rsidRPr="00820E1C">
        <w:rPr>
          <w:rFonts w:ascii="宋体" w:hAnsi="宋体"/>
          <w:szCs w:val="21"/>
        </w:rPr>
        <w:tab/>
        <w:t>(　　)</w:t>
      </w:r>
    </w:p>
    <w:p w:rsidR="00B5110A" w:rsidRPr="00820E1C" w:rsidRDefault="00D443A2" w:rsidP="00B5110A">
      <w:pPr>
        <w:spacing w:line="360" w:lineRule="auto"/>
        <w:rPr>
          <w:rFonts w:ascii="宋体" w:hAnsi="宋体"/>
          <w:szCs w:val="21"/>
        </w:rPr>
      </w:pP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2737080" cy="576000"/>
            <wp:effectExtent l="19050" t="0" r="6120" b="0"/>
            <wp:docPr id="224" name="JX-6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4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708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 xml:space="preserve">　　</w:t>
      </w:r>
      <w:r w:rsidRPr="00820E1C">
        <w:rPr>
          <w:rFonts w:ascii="宋体" w:hAnsi="宋体" w:hint="eastAsia"/>
          <w:noProof/>
          <w:szCs w:val="21"/>
        </w:rPr>
        <w:drawing>
          <wp:inline distT="0" distB="0" distL="0" distR="0">
            <wp:extent cx="22860" cy="1778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E1C">
        <w:rPr>
          <w:rFonts w:ascii="宋体" w:hAnsi="宋体"/>
          <w:szCs w:val="21"/>
        </w:rPr>
        <w:t>A　　　　B　　　　　 C　　　　 D</w:t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图K9-12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13.建筑工地上,工人用动滑轮来提升货物,如图K9-13所示。目的是</w:t>
      </w:r>
      <w:r w:rsidRPr="00820E1C">
        <w:rPr>
          <w:rFonts w:ascii="宋体" w:hAnsi="宋体"/>
          <w:szCs w:val="21"/>
        </w:rPr>
        <w:tab/>
        <w:t>(　　)</w:t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865800" cy="1054440"/>
            <wp:effectExtent l="19050" t="0" r="0" b="0"/>
            <wp:docPr id="225" name="18ZX50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5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800" cy="105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图K9-13</w:t>
      </w:r>
    </w:p>
    <w:p w:rsidR="00B5110A" w:rsidRPr="00820E1C" w:rsidRDefault="00D443A2" w:rsidP="00B5110A">
      <w:pPr>
        <w:spacing w:line="360" w:lineRule="auto"/>
        <w:rPr>
          <w:rFonts w:ascii="宋体" w:hAnsi="宋体"/>
          <w:szCs w:val="21"/>
        </w:rPr>
      </w:pP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A.改变拉力的方向</w:t>
      </w:r>
      <w:r w:rsidRPr="00820E1C">
        <w:rPr>
          <w:rFonts w:ascii="宋体" w:hAnsi="宋体"/>
          <w:szCs w:val="21"/>
        </w:rPr>
        <w:tab/>
        <w:t xml:space="preserve">　B.减少拉力的大小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C.减少物体移动的距离</w:t>
      </w:r>
      <w:r w:rsidRPr="00820E1C">
        <w:rPr>
          <w:rFonts w:ascii="宋体" w:hAnsi="宋体"/>
          <w:szCs w:val="21"/>
        </w:rPr>
        <w:tab/>
        <w:t xml:space="preserve">　D.以上都不对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14.</w:t>
      </w:r>
      <w:r w:rsidRPr="00820E1C">
        <w:rPr>
          <w:rFonts w:ascii="宋体" w:hAnsi="宋体"/>
          <w:color w:val="4C4C4C"/>
          <w:szCs w:val="21"/>
        </w:rPr>
        <w:t>[2018·乌鲁木齐]</w:t>
      </w:r>
      <w:r w:rsidRPr="00820E1C">
        <w:rPr>
          <w:rFonts w:ascii="宋体" w:hAnsi="宋体"/>
          <w:szCs w:val="21"/>
        </w:rPr>
        <w:t>如图K9-14所示,每个滑轮的重力相等,不计绳重和摩</w:t>
      </w: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20320" cy="2413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E1C">
        <w:rPr>
          <w:rFonts w:ascii="宋体" w:hAnsi="宋体"/>
          <w:szCs w:val="21"/>
        </w:rPr>
        <w:t>擦力,</w:t>
      </w:r>
      <w:r w:rsidRPr="00820E1C">
        <w:rPr>
          <w:rFonts w:ascii="宋体" w:hAnsi="宋体"/>
          <w:i/>
          <w:szCs w:val="21"/>
        </w:rPr>
        <w:t>G</w:t>
      </w:r>
      <w:r w:rsidRPr="00820E1C">
        <w:rPr>
          <w:rFonts w:ascii="宋体" w:hAnsi="宋体"/>
          <w:szCs w:val="21"/>
          <w:vertAlign w:val="subscript"/>
        </w:rPr>
        <w:t>1</w:t>
      </w:r>
      <w:r w:rsidRPr="00820E1C">
        <w:rPr>
          <w:rFonts w:ascii="宋体" w:hAnsi="宋体"/>
          <w:szCs w:val="21"/>
        </w:rPr>
        <w:t>=60 N,</w:t>
      </w:r>
      <w:r w:rsidRPr="00820E1C">
        <w:rPr>
          <w:rFonts w:ascii="宋体" w:hAnsi="宋体"/>
          <w:i/>
          <w:szCs w:val="21"/>
        </w:rPr>
        <w:t>G</w:t>
      </w:r>
      <w:r w:rsidRPr="00820E1C">
        <w:rPr>
          <w:rFonts w:ascii="宋体" w:hAnsi="宋体"/>
          <w:szCs w:val="21"/>
          <w:vertAlign w:val="subscript"/>
        </w:rPr>
        <w:t>2</w:t>
      </w:r>
      <w:r w:rsidRPr="00820E1C">
        <w:rPr>
          <w:rFonts w:ascii="宋体" w:hAnsi="宋体"/>
          <w:szCs w:val="21"/>
        </w:rPr>
        <w:t>=38 N,甲乙两种情况下绳子在相等拉力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</w:rPr>
        <w:t>作用下静止,则每个动滑轮的重力为</w:t>
      </w:r>
      <w:r w:rsidRPr="00820E1C">
        <w:rPr>
          <w:rFonts w:ascii="宋体" w:hAnsi="宋体"/>
          <w:szCs w:val="21"/>
        </w:rPr>
        <w:tab/>
        <w:t>(　　)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A.3 N</w:t>
      </w:r>
      <w:r w:rsidRPr="00820E1C">
        <w:rPr>
          <w:rFonts w:ascii="宋体" w:hAnsi="宋体"/>
          <w:szCs w:val="21"/>
        </w:rPr>
        <w:tab/>
        <w:t>B.6 N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lastRenderedPageBreak/>
        <w:t>C.11 N</w:t>
      </w:r>
      <w:r w:rsidRPr="00820E1C">
        <w:rPr>
          <w:rFonts w:ascii="宋体" w:hAnsi="宋体"/>
          <w:szCs w:val="21"/>
        </w:rPr>
        <w:tab/>
        <w:t>D.22 N</w:t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1085040" cy="1179720"/>
            <wp:effectExtent l="19050" t="0" r="810" b="0"/>
            <wp:docPr id="226" name="JX-6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6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117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图K9-14</w:t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341280" cy="1164240"/>
            <wp:effectExtent l="19050" t="0" r="1620" b="0"/>
            <wp:docPr id="227" name="18ZX50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7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116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图　K9-15</w:t>
      </w:r>
    </w:p>
    <w:p w:rsidR="00B5110A" w:rsidRPr="00820E1C" w:rsidRDefault="00D443A2" w:rsidP="00B5110A">
      <w:pPr>
        <w:spacing w:line="360" w:lineRule="auto"/>
        <w:rPr>
          <w:rFonts w:ascii="宋体" w:hAnsi="宋体"/>
          <w:szCs w:val="21"/>
        </w:rPr>
      </w:pP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15.用如图K9-15所示的滑轮组提起重为</w:t>
      </w:r>
      <w:r w:rsidRPr="00820E1C">
        <w:rPr>
          <w:rFonts w:ascii="宋体" w:hAnsi="宋体"/>
          <w:i/>
          <w:szCs w:val="21"/>
        </w:rPr>
        <w:t>G</w:t>
      </w:r>
      <w:r w:rsidRPr="00820E1C">
        <w:rPr>
          <w:rFonts w:ascii="宋体" w:hAnsi="宋体"/>
          <w:szCs w:val="21"/>
        </w:rPr>
        <w:t>=300 N的物体,图中</w:t>
      </w:r>
      <w:r w:rsidRPr="00820E1C">
        <w:rPr>
          <w:rFonts w:ascii="宋体" w:hAnsi="宋体"/>
          <w:i/>
          <w:szCs w:val="21"/>
        </w:rPr>
        <w:t>a</w:t>
      </w:r>
      <w:r w:rsidRPr="00820E1C">
        <w:rPr>
          <w:rFonts w:ascii="宋体" w:hAnsi="宋体"/>
          <w:szCs w:val="21"/>
        </w:rPr>
        <w:t>是弹簧测力计,不计滑轮和弹簧测力计的重力及轮与轴的摩擦,则</w:t>
      </w:r>
      <w:r w:rsidRPr="00820E1C">
        <w:rPr>
          <w:rFonts w:ascii="宋体" w:hAnsi="宋体"/>
          <w:szCs w:val="21"/>
        </w:rPr>
        <w:tab/>
        <w:t>(　　)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A.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</w:rPr>
        <w:t>=100 N,</w:t>
      </w:r>
      <w:r w:rsidRPr="00820E1C">
        <w:rPr>
          <w:rFonts w:ascii="宋体" w:hAnsi="宋体"/>
          <w:i/>
          <w:szCs w:val="21"/>
        </w:rPr>
        <w:t>a</w:t>
      </w:r>
      <w:r w:rsidRPr="00820E1C">
        <w:rPr>
          <w:rFonts w:ascii="宋体" w:hAnsi="宋体"/>
          <w:szCs w:val="21"/>
        </w:rPr>
        <w:t>的示数等于</w:t>
      </w:r>
      <w:r w:rsidRPr="00820E1C">
        <w:rPr>
          <w:rFonts w:ascii="宋体" w:hAnsi="宋体"/>
          <w:i/>
          <w:szCs w:val="21"/>
        </w:rPr>
        <w:t>F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B.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</w:rPr>
        <w:t>=150 N,</w:t>
      </w:r>
      <w:r w:rsidRPr="00820E1C">
        <w:rPr>
          <w:rFonts w:ascii="宋体" w:hAnsi="宋体"/>
          <w:i/>
          <w:szCs w:val="21"/>
        </w:rPr>
        <w:t>a</w:t>
      </w:r>
      <w:r w:rsidRPr="00820E1C">
        <w:rPr>
          <w:rFonts w:ascii="宋体" w:hAnsi="宋体"/>
          <w:szCs w:val="21"/>
        </w:rPr>
        <w:t>的示数等于</w:t>
      </w:r>
      <w:r w:rsidRPr="00820E1C">
        <w:rPr>
          <w:rFonts w:ascii="宋体" w:hAnsi="宋体"/>
          <w:i/>
          <w:szCs w:val="21"/>
        </w:rPr>
        <w:t>F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C</w:t>
      </w: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19050" cy="1778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E1C">
        <w:rPr>
          <w:rFonts w:ascii="宋体" w:hAnsi="宋体"/>
          <w:szCs w:val="21"/>
        </w:rPr>
        <w:t>.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</w:rPr>
        <w:t>=100 N,</w:t>
      </w:r>
      <w:r w:rsidRPr="00820E1C">
        <w:rPr>
          <w:rFonts w:ascii="宋体" w:hAnsi="宋体"/>
          <w:i/>
          <w:szCs w:val="21"/>
        </w:rPr>
        <w:t>a</w:t>
      </w:r>
      <w:r w:rsidRPr="00820E1C">
        <w:rPr>
          <w:rFonts w:ascii="宋体" w:hAnsi="宋体"/>
          <w:szCs w:val="21"/>
        </w:rPr>
        <w:t>的示数等于</w:t>
      </w:r>
      <w:r w:rsidRPr="00820E1C">
        <w:rPr>
          <w:rFonts w:ascii="宋体" w:hAnsi="宋体"/>
          <w:i/>
          <w:szCs w:val="21"/>
        </w:rPr>
        <w:t>G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D.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</w:rPr>
        <w:t>=150 N,</w:t>
      </w:r>
      <w:r w:rsidRPr="00820E1C">
        <w:rPr>
          <w:rFonts w:ascii="宋体" w:hAnsi="宋体"/>
          <w:i/>
          <w:szCs w:val="21"/>
        </w:rPr>
        <w:t>a</w:t>
      </w:r>
      <w:r w:rsidRPr="00820E1C">
        <w:rPr>
          <w:rFonts w:ascii="宋体" w:hAnsi="宋体"/>
          <w:szCs w:val="21"/>
        </w:rPr>
        <w:t>的示</w:t>
      </w: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12700" cy="17780"/>
            <wp:effectExtent l="19050" t="0" r="635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E1C">
        <w:rPr>
          <w:rFonts w:ascii="宋体" w:hAnsi="宋体"/>
          <w:szCs w:val="21"/>
        </w:rPr>
        <w:t>数等于</w:t>
      </w:r>
      <w:r w:rsidRPr="00820E1C">
        <w:rPr>
          <w:rFonts w:ascii="宋体" w:hAnsi="宋体"/>
          <w:i/>
          <w:szCs w:val="21"/>
        </w:rPr>
        <w:t>G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8"/>
        </w:rPr>
      </w:pPr>
      <w:r w:rsidRPr="00820E1C">
        <w:rPr>
          <w:rFonts w:ascii="宋体" w:hAnsi="宋体"/>
          <w:szCs w:val="28"/>
        </w:rPr>
        <w:t>三</w:t>
      </w:r>
      <w:r w:rsidRPr="00820E1C">
        <w:rPr>
          <w:rFonts w:ascii="宋体" w:hAnsi="宋体"/>
          <w:noProof/>
          <w:szCs w:val="28"/>
        </w:rPr>
        <w:drawing>
          <wp:inline distT="0" distB="0" distL="0" distR="0">
            <wp:extent cx="12700" cy="17780"/>
            <wp:effectExtent l="19050" t="0" r="635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E1C">
        <w:rPr>
          <w:rFonts w:ascii="宋体" w:hAnsi="宋体"/>
          <w:szCs w:val="28"/>
        </w:rPr>
        <w:t>、作图题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16.</w:t>
      </w:r>
      <w:r w:rsidRPr="00820E1C">
        <w:rPr>
          <w:rFonts w:ascii="宋体" w:hAnsi="宋体"/>
          <w:color w:val="4C4C4C"/>
          <w:szCs w:val="21"/>
        </w:rPr>
        <w:t>[2018·眉山]</w:t>
      </w:r>
      <w:r w:rsidRPr="00820E1C">
        <w:rPr>
          <w:rFonts w:ascii="宋体" w:hAnsi="宋体"/>
          <w:szCs w:val="21"/>
        </w:rPr>
        <w:t>如图K9-16所示,轻质杠杆</w:t>
      </w:r>
      <w:r w:rsidRPr="00820E1C">
        <w:rPr>
          <w:rFonts w:ascii="宋体" w:hAnsi="宋体"/>
          <w:i/>
          <w:szCs w:val="21"/>
        </w:rPr>
        <w:t>OA</w:t>
      </w:r>
      <w:r w:rsidRPr="00820E1C">
        <w:rPr>
          <w:rFonts w:ascii="宋体" w:hAnsi="宋体"/>
          <w:szCs w:val="21"/>
        </w:rPr>
        <w:t>能绕</w:t>
      </w:r>
      <w:r w:rsidRPr="00820E1C">
        <w:rPr>
          <w:rFonts w:ascii="宋体" w:hAnsi="宋体"/>
          <w:i/>
          <w:szCs w:val="21"/>
        </w:rPr>
        <w:t>O</w:t>
      </w:r>
      <w:r w:rsidRPr="00820E1C">
        <w:rPr>
          <w:rFonts w:ascii="宋体" w:hAnsi="宋体"/>
          <w:szCs w:val="21"/>
        </w:rPr>
        <w:t>点转动,请在杠杆中的</w:t>
      </w:r>
      <w:r w:rsidRPr="00820E1C">
        <w:rPr>
          <w:rFonts w:ascii="宋体" w:hAnsi="宋体"/>
          <w:i/>
          <w:szCs w:val="21"/>
        </w:rPr>
        <w:t>A</w:t>
      </w:r>
      <w:r w:rsidRPr="00820E1C">
        <w:rPr>
          <w:rFonts w:ascii="宋体" w:hAnsi="宋体"/>
          <w:szCs w:val="21"/>
        </w:rPr>
        <w:t>端画出使轻质杠杆保持平衡的最小的力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</w:rPr>
        <w:t>的示意图(要求保留作图痕迹)。</w:t>
      </w:r>
    </w:p>
    <w:p w:rsidR="00B5110A" w:rsidRPr="00820E1C" w:rsidRDefault="00D443A2" w:rsidP="00B5110A">
      <w:pPr>
        <w:spacing w:line="360" w:lineRule="auto"/>
        <w:rPr>
          <w:rFonts w:ascii="宋体" w:hAnsi="宋体"/>
          <w:szCs w:val="21"/>
        </w:rPr>
      </w:pP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1005840" cy="716400"/>
            <wp:effectExtent l="19050" t="0" r="3810" b="0"/>
            <wp:docPr id="228" name="19WL67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8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图K9-16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8"/>
        </w:rPr>
      </w:pPr>
      <w:r w:rsidRPr="00820E1C">
        <w:rPr>
          <w:rFonts w:ascii="宋体" w:hAnsi="宋体"/>
          <w:szCs w:val="28"/>
        </w:rPr>
        <w:t>四、实验探究题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17.</w:t>
      </w:r>
      <w:r w:rsidRPr="00820E1C">
        <w:rPr>
          <w:rFonts w:ascii="宋体" w:hAnsi="宋体"/>
          <w:color w:val="4C4C4C"/>
          <w:szCs w:val="21"/>
        </w:rPr>
        <w:t>[2018·枣庄]</w:t>
      </w:r>
      <w:r w:rsidRPr="00820E1C">
        <w:rPr>
          <w:rFonts w:ascii="宋体" w:hAnsi="宋体"/>
          <w:szCs w:val="21"/>
        </w:rPr>
        <w:t>如图K9-17所示是小李和小王利用刻度均匀的轻质杠杆探究“杠杆平衡条件”的实验装置。</w:t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2020680" cy="667440"/>
            <wp:effectExtent l="19050" t="0" r="0" b="0"/>
            <wp:docPr id="229" name="19WL78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9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0680" cy="66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173320" cy="999720"/>
            <wp:effectExtent l="19050" t="0" r="0" b="0"/>
            <wp:docPr id="230" name="19WL785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0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3320" cy="99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图K9-17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(1)实验前没挂钩码时,杠杆静止的位置如图甲所示,此时应将平衡螺母向</w:t>
      </w:r>
      <w:r w:rsidRPr="00820E1C">
        <w:rPr>
          <w:rFonts w:ascii="宋体" w:hAnsi="宋体"/>
          <w:szCs w:val="21"/>
          <w:u w:val="single" w:color="000000"/>
        </w:rPr>
        <w:t xml:space="preserve">　　　　</w:t>
      </w:r>
      <w:r w:rsidRPr="00820E1C">
        <w:rPr>
          <w:rFonts w:ascii="宋体" w:hAnsi="宋体"/>
          <w:szCs w:val="21"/>
        </w:rPr>
        <w:t>调节,使杠杆在水平位置平衡。 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(2)杠杆平衡后,小李在左右两侧分别挂上钩码,如图乙所示,杠杆的</w:t>
      </w:r>
      <w:r w:rsidRPr="00820E1C">
        <w:rPr>
          <w:rFonts w:ascii="宋体" w:hAnsi="宋体"/>
          <w:szCs w:val="21"/>
          <w:u w:val="single" w:color="000000"/>
        </w:rPr>
        <w:t xml:space="preserve">　　　　</w:t>
      </w:r>
      <w:r w:rsidRPr="00820E1C">
        <w:rPr>
          <w:rFonts w:ascii="宋体" w:hAnsi="宋体"/>
          <w:szCs w:val="21"/>
        </w:rPr>
        <w:t>端会下沉,要使杠杆重新在水平位置平衡,在不改变钩码悬挂点的位置和改变较少钩码的前提下,只需将</w:t>
      </w:r>
      <w:r w:rsidRPr="00820E1C">
        <w:rPr>
          <w:rFonts w:ascii="宋体" w:hAnsi="宋体"/>
          <w:szCs w:val="21"/>
          <w:u w:val="single" w:color="000000"/>
        </w:rPr>
        <w:t xml:space="preserve">　　　　　　　　　　　</w:t>
      </w:r>
      <w:r w:rsidRPr="00820E1C">
        <w:rPr>
          <w:rFonts w:ascii="宋体" w:hAnsi="宋体"/>
          <w:szCs w:val="21"/>
        </w:rPr>
        <w:t>即可。 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(3)小李和小王又分别设计了两种实验方案,小李的方案如图丙所示,小王的方案如图丁所示。你认为</w:t>
      </w:r>
      <w:r w:rsidRPr="00820E1C">
        <w:rPr>
          <w:rFonts w:ascii="宋体" w:hAnsi="宋体"/>
          <w:szCs w:val="21"/>
          <w:u w:val="single" w:color="000000"/>
        </w:rPr>
        <w:t xml:space="preserve">　　　　</w:t>
      </w:r>
      <w:r w:rsidRPr="00820E1C">
        <w:rPr>
          <w:rFonts w:ascii="宋体" w:hAnsi="宋体"/>
          <w:szCs w:val="21"/>
        </w:rPr>
        <w:t>的实验方案更好,请说明你的理由</w:t>
      </w:r>
      <w:r w:rsidRPr="00820E1C">
        <w:rPr>
          <w:rFonts w:ascii="宋体" w:hAnsi="宋体"/>
          <w:szCs w:val="21"/>
          <w:u w:val="single" w:color="000000"/>
        </w:rPr>
        <w:t xml:space="preserve">　　　　　　　　　　　　　</w:t>
      </w:r>
      <w:r w:rsidRPr="00820E1C">
        <w:rPr>
          <w:rFonts w:ascii="宋体" w:hAnsi="宋体"/>
          <w:szCs w:val="21"/>
        </w:rPr>
        <w:t>。 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(4)实验中小王发现:如果在杠杆的</w:t>
      </w:r>
      <w:r w:rsidRPr="00820E1C">
        <w:rPr>
          <w:rFonts w:ascii="宋体" w:hAnsi="宋体"/>
          <w:i/>
          <w:szCs w:val="21"/>
        </w:rPr>
        <w:t>O</w:t>
      </w:r>
      <w:r w:rsidRPr="00820E1C">
        <w:rPr>
          <w:rFonts w:ascii="宋体" w:hAnsi="宋体"/>
          <w:szCs w:val="21"/>
        </w:rPr>
        <w:t>点用弹簧测力计施加一个向上的力,这个力在探究实验时是否会影响到杠杆的平衡?答:</w:t>
      </w:r>
      <w:r w:rsidRPr="00820E1C">
        <w:rPr>
          <w:rFonts w:ascii="宋体" w:hAnsi="宋体"/>
          <w:szCs w:val="21"/>
          <w:u w:val="single" w:color="000000"/>
        </w:rPr>
        <w:t xml:space="preserve">　　　　　　</w:t>
      </w:r>
      <w:r w:rsidRPr="00820E1C">
        <w:rPr>
          <w:rFonts w:ascii="宋体" w:hAnsi="宋体"/>
          <w:szCs w:val="21"/>
        </w:rPr>
        <w:t>;理由:</w:t>
      </w:r>
      <w:r w:rsidRPr="00820E1C">
        <w:rPr>
          <w:rFonts w:ascii="宋体" w:hAnsi="宋体"/>
          <w:szCs w:val="21"/>
          <w:u w:val="single" w:color="000000"/>
        </w:rPr>
        <w:t xml:space="preserve">　</w:t>
      </w:r>
      <w:r w:rsidRPr="00820E1C">
        <w:rPr>
          <w:rFonts w:ascii="宋体" w:hAnsi="宋体"/>
          <w:szCs w:val="21"/>
        </w:rPr>
        <w:t>。 </w:t>
      </w:r>
    </w:p>
    <w:p w:rsidR="00D33039" w:rsidRPr="00820E1C" w:rsidRDefault="00D443A2" w:rsidP="00A169EE">
      <w:pPr>
        <w:spacing w:line="360" w:lineRule="auto"/>
        <w:rPr>
          <w:rFonts w:ascii="宋体" w:hAnsi="宋体"/>
          <w:szCs w:val="21"/>
        </w:rPr>
      </w:pPr>
    </w:p>
    <w:p w:rsidR="00D33039" w:rsidRPr="00820E1C" w:rsidRDefault="00D443A2" w:rsidP="00A169EE">
      <w:pPr>
        <w:spacing w:line="360" w:lineRule="auto"/>
        <w:rPr>
          <w:rFonts w:ascii="宋体" w:hAnsi="宋体"/>
          <w:szCs w:val="21"/>
        </w:rPr>
      </w:pPr>
    </w:p>
    <w:p w:rsidR="00D33039" w:rsidRPr="00820E1C" w:rsidRDefault="00D443A2" w:rsidP="00A169EE">
      <w:pPr>
        <w:spacing w:line="360" w:lineRule="auto"/>
        <w:rPr>
          <w:rFonts w:ascii="宋体" w:hAnsi="宋体"/>
          <w:szCs w:val="21"/>
        </w:rPr>
      </w:pPr>
    </w:p>
    <w:p w:rsidR="00D33039" w:rsidRPr="00820E1C" w:rsidRDefault="00D443A2" w:rsidP="00A169EE">
      <w:pPr>
        <w:spacing w:line="360" w:lineRule="auto"/>
        <w:rPr>
          <w:rFonts w:ascii="宋体" w:hAnsi="宋体"/>
          <w:szCs w:val="21"/>
        </w:rPr>
      </w:pPr>
    </w:p>
    <w:p w:rsidR="00D33039" w:rsidRPr="00820E1C" w:rsidRDefault="00D443A2" w:rsidP="00A169EE">
      <w:pPr>
        <w:spacing w:line="360" w:lineRule="auto"/>
        <w:rPr>
          <w:rFonts w:ascii="宋体" w:hAnsi="宋体"/>
          <w:szCs w:val="21"/>
        </w:rPr>
      </w:pPr>
    </w:p>
    <w:p w:rsidR="00D33039" w:rsidRPr="00820E1C" w:rsidRDefault="00D443A2" w:rsidP="00A169EE">
      <w:pPr>
        <w:spacing w:line="360" w:lineRule="auto"/>
        <w:rPr>
          <w:rFonts w:ascii="宋体" w:hAnsi="宋体"/>
          <w:szCs w:val="21"/>
        </w:rPr>
      </w:pPr>
    </w:p>
    <w:p w:rsidR="00D33039" w:rsidRPr="00820E1C" w:rsidRDefault="004979B5" w:rsidP="00A169EE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22860" cy="1524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039" w:rsidRPr="00820E1C" w:rsidRDefault="00D443A2" w:rsidP="00A169EE">
      <w:pPr>
        <w:spacing w:line="360" w:lineRule="auto"/>
        <w:rPr>
          <w:rFonts w:ascii="宋体" w:hAnsi="宋体"/>
          <w:szCs w:val="21"/>
        </w:rPr>
      </w:pPr>
    </w:p>
    <w:p w:rsidR="00D33039" w:rsidRPr="00820E1C" w:rsidRDefault="00D443A2" w:rsidP="00A169EE">
      <w:pPr>
        <w:spacing w:line="360" w:lineRule="auto"/>
        <w:rPr>
          <w:rFonts w:ascii="宋体" w:hAnsi="宋体"/>
          <w:szCs w:val="21"/>
        </w:rPr>
      </w:pPr>
    </w:p>
    <w:p w:rsidR="00D33039" w:rsidRPr="00820E1C" w:rsidRDefault="00D443A2" w:rsidP="00A169EE">
      <w:pPr>
        <w:spacing w:line="360" w:lineRule="auto"/>
        <w:rPr>
          <w:rFonts w:ascii="宋体" w:hAnsi="宋体"/>
          <w:szCs w:val="21"/>
        </w:rPr>
      </w:pPr>
    </w:p>
    <w:p w:rsidR="00D33039" w:rsidRPr="00820E1C" w:rsidRDefault="00D443A2" w:rsidP="00A169EE">
      <w:pPr>
        <w:spacing w:line="360" w:lineRule="auto"/>
        <w:rPr>
          <w:rFonts w:ascii="宋体" w:hAnsi="宋体"/>
          <w:szCs w:val="21"/>
        </w:rPr>
      </w:pPr>
    </w:p>
    <w:p w:rsidR="00D33039" w:rsidRPr="00820E1C" w:rsidRDefault="00D443A2" w:rsidP="00A169EE">
      <w:pPr>
        <w:spacing w:line="360" w:lineRule="auto"/>
        <w:rPr>
          <w:rFonts w:ascii="宋体" w:hAnsi="宋体"/>
          <w:szCs w:val="21"/>
        </w:rPr>
      </w:pPr>
    </w:p>
    <w:p w:rsidR="00B5110A" w:rsidRPr="00820E1C" w:rsidRDefault="00D443A2" w:rsidP="00A169EE">
      <w:pPr>
        <w:spacing w:line="360" w:lineRule="auto"/>
        <w:rPr>
          <w:rFonts w:ascii="宋体" w:hAnsi="宋体"/>
          <w:szCs w:val="21"/>
        </w:rPr>
      </w:pPr>
    </w:p>
    <w:p w:rsidR="00B5110A" w:rsidRPr="00820E1C" w:rsidRDefault="00D443A2" w:rsidP="00A169EE">
      <w:pPr>
        <w:spacing w:line="360" w:lineRule="auto"/>
        <w:rPr>
          <w:rFonts w:ascii="宋体" w:hAnsi="宋体"/>
          <w:szCs w:val="21"/>
        </w:rPr>
      </w:pPr>
    </w:p>
    <w:p w:rsidR="00B5110A" w:rsidRPr="00820E1C" w:rsidRDefault="00D443A2" w:rsidP="00A169EE">
      <w:pPr>
        <w:spacing w:line="360" w:lineRule="auto"/>
        <w:rPr>
          <w:rFonts w:ascii="宋体" w:hAnsi="宋体"/>
          <w:szCs w:val="21"/>
        </w:rPr>
      </w:pPr>
    </w:p>
    <w:p w:rsidR="00B5110A" w:rsidRPr="00820E1C" w:rsidRDefault="00D443A2" w:rsidP="00A169EE">
      <w:pPr>
        <w:spacing w:line="360" w:lineRule="auto"/>
        <w:rPr>
          <w:rFonts w:ascii="宋体" w:hAnsi="宋体"/>
          <w:szCs w:val="21"/>
        </w:rPr>
      </w:pPr>
    </w:p>
    <w:p w:rsidR="00D33039" w:rsidRPr="00820E1C" w:rsidRDefault="00D443A2" w:rsidP="00A169EE">
      <w:pPr>
        <w:spacing w:line="360" w:lineRule="auto"/>
        <w:rPr>
          <w:rFonts w:ascii="宋体" w:hAnsi="宋体"/>
          <w:szCs w:val="21"/>
        </w:rPr>
      </w:pPr>
    </w:p>
    <w:p w:rsidR="00F14F3C" w:rsidRPr="00820E1C" w:rsidRDefault="00D443A2" w:rsidP="00A169EE">
      <w:pPr>
        <w:spacing w:line="360" w:lineRule="auto"/>
        <w:rPr>
          <w:rFonts w:ascii="宋体" w:hAnsi="宋体"/>
          <w:szCs w:val="21"/>
        </w:rPr>
      </w:pPr>
    </w:p>
    <w:p w:rsidR="009055AE" w:rsidRPr="00820E1C" w:rsidRDefault="00D443A2" w:rsidP="009055AE">
      <w:pPr>
        <w:rPr>
          <w:rFonts w:ascii="宋体" w:hAnsi="宋体"/>
        </w:rPr>
      </w:pPr>
    </w:p>
    <w:p w:rsidR="007B2A7C" w:rsidRPr="00820E1C" w:rsidRDefault="004979B5" w:rsidP="007B2A7C">
      <w:pPr>
        <w:jc w:val="center"/>
        <w:rPr>
          <w:rFonts w:ascii="宋体" w:hAnsi="宋体"/>
          <w:b/>
          <w:color w:val="FF0000"/>
          <w:szCs w:val="32"/>
        </w:rPr>
      </w:pPr>
      <w:r w:rsidRPr="00820E1C">
        <w:rPr>
          <w:rFonts w:ascii="宋体" w:hAnsi="宋体" w:hint="eastAsia"/>
          <w:b/>
          <w:color w:val="FF0000"/>
          <w:szCs w:val="32"/>
        </w:rPr>
        <w:lastRenderedPageBreak/>
        <w:t>参考答案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1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费力</w:t>
      </w:r>
      <w:r w:rsidRPr="00820E1C">
        <w:rPr>
          <w:rFonts w:ascii="宋体" w:hAnsi="宋体"/>
          <w:i/>
          <w:noProof/>
          <w:szCs w:val="21"/>
        </w:rPr>
        <w:drawing>
          <wp:inline distT="0" distB="0" distL="0" distR="0">
            <wp:extent cx="21590" cy="2032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E1C">
        <w:rPr>
          <w:rFonts w:ascii="宋体" w:hAnsi="宋体"/>
          <w:i/>
          <w:szCs w:val="21"/>
        </w:rPr>
        <w:t xml:space="preserve">　</w:t>
      </w:r>
      <w:r w:rsidRPr="00820E1C">
        <w:rPr>
          <w:rFonts w:ascii="宋体" w:hAnsi="宋体"/>
          <w:szCs w:val="21"/>
        </w:rPr>
        <w:t>省力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2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50</w:t>
      </w:r>
      <w:r w:rsidRPr="00820E1C">
        <w:rPr>
          <w:rFonts w:ascii="宋体" w:hAnsi="宋体"/>
          <w:i/>
          <w:szCs w:val="21"/>
        </w:rPr>
        <w:t xml:space="preserve">　</w:t>
      </w:r>
      <w:r w:rsidRPr="00820E1C">
        <w:rPr>
          <w:rFonts w:ascii="宋体" w:hAnsi="宋体"/>
          <w:szCs w:val="21"/>
        </w:rPr>
        <w:t>减小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3</w:t>
      </w:r>
      <w:r w:rsidRPr="00820E1C">
        <w:rPr>
          <w:rFonts w:ascii="宋体" w:hAnsi="宋体"/>
          <w:i/>
          <w:szCs w:val="21"/>
        </w:rPr>
        <w:t>.F</w:t>
      </w:r>
      <w:r w:rsidRPr="00820E1C">
        <w:rPr>
          <w:rFonts w:ascii="宋体" w:hAnsi="宋体"/>
          <w:szCs w:val="21"/>
          <w:vertAlign w:val="subscript"/>
        </w:rPr>
        <w:t>2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4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0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75</w:t>
      </w:r>
      <w:r w:rsidRPr="00820E1C">
        <w:rPr>
          <w:rFonts w:ascii="宋体" w:hAnsi="宋体"/>
          <w:i/>
          <w:szCs w:val="21"/>
        </w:rPr>
        <w:t>×</w:t>
      </w:r>
      <w:r w:rsidRPr="00820E1C">
        <w:rPr>
          <w:rFonts w:ascii="宋体" w:hAnsi="宋体"/>
          <w:szCs w:val="21"/>
        </w:rPr>
        <w:t>10</w:t>
      </w:r>
      <w:r w:rsidRPr="00820E1C">
        <w:rPr>
          <w:rFonts w:ascii="宋体" w:hAnsi="宋体"/>
          <w:szCs w:val="21"/>
          <w:vertAlign w:val="superscript"/>
        </w:rPr>
        <w:t>3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[解析] 碗沿为支点</w:t>
      </w:r>
      <w:r w:rsidRPr="00820E1C">
        <w:rPr>
          <w:rFonts w:ascii="宋体" w:hAnsi="宋体"/>
          <w:i/>
          <w:szCs w:val="21"/>
        </w:rPr>
        <w:t>O</w:t>
      </w:r>
      <w:r w:rsidRPr="00820E1C">
        <w:rPr>
          <w:rFonts w:ascii="宋体" w:hAnsi="宋体"/>
          <w:szCs w:val="21"/>
        </w:rPr>
        <w:t>,设木棒与水平面的夹角为</w:t>
      </w:r>
      <w:r w:rsidRPr="00820E1C">
        <w:rPr>
          <w:rFonts w:ascii="宋体" w:hAnsi="宋体"/>
          <w:i/>
          <w:szCs w:val="21"/>
        </w:rPr>
        <w:t>θ</w:t>
      </w:r>
      <w:r w:rsidRPr="00820E1C">
        <w:rPr>
          <w:rFonts w:ascii="宋体" w:hAnsi="宋体"/>
          <w:szCs w:val="21"/>
        </w:rPr>
        <w:t>,木棒的体积为</w:t>
      </w:r>
      <w:r w:rsidRPr="00820E1C">
        <w:rPr>
          <w:rFonts w:ascii="宋体" w:hAnsi="宋体"/>
          <w:i/>
          <w:szCs w:val="21"/>
        </w:rPr>
        <w:t>V</w:t>
      </w:r>
      <w:r w:rsidRPr="00820E1C">
        <w:rPr>
          <w:rFonts w:ascii="宋体" w:hAnsi="宋体"/>
          <w:szCs w:val="21"/>
        </w:rPr>
        <w:t>,木棒在水下的体积为</w:t>
      </w:r>
      <w:r w:rsidRPr="00820E1C">
        <w:rPr>
          <w:rFonts w:ascii="宋体" w:hAnsi="宋体"/>
          <w:i/>
          <w:szCs w:val="21"/>
        </w:rPr>
        <w:t>V</w:t>
      </w:r>
      <w:r w:rsidRPr="00820E1C">
        <w:rPr>
          <w:rFonts w:ascii="宋体" w:hAnsi="宋体"/>
          <w:szCs w:val="21"/>
          <w:vertAlign w:val="subscript"/>
        </w:rPr>
        <w:t>排</w:t>
      </w:r>
      <w:r w:rsidRPr="00820E1C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820E1C">
        <w:rPr>
          <w:rFonts w:ascii="宋体" w:hAnsi="宋体"/>
          <w:i/>
          <w:szCs w:val="21"/>
        </w:rPr>
        <w:t>V</w:t>
      </w:r>
      <w:r w:rsidRPr="00820E1C">
        <w:rPr>
          <w:rFonts w:ascii="宋体" w:hAnsi="宋体"/>
          <w:szCs w:val="21"/>
        </w:rPr>
        <w:t>,则木棒受的浮力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  <w:vertAlign w:val="subscript"/>
        </w:rPr>
        <w:t>浮</w:t>
      </w:r>
      <w:r w:rsidRPr="00820E1C">
        <w:rPr>
          <w:rFonts w:ascii="宋体" w:hAnsi="宋体"/>
          <w:i/>
          <w:szCs w:val="21"/>
        </w:rPr>
        <w:t>=ρ</w:t>
      </w:r>
      <w:r w:rsidRPr="00820E1C">
        <w:rPr>
          <w:rFonts w:ascii="宋体" w:hAnsi="宋体"/>
          <w:szCs w:val="21"/>
          <w:vertAlign w:val="subscript"/>
        </w:rPr>
        <w:t>水</w:t>
      </w:r>
      <w:r w:rsidRPr="00820E1C">
        <w:rPr>
          <w:rFonts w:ascii="宋体" w:hAnsi="宋体"/>
          <w:i/>
          <w:szCs w:val="21"/>
        </w:rPr>
        <w:t>gV</w:t>
      </w:r>
      <w:r w:rsidRPr="00820E1C">
        <w:rPr>
          <w:rFonts w:ascii="宋体" w:hAnsi="宋体"/>
          <w:szCs w:val="21"/>
          <w:vertAlign w:val="subscript"/>
        </w:rPr>
        <w:t>排</w:t>
      </w:r>
      <w:r w:rsidRPr="00820E1C">
        <w:rPr>
          <w:rFonts w:ascii="宋体" w:hAnsi="宋体"/>
          <w:i/>
          <w:szCs w:val="21"/>
        </w:rPr>
        <w:t>=ρ</w:t>
      </w:r>
      <w:r w:rsidRPr="00820E1C">
        <w:rPr>
          <w:rFonts w:ascii="宋体" w:hAnsi="宋体"/>
          <w:szCs w:val="21"/>
          <w:vertAlign w:val="subscript"/>
        </w:rPr>
        <w:t>水</w:t>
      </w:r>
      <w:r w:rsidRPr="00820E1C">
        <w:rPr>
          <w:rFonts w:ascii="宋体" w:hAnsi="宋体"/>
          <w:i/>
          <w:szCs w:val="21"/>
        </w:rPr>
        <w:t>g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820E1C">
        <w:rPr>
          <w:rFonts w:ascii="宋体" w:hAnsi="宋体"/>
          <w:i/>
          <w:szCs w:val="21"/>
        </w:rPr>
        <w:t>V</w:t>
      </w:r>
      <w:r w:rsidRPr="00820E1C">
        <w:rPr>
          <w:rFonts w:ascii="宋体" w:hAnsi="宋体"/>
          <w:szCs w:val="21"/>
        </w:rPr>
        <w:t>,浮力的力臂</w:t>
      </w:r>
      <w:r w:rsidRPr="00820E1C">
        <w:rPr>
          <w:rFonts w:ascii="宋体" w:hAnsi="宋体"/>
          <w:i/>
          <w:szCs w:val="21"/>
        </w:rPr>
        <w:t>l</w:t>
      </w:r>
      <w:r w:rsidRPr="00820E1C">
        <w:rPr>
          <w:rFonts w:ascii="宋体" w:hAnsi="宋体"/>
          <w:szCs w:val="21"/>
          <w:vertAlign w:val="subscript"/>
        </w:rPr>
        <w:t>1</w:t>
      </w:r>
      <w:r w:rsidRPr="00820E1C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820E1C">
        <w:rPr>
          <w:rFonts w:ascii="宋体" w:hAnsi="宋体"/>
          <w:i/>
          <w:szCs w:val="21"/>
        </w:rPr>
        <w:t>L×</w:t>
      </w:r>
      <w:r w:rsidRPr="00820E1C">
        <w:rPr>
          <w:rFonts w:ascii="宋体" w:hAnsi="宋体"/>
          <w:szCs w:val="21"/>
        </w:rPr>
        <w:t xml:space="preserve">cos </w:t>
      </w:r>
      <w:r w:rsidRPr="00820E1C">
        <w:rPr>
          <w:rFonts w:ascii="宋体" w:hAnsi="宋体"/>
          <w:i/>
          <w:szCs w:val="21"/>
        </w:rPr>
        <w:t>θ</w:t>
      </w:r>
      <w:r w:rsidRPr="00820E1C">
        <w:rPr>
          <w:rFonts w:ascii="宋体" w:hAnsi="宋体"/>
          <w:szCs w:val="21"/>
        </w:rPr>
        <w:t>,木棒受的重力</w:t>
      </w:r>
      <w:r w:rsidRPr="00820E1C">
        <w:rPr>
          <w:rFonts w:ascii="宋体" w:hAnsi="宋体"/>
          <w:i/>
          <w:szCs w:val="21"/>
        </w:rPr>
        <w:t>G=ρ</w:t>
      </w:r>
      <w:r w:rsidRPr="00820E1C">
        <w:rPr>
          <w:rFonts w:ascii="宋体" w:hAnsi="宋体"/>
          <w:szCs w:val="21"/>
          <w:vertAlign w:val="subscript"/>
        </w:rPr>
        <w:t>木</w:t>
      </w:r>
      <w:r w:rsidRPr="00820E1C">
        <w:rPr>
          <w:rFonts w:ascii="宋体" w:hAnsi="宋体"/>
          <w:i/>
          <w:szCs w:val="21"/>
        </w:rPr>
        <w:t>Vg</w:t>
      </w:r>
      <w:r w:rsidRPr="00820E1C">
        <w:rPr>
          <w:rFonts w:ascii="宋体" w:hAnsi="宋体"/>
          <w:szCs w:val="21"/>
        </w:rPr>
        <w:t>,重力的力臂</w:t>
      </w:r>
      <w:r w:rsidRPr="00820E1C">
        <w:rPr>
          <w:rFonts w:ascii="宋体" w:hAnsi="宋体"/>
          <w:i/>
          <w:szCs w:val="21"/>
        </w:rPr>
        <w:t>l</w:t>
      </w:r>
      <w:r w:rsidRPr="00820E1C">
        <w:rPr>
          <w:rFonts w:ascii="宋体" w:hAnsi="宋体"/>
          <w:szCs w:val="21"/>
          <w:vertAlign w:val="subscript"/>
        </w:rPr>
        <w:t>2</w:t>
      </w:r>
      <w:r w:rsidRPr="00820E1C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820E1C">
        <w:rPr>
          <w:rFonts w:ascii="宋体" w:hAnsi="宋体"/>
          <w:i/>
          <w:szCs w:val="21"/>
        </w:rPr>
        <w:t>L×</w:t>
      </w:r>
      <w:r w:rsidRPr="00820E1C">
        <w:rPr>
          <w:rFonts w:ascii="宋体" w:hAnsi="宋体"/>
          <w:szCs w:val="21"/>
        </w:rPr>
        <w:t xml:space="preserve">cos </w:t>
      </w:r>
      <w:r w:rsidRPr="00820E1C">
        <w:rPr>
          <w:rFonts w:ascii="宋体" w:hAnsi="宋体"/>
          <w:i/>
          <w:szCs w:val="21"/>
        </w:rPr>
        <w:t>θ</w:t>
      </w:r>
      <w:r w:rsidRPr="00820E1C">
        <w:rPr>
          <w:rFonts w:ascii="宋体" w:hAnsi="宋体"/>
          <w:szCs w:val="21"/>
        </w:rPr>
        <w:t>,由杠杆平衡条件得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  <w:vertAlign w:val="subscript"/>
        </w:rPr>
        <w:t>浮</w:t>
      </w:r>
      <w:r w:rsidRPr="00820E1C">
        <w:rPr>
          <w:rFonts w:ascii="宋体" w:hAnsi="宋体"/>
          <w:i/>
          <w:szCs w:val="21"/>
        </w:rPr>
        <w:t>l</w:t>
      </w:r>
      <w:r w:rsidRPr="00820E1C">
        <w:rPr>
          <w:rFonts w:ascii="宋体" w:hAnsi="宋体"/>
          <w:szCs w:val="21"/>
          <w:vertAlign w:val="subscript"/>
        </w:rPr>
        <w:t>1</w:t>
      </w:r>
      <w:r w:rsidRPr="00820E1C">
        <w:rPr>
          <w:rFonts w:ascii="宋体" w:hAnsi="宋体"/>
          <w:i/>
          <w:szCs w:val="21"/>
        </w:rPr>
        <w:t>=Gl</w:t>
      </w:r>
      <w:r w:rsidRPr="00820E1C">
        <w:rPr>
          <w:rFonts w:ascii="宋体" w:hAnsi="宋体"/>
          <w:szCs w:val="21"/>
          <w:vertAlign w:val="subscript"/>
        </w:rPr>
        <w:t>2</w:t>
      </w:r>
      <w:r w:rsidRPr="00820E1C">
        <w:rPr>
          <w:rFonts w:ascii="宋体" w:hAnsi="宋体"/>
          <w:szCs w:val="21"/>
        </w:rPr>
        <w:t>;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  <w:vertAlign w:val="subscript"/>
        </w:rPr>
        <w:t>浮</w:t>
      </w:r>
      <w:r w:rsidRPr="00820E1C">
        <w:rPr>
          <w:rFonts w:ascii="宋体" w:hAnsi="宋体"/>
          <w:i/>
          <w:szCs w:val="21"/>
        </w:rPr>
        <w:t>×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820E1C">
        <w:rPr>
          <w:rFonts w:ascii="宋体" w:hAnsi="宋体"/>
          <w:i/>
          <w:szCs w:val="21"/>
        </w:rPr>
        <w:t>L×</w:t>
      </w:r>
      <w:r w:rsidRPr="00820E1C">
        <w:rPr>
          <w:rFonts w:ascii="宋体" w:hAnsi="宋体"/>
          <w:szCs w:val="21"/>
        </w:rPr>
        <w:t xml:space="preserve">cos </w:t>
      </w:r>
      <w:r w:rsidRPr="00820E1C">
        <w:rPr>
          <w:rFonts w:ascii="宋体" w:hAnsi="宋体"/>
          <w:i/>
          <w:szCs w:val="21"/>
        </w:rPr>
        <w:t>θ=G×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820E1C">
        <w:rPr>
          <w:rFonts w:ascii="宋体" w:hAnsi="宋体"/>
          <w:i/>
          <w:szCs w:val="21"/>
        </w:rPr>
        <w:t>L×</w:t>
      </w:r>
      <w:r w:rsidRPr="00820E1C">
        <w:rPr>
          <w:rFonts w:ascii="宋体" w:hAnsi="宋体"/>
          <w:szCs w:val="21"/>
        </w:rPr>
        <w:t xml:space="preserve">cos </w:t>
      </w:r>
      <w:r w:rsidRPr="00820E1C">
        <w:rPr>
          <w:rFonts w:ascii="宋体" w:hAnsi="宋体"/>
          <w:i/>
          <w:szCs w:val="21"/>
        </w:rPr>
        <w:t>θ</w:t>
      </w:r>
      <w:r w:rsidRPr="00820E1C">
        <w:rPr>
          <w:rFonts w:ascii="宋体" w:hAnsi="宋体"/>
          <w:szCs w:val="21"/>
        </w:rPr>
        <w:t>,即</w:t>
      </w:r>
      <w:r w:rsidRPr="00820E1C">
        <w:rPr>
          <w:rFonts w:ascii="宋体" w:hAnsi="宋体"/>
          <w:i/>
          <w:szCs w:val="21"/>
        </w:rPr>
        <w:t>ρ</w:t>
      </w:r>
      <w:r w:rsidRPr="00820E1C">
        <w:rPr>
          <w:rFonts w:ascii="宋体" w:hAnsi="宋体"/>
          <w:szCs w:val="21"/>
          <w:vertAlign w:val="subscript"/>
        </w:rPr>
        <w:t>水</w:t>
      </w:r>
      <w:r w:rsidRPr="00820E1C">
        <w:rPr>
          <w:rFonts w:ascii="宋体" w:hAnsi="宋体"/>
          <w:i/>
          <w:szCs w:val="21"/>
        </w:rPr>
        <w:t>g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820E1C">
        <w:rPr>
          <w:rFonts w:ascii="宋体" w:hAnsi="宋体"/>
          <w:i/>
          <w:szCs w:val="21"/>
        </w:rPr>
        <w:t>V×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820E1C">
        <w:rPr>
          <w:rFonts w:ascii="宋体" w:hAnsi="宋体"/>
          <w:i/>
          <w:szCs w:val="21"/>
        </w:rPr>
        <w:t>L×</w:t>
      </w:r>
      <w:r w:rsidRPr="00820E1C">
        <w:rPr>
          <w:rFonts w:ascii="宋体" w:hAnsi="宋体"/>
          <w:szCs w:val="21"/>
        </w:rPr>
        <w:t xml:space="preserve">cos </w:t>
      </w:r>
      <w:r w:rsidRPr="00820E1C">
        <w:rPr>
          <w:rFonts w:ascii="宋体" w:hAnsi="宋体"/>
          <w:i/>
          <w:szCs w:val="21"/>
        </w:rPr>
        <w:t>θ=ρ</w:t>
      </w:r>
      <w:r w:rsidRPr="00820E1C">
        <w:rPr>
          <w:rFonts w:ascii="宋体" w:hAnsi="宋体"/>
          <w:szCs w:val="21"/>
          <w:vertAlign w:val="subscript"/>
        </w:rPr>
        <w:t>木</w:t>
      </w:r>
      <w:r w:rsidRPr="00820E1C">
        <w:rPr>
          <w:rFonts w:ascii="宋体" w:hAnsi="宋体"/>
          <w:i/>
          <w:szCs w:val="21"/>
        </w:rPr>
        <w:t>Vg×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820E1C">
        <w:rPr>
          <w:rFonts w:ascii="宋体" w:hAnsi="宋体"/>
          <w:i/>
          <w:szCs w:val="21"/>
        </w:rPr>
        <w:t>L×</w:t>
      </w:r>
      <w:r w:rsidRPr="00820E1C">
        <w:rPr>
          <w:rFonts w:ascii="宋体" w:hAnsi="宋体"/>
          <w:szCs w:val="21"/>
        </w:rPr>
        <w:t xml:space="preserve">cos </w:t>
      </w:r>
      <w:r w:rsidRPr="00820E1C">
        <w:rPr>
          <w:rFonts w:ascii="宋体" w:hAnsi="宋体"/>
          <w:i/>
          <w:szCs w:val="21"/>
        </w:rPr>
        <w:t>θ</w:t>
      </w:r>
      <w:r w:rsidRPr="00820E1C">
        <w:rPr>
          <w:rFonts w:ascii="宋体" w:hAnsi="宋体"/>
          <w:szCs w:val="21"/>
        </w:rPr>
        <w:t>,</w:t>
      </w:r>
      <w:r w:rsidRPr="00820E1C">
        <w:rPr>
          <w:rFonts w:ascii="宋体" w:hAnsi="宋体"/>
          <w:i/>
          <w:szCs w:val="21"/>
        </w:rPr>
        <w:t>ρ</w:t>
      </w:r>
      <w:r w:rsidRPr="00820E1C">
        <w:rPr>
          <w:rFonts w:ascii="宋体" w:hAnsi="宋体"/>
          <w:szCs w:val="21"/>
          <w:vertAlign w:val="subscript"/>
        </w:rPr>
        <w:t>木</w:t>
      </w:r>
      <w:r w:rsidRPr="00820E1C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820E1C">
        <w:rPr>
          <w:rFonts w:ascii="宋体" w:hAnsi="宋体"/>
          <w:i/>
          <w:szCs w:val="21"/>
        </w:rPr>
        <w:t>ρ</w:t>
      </w:r>
      <w:r w:rsidRPr="00820E1C">
        <w:rPr>
          <w:rFonts w:ascii="宋体" w:hAnsi="宋体"/>
          <w:szCs w:val="21"/>
          <w:vertAlign w:val="subscript"/>
        </w:rPr>
        <w:t>水</w:t>
      </w:r>
      <w:r w:rsidRPr="00820E1C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820E1C">
        <w:rPr>
          <w:rFonts w:ascii="宋体" w:hAnsi="宋体"/>
          <w:i/>
          <w:szCs w:val="21"/>
        </w:rPr>
        <w:t>×</w:t>
      </w:r>
      <w:r w:rsidRPr="00820E1C">
        <w:rPr>
          <w:rFonts w:ascii="宋体" w:hAnsi="宋体"/>
          <w:szCs w:val="21"/>
        </w:rPr>
        <w:t>1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0</w:t>
      </w:r>
      <w:r w:rsidRPr="00820E1C">
        <w:rPr>
          <w:rFonts w:ascii="宋体" w:hAnsi="宋体"/>
          <w:i/>
          <w:szCs w:val="21"/>
        </w:rPr>
        <w:t>×</w:t>
      </w:r>
      <w:r w:rsidRPr="00820E1C">
        <w:rPr>
          <w:rFonts w:ascii="宋体" w:hAnsi="宋体"/>
          <w:szCs w:val="21"/>
        </w:rPr>
        <w:t>10</w:t>
      </w:r>
      <w:r w:rsidRPr="00820E1C">
        <w:rPr>
          <w:rFonts w:ascii="宋体" w:hAnsi="宋体"/>
          <w:szCs w:val="21"/>
          <w:vertAlign w:val="superscript"/>
        </w:rPr>
        <w:t>3</w:t>
      </w:r>
      <w:r w:rsidRPr="00820E1C">
        <w:rPr>
          <w:rFonts w:ascii="宋体" w:hAnsi="宋体"/>
          <w:szCs w:val="21"/>
        </w:rPr>
        <w:t xml:space="preserve"> kg/m</w:t>
      </w:r>
      <w:r w:rsidRPr="00820E1C">
        <w:rPr>
          <w:rFonts w:ascii="宋体" w:hAnsi="宋体"/>
          <w:szCs w:val="21"/>
          <w:vertAlign w:val="superscript"/>
        </w:rPr>
        <w:t>3</w:t>
      </w:r>
      <w:r w:rsidRPr="00820E1C">
        <w:rPr>
          <w:rFonts w:ascii="宋体" w:hAnsi="宋体"/>
          <w:i/>
          <w:szCs w:val="21"/>
        </w:rPr>
        <w:t>=</w:t>
      </w:r>
      <w:r w:rsidRPr="00820E1C">
        <w:rPr>
          <w:rFonts w:ascii="宋体" w:hAnsi="宋体"/>
          <w:szCs w:val="21"/>
        </w:rPr>
        <w:t>0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75</w:t>
      </w:r>
      <w:r w:rsidRPr="00820E1C">
        <w:rPr>
          <w:rFonts w:ascii="宋体" w:hAnsi="宋体"/>
          <w:i/>
          <w:szCs w:val="21"/>
        </w:rPr>
        <w:t>×</w:t>
      </w:r>
      <w:r w:rsidRPr="00820E1C">
        <w:rPr>
          <w:rFonts w:ascii="宋体" w:hAnsi="宋体"/>
          <w:szCs w:val="21"/>
        </w:rPr>
        <w:t>10</w:t>
      </w:r>
      <w:r w:rsidRPr="00820E1C">
        <w:rPr>
          <w:rFonts w:ascii="宋体" w:hAnsi="宋体"/>
          <w:szCs w:val="21"/>
          <w:vertAlign w:val="superscript"/>
        </w:rPr>
        <w:t>3</w:t>
      </w:r>
      <w:r w:rsidRPr="00820E1C">
        <w:rPr>
          <w:rFonts w:ascii="宋体" w:hAnsi="宋体"/>
          <w:szCs w:val="21"/>
        </w:rPr>
        <w:t xml:space="preserve"> kg/m</w:t>
      </w:r>
      <w:r w:rsidRPr="00820E1C">
        <w:rPr>
          <w:rFonts w:ascii="宋体" w:hAnsi="宋体"/>
          <w:szCs w:val="21"/>
          <w:vertAlign w:val="superscript"/>
        </w:rPr>
        <w:t>3</w:t>
      </w:r>
      <w:r w:rsidRPr="00820E1C">
        <w:rPr>
          <w:rFonts w:ascii="宋体" w:hAnsi="宋体"/>
          <w:szCs w:val="21"/>
        </w:rPr>
        <w:t>。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5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定</w:t>
      </w:r>
      <w:r w:rsidRPr="00820E1C">
        <w:rPr>
          <w:rFonts w:ascii="宋体" w:hAnsi="宋体"/>
          <w:i/>
          <w:szCs w:val="21"/>
        </w:rPr>
        <w:t xml:space="preserve">　</w:t>
      </w:r>
      <w:r w:rsidRPr="00820E1C">
        <w:rPr>
          <w:rFonts w:ascii="宋体" w:hAnsi="宋体"/>
          <w:szCs w:val="21"/>
        </w:rPr>
        <w:t>不能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6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20</w:t>
      </w:r>
      <w:r w:rsidRPr="00820E1C">
        <w:rPr>
          <w:rFonts w:ascii="宋体" w:hAnsi="宋体"/>
          <w:i/>
          <w:szCs w:val="21"/>
        </w:rPr>
        <w:t xml:space="preserve">　</w:t>
      </w:r>
      <w:r w:rsidRPr="00820E1C">
        <w:rPr>
          <w:rFonts w:ascii="宋体" w:hAnsi="宋体"/>
          <w:szCs w:val="21"/>
        </w:rPr>
        <w:t>10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7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乙</w:t>
      </w:r>
      <w:r w:rsidRPr="00820E1C">
        <w:rPr>
          <w:rFonts w:ascii="宋体" w:hAnsi="宋体"/>
          <w:i/>
          <w:szCs w:val="21"/>
        </w:rPr>
        <w:t xml:space="preserve">　</w:t>
      </w:r>
      <w:r w:rsidRPr="00820E1C">
        <w:rPr>
          <w:rFonts w:ascii="宋体" w:hAnsi="宋体"/>
          <w:szCs w:val="21"/>
        </w:rPr>
        <w:t>1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5</w:t>
      </w:r>
      <w:r w:rsidRPr="00820E1C">
        <w:rPr>
          <w:rFonts w:ascii="宋体" w:hAnsi="宋体"/>
          <w:i/>
          <w:szCs w:val="21"/>
        </w:rPr>
        <w:t xml:space="preserve">　</w:t>
      </w:r>
      <w:r w:rsidRPr="00820E1C">
        <w:rPr>
          <w:rFonts w:ascii="宋体" w:hAnsi="宋体"/>
          <w:szCs w:val="21"/>
        </w:rPr>
        <w:t>9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8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B</w:t>
      </w:r>
      <w:r w:rsidRPr="00820E1C">
        <w:rPr>
          <w:rFonts w:ascii="宋体" w:hAnsi="宋体"/>
          <w:i/>
          <w:szCs w:val="21"/>
        </w:rPr>
        <w:t xml:space="preserve">　</w:t>
      </w:r>
      <w:r w:rsidRPr="00820E1C">
        <w:rPr>
          <w:rFonts w:ascii="宋体" w:hAnsi="宋体"/>
          <w:szCs w:val="21"/>
        </w:rPr>
        <w:t>9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B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10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A</w:t>
      </w:r>
      <w:r w:rsidRPr="00820E1C">
        <w:rPr>
          <w:rFonts w:ascii="宋体" w:hAnsi="宋体"/>
          <w:i/>
          <w:szCs w:val="21"/>
        </w:rPr>
        <w:t xml:space="preserve">　</w:t>
      </w:r>
      <w:r w:rsidRPr="00820E1C">
        <w:rPr>
          <w:rFonts w:ascii="宋体" w:hAnsi="宋体"/>
          <w:szCs w:val="21"/>
        </w:rPr>
        <w:t>[解析] 如图所示,萝卜处于水平平衡状态,右侧部分重心离支点</w:t>
      </w:r>
      <w:r w:rsidRPr="00820E1C">
        <w:rPr>
          <w:rFonts w:ascii="宋体" w:hAnsi="宋体"/>
          <w:i/>
          <w:szCs w:val="21"/>
        </w:rPr>
        <w:t>O</w:t>
      </w:r>
      <w:r w:rsidRPr="00820E1C">
        <w:rPr>
          <w:rFonts w:ascii="宋体" w:hAnsi="宋体"/>
          <w:szCs w:val="21"/>
        </w:rPr>
        <w:t>较远,故力臂</w:t>
      </w:r>
      <w:r w:rsidRPr="00820E1C">
        <w:rPr>
          <w:rFonts w:ascii="宋体" w:hAnsi="宋体"/>
          <w:i/>
          <w:szCs w:val="21"/>
        </w:rPr>
        <w:t>OB</w:t>
      </w:r>
      <w:r w:rsidRPr="00820E1C">
        <w:rPr>
          <w:rFonts w:ascii="宋体" w:hAnsi="宋体"/>
          <w:szCs w:val="21"/>
        </w:rPr>
        <w:t>较大,左侧部分重心离支点</w:t>
      </w:r>
      <w:r w:rsidRPr="00820E1C">
        <w:rPr>
          <w:rFonts w:ascii="宋体" w:hAnsi="宋体"/>
          <w:i/>
          <w:szCs w:val="21"/>
        </w:rPr>
        <w:t>O</w:t>
      </w:r>
      <w:r w:rsidRPr="00820E1C">
        <w:rPr>
          <w:rFonts w:ascii="宋体" w:hAnsi="宋体"/>
          <w:szCs w:val="21"/>
        </w:rPr>
        <w:t>较近,故力臂</w:t>
      </w:r>
      <w:r w:rsidRPr="00820E1C">
        <w:rPr>
          <w:rFonts w:ascii="宋体" w:hAnsi="宋体"/>
          <w:i/>
          <w:szCs w:val="21"/>
        </w:rPr>
        <w:t>OA</w:t>
      </w:r>
      <w:r w:rsidRPr="00820E1C">
        <w:rPr>
          <w:rFonts w:ascii="宋体" w:hAnsi="宋体"/>
          <w:szCs w:val="21"/>
        </w:rPr>
        <w:t>较小;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根据杠杆平衡条件:</w:t>
      </w:r>
      <w:r w:rsidRPr="00820E1C">
        <w:rPr>
          <w:rFonts w:ascii="宋体" w:hAnsi="宋体"/>
          <w:i/>
          <w:szCs w:val="21"/>
        </w:rPr>
        <w:t>G</w:t>
      </w:r>
      <w:r w:rsidRPr="00820E1C">
        <w:rPr>
          <w:rFonts w:ascii="宋体" w:hAnsi="宋体"/>
          <w:szCs w:val="21"/>
          <w:vertAlign w:val="subscript"/>
        </w:rPr>
        <w:t>1</w:t>
      </w:r>
      <w:r w:rsidRPr="00820E1C">
        <w:rPr>
          <w:rFonts w:ascii="宋体" w:hAnsi="宋体"/>
          <w:i/>
          <w:szCs w:val="21"/>
        </w:rPr>
        <w:t>×OA=G</w:t>
      </w:r>
      <w:r w:rsidRPr="00820E1C">
        <w:rPr>
          <w:rFonts w:ascii="宋体" w:hAnsi="宋体"/>
          <w:szCs w:val="21"/>
          <w:vertAlign w:val="subscript"/>
        </w:rPr>
        <w:t>2</w:t>
      </w:r>
      <w:r w:rsidRPr="00820E1C">
        <w:rPr>
          <w:rFonts w:ascii="宋体" w:hAnsi="宋体"/>
          <w:i/>
          <w:szCs w:val="21"/>
        </w:rPr>
        <w:t>×OB</w:t>
      </w:r>
      <w:r w:rsidRPr="00820E1C">
        <w:rPr>
          <w:rFonts w:ascii="宋体" w:hAnsi="宋体"/>
          <w:szCs w:val="21"/>
        </w:rPr>
        <w:t>,</w:t>
      </w:r>
      <w:r w:rsidRPr="00820E1C">
        <w:rPr>
          <w:rFonts w:ascii="宋体" w:hAnsi="宋体"/>
          <w:i/>
          <w:szCs w:val="21"/>
        </w:rPr>
        <w:t>OB&gt;OA</w:t>
      </w:r>
      <w:r w:rsidRPr="00820E1C">
        <w:rPr>
          <w:rFonts w:ascii="宋体" w:hAnsi="宋体"/>
          <w:szCs w:val="21"/>
        </w:rPr>
        <w:t>,则</w:t>
      </w:r>
      <w:r w:rsidRPr="00820E1C">
        <w:rPr>
          <w:rFonts w:ascii="宋体" w:hAnsi="宋体"/>
          <w:i/>
          <w:szCs w:val="21"/>
        </w:rPr>
        <w:t>G</w:t>
      </w:r>
      <w:r w:rsidRPr="00820E1C">
        <w:rPr>
          <w:rFonts w:ascii="宋体" w:hAnsi="宋体"/>
          <w:szCs w:val="21"/>
          <w:vertAlign w:val="subscript"/>
        </w:rPr>
        <w:t>1</w:t>
      </w:r>
      <w:r w:rsidRPr="00820E1C">
        <w:rPr>
          <w:rFonts w:ascii="宋体" w:hAnsi="宋体"/>
          <w:i/>
          <w:szCs w:val="21"/>
        </w:rPr>
        <w:t>&gt;G</w:t>
      </w:r>
      <w:r w:rsidRPr="00820E1C">
        <w:rPr>
          <w:rFonts w:ascii="宋体" w:hAnsi="宋体"/>
          <w:szCs w:val="21"/>
          <w:vertAlign w:val="subscript"/>
        </w:rPr>
        <w:t>2</w:t>
      </w:r>
      <w:r w:rsidRPr="00820E1C">
        <w:rPr>
          <w:rFonts w:ascii="宋体" w:hAnsi="宋体"/>
          <w:szCs w:val="21"/>
        </w:rPr>
        <w:t>,因此小猴分得的萝卜较重。</w:t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1243440" cy="588240"/>
            <wp:effectExtent l="19050" t="0" r="0" b="0"/>
            <wp:docPr id="10" name="18ZX503A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3440" cy="58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11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C</w:t>
      </w:r>
      <w:r w:rsidRPr="00820E1C">
        <w:rPr>
          <w:rFonts w:ascii="宋体" w:hAnsi="宋体"/>
          <w:i/>
          <w:szCs w:val="21"/>
        </w:rPr>
        <w:t xml:space="preserve">　</w:t>
      </w:r>
      <w:r w:rsidRPr="00820E1C">
        <w:rPr>
          <w:rFonts w:ascii="宋体" w:hAnsi="宋体"/>
          <w:szCs w:val="21"/>
        </w:rPr>
        <w:t>[解析] 在杠杆缓慢由</w:t>
      </w:r>
      <w:r w:rsidRPr="00820E1C">
        <w:rPr>
          <w:rFonts w:ascii="宋体" w:hAnsi="宋体"/>
          <w:i/>
          <w:szCs w:val="21"/>
        </w:rPr>
        <w:t>A</w:t>
      </w:r>
      <w:r w:rsidRPr="00820E1C">
        <w:rPr>
          <w:rFonts w:ascii="宋体" w:hAnsi="宋体"/>
          <w:szCs w:val="21"/>
        </w:rPr>
        <w:t>到</w:t>
      </w:r>
      <w:r w:rsidRPr="00820E1C">
        <w:rPr>
          <w:rFonts w:ascii="宋体" w:hAnsi="宋体"/>
          <w:i/>
          <w:szCs w:val="21"/>
        </w:rPr>
        <w:t>B</w:t>
      </w:r>
      <w:r w:rsidRPr="00820E1C">
        <w:rPr>
          <w:rFonts w:ascii="宋体" w:hAnsi="宋体"/>
          <w:szCs w:val="21"/>
        </w:rPr>
        <w:t>的过程中,动力臂</w:t>
      </w:r>
      <w:r w:rsidRPr="00820E1C">
        <w:rPr>
          <w:rFonts w:ascii="宋体" w:hAnsi="宋体"/>
          <w:i/>
          <w:szCs w:val="21"/>
        </w:rPr>
        <w:t>OA</w:t>
      </w:r>
      <w:r w:rsidRPr="00820E1C">
        <w:rPr>
          <w:rFonts w:ascii="宋体" w:hAnsi="宋体"/>
          <w:szCs w:val="21"/>
        </w:rPr>
        <w:t>的长度没有变化,阻力</w:t>
      </w:r>
      <w:r w:rsidRPr="00820E1C">
        <w:rPr>
          <w:rFonts w:ascii="宋体" w:hAnsi="宋体"/>
          <w:i/>
          <w:szCs w:val="21"/>
        </w:rPr>
        <w:t>G</w:t>
      </w:r>
      <w:r w:rsidRPr="00820E1C">
        <w:rPr>
          <w:rFonts w:ascii="宋体" w:hAnsi="宋体"/>
          <w:szCs w:val="21"/>
        </w:rPr>
        <w:t>的大小没有变化,而阻力臂却逐渐增大;由杠杆的平衡条件知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</w:rPr>
        <w:t>·</w:t>
      </w:r>
      <w:r w:rsidRPr="00820E1C">
        <w:rPr>
          <w:rFonts w:ascii="宋体" w:hAnsi="宋体"/>
          <w:i/>
          <w:szCs w:val="21"/>
        </w:rPr>
        <w:t>OA=G</w:t>
      </w:r>
      <w:r w:rsidRPr="00820E1C">
        <w:rPr>
          <w:rFonts w:ascii="宋体" w:hAnsi="宋体"/>
          <w:szCs w:val="21"/>
        </w:rPr>
        <w:t>·</w:t>
      </w:r>
      <w:r w:rsidRPr="00820E1C">
        <w:rPr>
          <w:rFonts w:ascii="宋体" w:hAnsi="宋体"/>
          <w:i/>
          <w:szCs w:val="21"/>
        </w:rPr>
        <w:t>l</w:t>
      </w:r>
      <w:r w:rsidRPr="00820E1C">
        <w:rPr>
          <w:rFonts w:ascii="宋体" w:hAnsi="宋体"/>
          <w:szCs w:val="21"/>
        </w:rPr>
        <w:t>,当</w:t>
      </w:r>
      <w:r w:rsidRPr="00820E1C">
        <w:rPr>
          <w:rFonts w:ascii="宋体" w:hAnsi="宋体"/>
          <w:i/>
          <w:szCs w:val="21"/>
        </w:rPr>
        <w:t>OA</w:t>
      </w:r>
      <w:r w:rsidRPr="00820E1C">
        <w:rPr>
          <w:rFonts w:ascii="宋体" w:hAnsi="宋体"/>
          <w:szCs w:val="21"/>
        </w:rPr>
        <w:t>、</w:t>
      </w:r>
      <w:r w:rsidRPr="00820E1C">
        <w:rPr>
          <w:rFonts w:ascii="宋体" w:hAnsi="宋体"/>
          <w:i/>
          <w:szCs w:val="21"/>
        </w:rPr>
        <w:t>G</w:t>
      </w:r>
      <w:r w:rsidRPr="00820E1C">
        <w:rPr>
          <w:rFonts w:ascii="宋体" w:hAnsi="宋体"/>
          <w:szCs w:val="21"/>
        </w:rPr>
        <w:t>不变时,</w:t>
      </w:r>
      <w:r w:rsidRPr="00820E1C">
        <w:rPr>
          <w:rFonts w:ascii="宋体" w:hAnsi="宋体"/>
          <w:i/>
          <w:szCs w:val="21"/>
        </w:rPr>
        <w:t>l</w:t>
      </w:r>
      <w:r w:rsidRPr="00820E1C">
        <w:rPr>
          <w:rFonts w:ascii="宋体" w:hAnsi="宋体"/>
          <w:szCs w:val="21"/>
        </w:rPr>
        <w:t>越大,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</w:rPr>
        <w:t>越大;因此拉力</w:t>
      </w:r>
      <w:r w:rsidRPr="00820E1C">
        <w:rPr>
          <w:rFonts w:ascii="宋体" w:hAnsi="宋体"/>
          <w:i/>
          <w:szCs w:val="21"/>
        </w:rPr>
        <w:t>F</w:t>
      </w:r>
      <w:r w:rsidRPr="00820E1C">
        <w:rPr>
          <w:rFonts w:ascii="宋体" w:hAnsi="宋体"/>
          <w:szCs w:val="21"/>
        </w:rPr>
        <w:t>在这个过程中逐渐变大。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12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C</w:t>
      </w:r>
      <w:r w:rsidRPr="00820E1C">
        <w:rPr>
          <w:rFonts w:ascii="宋体" w:hAnsi="宋体"/>
          <w:i/>
          <w:szCs w:val="21"/>
        </w:rPr>
        <w:t xml:space="preserve">　</w:t>
      </w:r>
      <w:r w:rsidRPr="00820E1C">
        <w:rPr>
          <w:rFonts w:ascii="宋体" w:hAnsi="宋体"/>
          <w:szCs w:val="21"/>
        </w:rPr>
        <w:t>13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B</w:t>
      </w:r>
      <w:r w:rsidRPr="00820E1C">
        <w:rPr>
          <w:rFonts w:ascii="宋体" w:hAnsi="宋体"/>
          <w:i/>
          <w:szCs w:val="21"/>
        </w:rPr>
        <w:t xml:space="preserve">　</w:t>
      </w:r>
      <w:r w:rsidRPr="00820E1C">
        <w:rPr>
          <w:rFonts w:ascii="宋体" w:hAnsi="宋体"/>
          <w:szCs w:val="21"/>
        </w:rPr>
        <w:t>14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B</w:t>
      </w:r>
      <w:r w:rsidRPr="00820E1C">
        <w:rPr>
          <w:rFonts w:ascii="宋体" w:hAnsi="宋体"/>
          <w:i/>
          <w:szCs w:val="21"/>
        </w:rPr>
        <w:t xml:space="preserve">　</w:t>
      </w:r>
      <w:r w:rsidRPr="00820E1C">
        <w:rPr>
          <w:rFonts w:ascii="宋体" w:hAnsi="宋体"/>
          <w:szCs w:val="21"/>
        </w:rPr>
        <w:t>15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B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16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如图所示</w:t>
      </w:r>
    </w:p>
    <w:p w:rsidR="00B5110A" w:rsidRPr="00820E1C" w:rsidRDefault="004979B5" w:rsidP="00B5110A">
      <w:pPr>
        <w:spacing w:line="360" w:lineRule="auto"/>
        <w:jc w:val="center"/>
        <w:rPr>
          <w:rFonts w:ascii="宋体" w:hAnsi="宋体"/>
          <w:szCs w:val="21"/>
        </w:rPr>
      </w:pP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1005840" cy="1045440"/>
            <wp:effectExtent l="19050" t="0" r="3810" b="0"/>
            <wp:docPr id="11" name="19WL67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4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17</w:t>
      </w:r>
      <w:r w:rsidRPr="00820E1C">
        <w:rPr>
          <w:rFonts w:ascii="宋体" w:hAnsi="宋体"/>
          <w:i/>
          <w:szCs w:val="21"/>
        </w:rPr>
        <w:t>.</w:t>
      </w:r>
      <w:r w:rsidRPr="00820E1C">
        <w:rPr>
          <w:rFonts w:ascii="宋体" w:hAnsi="宋体"/>
          <w:szCs w:val="21"/>
        </w:rPr>
        <w:t>(1)右</w:t>
      </w:r>
      <w:r w:rsidRPr="00820E1C">
        <w:rPr>
          <w:rFonts w:ascii="宋体" w:hAnsi="宋体"/>
          <w:i/>
          <w:szCs w:val="21"/>
        </w:rPr>
        <w:t xml:space="preserve">　</w:t>
      </w:r>
      <w:r w:rsidRPr="00820E1C">
        <w:rPr>
          <w:rFonts w:ascii="宋体" w:hAnsi="宋体"/>
          <w:szCs w:val="21"/>
        </w:rPr>
        <w:t>(2)左</w:t>
      </w:r>
      <w:r w:rsidRPr="00820E1C">
        <w:rPr>
          <w:rFonts w:ascii="宋体" w:hAnsi="宋体"/>
          <w:i/>
          <w:szCs w:val="21"/>
        </w:rPr>
        <w:t xml:space="preserve">　</w:t>
      </w:r>
      <w:r w:rsidRPr="00820E1C">
        <w:rPr>
          <w:rFonts w:ascii="宋体" w:hAnsi="宋体"/>
          <w:szCs w:val="21"/>
        </w:rPr>
        <w:t>左侧的钩码去掉一个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(3)小李</w:t>
      </w:r>
      <w:r w:rsidRPr="00820E1C">
        <w:rPr>
          <w:rFonts w:ascii="宋体" w:hAnsi="宋体"/>
          <w:i/>
          <w:szCs w:val="21"/>
        </w:rPr>
        <w:t xml:space="preserve">　</w:t>
      </w:r>
      <w:r w:rsidRPr="00820E1C">
        <w:rPr>
          <w:rFonts w:ascii="宋体" w:hAnsi="宋体"/>
          <w:szCs w:val="21"/>
        </w:rPr>
        <w:t>方便从杠杆上直接读出力臂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t>(4)不会</w:t>
      </w:r>
      <w:r w:rsidRPr="00820E1C">
        <w:rPr>
          <w:rFonts w:ascii="宋体" w:hAnsi="宋体"/>
          <w:i/>
          <w:szCs w:val="21"/>
        </w:rPr>
        <w:t xml:space="preserve">　</w:t>
      </w:r>
      <w:r w:rsidRPr="00820E1C">
        <w:rPr>
          <w:rFonts w:ascii="宋体" w:hAnsi="宋体"/>
          <w:szCs w:val="21"/>
        </w:rPr>
        <w:t>该力的力臂为</w:t>
      </w:r>
      <w:r w:rsidRPr="00820E1C">
        <w:rPr>
          <w:rFonts w:ascii="宋体" w:hAnsi="宋体"/>
          <w:noProof/>
          <w:szCs w:val="21"/>
        </w:rPr>
        <w:drawing>
          <wp:inline distT="0" distB="0" distL="0" distR="0">
            <wp:extent cx="12700" cy="13970"/>
            <wp:effectExtent l="19050" t="0" r="635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E1C">
        <w:rPr>
          <w:rFonts w:ascii="宋体" w:hAnsi="宋体"/>
          <w:szCs w:val="21"/>
        </w:rPr>
        <w:t>零</w:t>
      </w:r>
    </w:p>
    <w:p w:rsidR="00B5110A" w:rsidRPr="00820E1C" w:rsidRDefault="004979B5" w:rsidP="00B5110A">
      <w:pPr>
        <w:spacing w:line="360" w:lineRule="auto"/>
        <w:rPr>
          <w:rFonts w:ascii="宋体" w:hAnsi="宋体"/>
          <w:szCs w:val="21"/>
        </w:rPr>
      </w:pPr>
      <w:r w:rsidRPr="00820E1C">
        <w:rPr>
          <w:rFonts w:ascii="宋体" w:hAnsi="宋体"/>
          <w:szCs w:val="21"/>
        </w:rPr>
        <w:lastRenderedPageBreak/>
        <w:t>[解析] (1)杠杆没挂钩码时,右端高,根据“左高左调,右高右调”的原则,要使杠杆在水平位置平衡,应将平衡螺母向右调节。(2)设一个钩码的重力为</w:t>
      </w:r>
      <w:r w:rsidRPr="00820E1C">
        <w:rPr>
          <w:rFonts w:ascii="宋体" w:hAnsi="宋体"/>
          <w:i/>
          <w:szCs w:val="21"/>
        </w:rPr>
        <w:t>G</w:t>
      </w:r>
      <w:r w:rsidRPr="00820E1C">
        <w:rPr>
          <w:rFonts w:ascii="宋体" w:hAnsi="宋体"/>
          <w:szCs w:val="21"/>
        </w:rPr>
        <w:t>,杠杆上每个小格的长度为</w:t>
      </w:r>
      <w:r w:rsidRPr="00820E1C">
        <w:rPr>
          <w:rFonts w:ascii="宋体" w:hAnsi="宋体"/>
          <w:i/>
          <w:szCs w:val="21"/>
        </w:rPr>
        <w:t>l</w:t>
      </w:r>
      <w:r w:rsidRPr="00820E1C">
        <w:rPr>
          <w:rFonts w:ascii="宋体" w:hAnsi="宋体"/>
          <w:szCs w:val="21"/>
        </w:rPr>
        <w:t>,图乙中,杠杆左端力与力臂的乘积为4</w:t>
      </w:r>
      <w:r w:rsidRPr="00820E1C">
        <w:rPr>
          <w:rFonts w:ascii="宋体" w:hAnsi="宋体"/>
          <w:i/>
          <w:szCs w:val="21"/>
        </w:rPr>
        <w:t>G×</w:t>
      </w:r>
      <w:r w:rsidRPr="00820E1C">
        <w:rPr>
          <w:rFonts w:ascii="宋体" w:hAnsi="宋体"/>
          <w:szCs w:val="21"/>
        </w:rPr>
        <w:t>2</w:t>
      </w:r>
      <w:r w:rsidRPr="00820E1C">
        <w:rPr>
          <w:rFonts w:ascii="宋体" w:hAnsi="宋体"/>
          <w:i/>
          <w:szCs w:val="21"/>
        </w:rPr>
        <w:t>l=</w:t>
      </w:r>
      <w:r w:rsidRPr="00820E1C">
        <w:rPr>
          <w:rFonts w:ascii="宋体" w:hAnsi="宋体"/>
          <w:szCs w:val="21"/>
        </w:rPr>
        <w:t>8</w:t>
      </w:r>
      <w:r w:rsidRPr="00820E1C">
        <w:rPr>
          <w:rFonts w:ascii="宋体" w:hAnsi="宋体"/>
          <w:i/>
          <w:szCs w:val="21"/>
        </w:rPr>
        <w:t>Gl</w:t>
      </w:r>
      <w:r w:rsidRPr="00820E1C">
        <w:rPr>
          <w:rFonts w:ascii="宋体" w:hAnsi="宋体"/>
          <w:szCs w:val="21"/>
        </w:rPr>
        <w:t>,杠杆右端力与力臂的乘积为2</w:t>
      </w:r>
      <w:r w:rsidRPr="00820E1C">
        <w:rPr>
          <w:rFonts w:ascii="宋体" w:hAnsi="宋体"/>
          <w:i/>
          <w:szCs w:val="21"/>
        </w:rPr>
        <w:t>G×</w:t>
      </w:r>
      <w:r w:rsidRPr="00820E1C">
        <w:rPr>
          <w:rFonts w:ascii="宋体" w:hAnsi="宋体"/>
          <w:szCs w:val="21"/>
        </w:rPr>
        <w:t>3</w:t>
      </w:r>
      <w:r w:rsidRPr="00820E1C">
        <w:rPr>
          <w:rFonts w:ascii="宋体" w:hAnsi="宋体"/>
          <w:i/>
          <w:szCs w:val="21"/>
        </w:rPr>
        <w:t>l=</w:t>
      </w:r>
      <w:r w:rsidRPr="00820E1C">
        <w:rPr>
          <w:rFonts w:ascii="宋体" w:hAnsi="宋体"/>
          <w:szCs w:val="21"/>
        </w:rPr>
        <w:t>6</w:t>
      </w:r>
      <w:r w:rsidRPr="00820E1C">
        <w:rPr>
          <w:rFonts w:ascii="宋体" w:hAnsi="宋体"/>
          <w:i/>
          <w:szCs w:val="21"/>
        </w:rPr>
        <w:t>G</w:t>
      </w:r>
      <w:r w:rsidRPr="00820E1C">
        <w:rPr>
          <w:rFonts w:ascii="宋体" w:hAnsi="宋体"/>
          <w:i/>
          <w:noProof/>
          <w:szCs w:val="21"/>
        </w:rPr>
        <w:drawing>
          <wp:inline distT="0" distB="0" distL="0" distR="0">
            <wp:extent cx="24130" cy="19050"/>
            <wp:effectExtent l="1905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E1C">
        <w:rPr>
          <w:rFonts w:ascii="宋体" w:hAnsi="宋体"/>
          <w:i/>
          <w:szCs w:val="21"/>
        </w:rPr>
        <w:t>l</w:t>
      </w:r>
      <w:r w:rsidRPr="00820E1C">
        <w:rPr>
          <w:rFonts w:ascii="宋体" w:hAnsi="宋体"/>
          <w:szCs w:val="21"/>
        </w:rPr>
        <w:t>,8</w:t>
      </w:r>
      <w:r w:rsidRPr="00820E1C">
        <w:rPr>
          <w:rFonts w:ascii="宋体" w:hAnsi="宋体"/>
          <w:i/>
          <w:szCs w:val="21"/>
        </w:rPr>
        <w:t>Gl&gt;</w:t>
      </w:r>
      <w:r w:rsidRPr="00820E1C">
        <w:rPr>
          <w:rFonts w:ascii="宋体" w:hAnsi="宋体"/>
          <w:szCs w:val="21"/>
        </w:rPr>
        <w:t>6</w:t>
      </w:r>
      <w:r w:rsidRPr="00820E1C">
        <w:rPr>
          <w:rFonts w:ascii="宋体" w:hAnsi="宋体"/>
          <w:i/>
          <w:szCs w:val="21"/>
        </w:rPr>
        <w:t>Gl</w:t>
      </w:r>
      <w:r w:rsidRPr="00820E1C">
        <w:rPr>
          <w:rFonts w:ascii="宋体" w:hAnsi="宋体"/>
          <w:szCs w:val="21"/>
        </w:rPr>
        <w:t>,此时杠杆左端下沉;要使杠杆在水平位置平衡,不改变钩码悬挂点的位置和改变较少钩码的前提下,只需去掉左侧的一个钩码,使杠杆两端力与力臂的乘积都为6</w:t>
      </w:r>
      <w:r w:rsidRPr="00820E1C">
        <w:rPr>
          <w:rFonts w:ascii="宋体" w:hAnsi="宋体"/>
          <w:i/>
          <w:szCs w:val="21"/>
        </w:rPr>
        <w:t>Gl</w:t>
      </w:r>
      <w:r w:rsidRPr="00820E1C">
        <w:rPr>
          <w:rFonts w:ascii="宋体" w:hAnsi="宋体"/>
          <w:szCs w:val="21"/>
        </w:rPr>
        <w:t>即可。(4)在杠杆的</w:t>
      </w:r>
      <w:r w:rsidRPr="00820E1C">
        <w:rPr>
          <w:rFonts w:ascii="宋体" w:hAnsi="宋体"/>
          <w:i/>
          <w:szCs w:val="21"/>
        </w:rPr>
        <w:t>O</w:t>
      </w:r>
      <w:r w:rsidRPr="00820E1C">
        <w:rPr>
          <w:rFonts w:ascii="宋体" w:hAnsi="宋体"/>
          <w:szCs w:val="21"/>
        </w:rPr>
        <w:t>点用弹簧测力计对杠杆施加一个向上的力,这个力不会影响杠杆的平衡,因为该力的力臂为零,该力与其力臂的乘积为零。</w:t>
      </w:r>
    </w:p>
    <w:p w:rsidR="001F654F" w:rsidRPr="00820E1C" w:rsidRDefault="00D443A2" w:rsidP="00B5110A">
      <w:pPr>
        <w:spacing w:line="360" w:lineRule="auto"/>
        <w:rPr>
          <w:rFonts w:ascii="宋体" w:hAnsi="宋体"/>
          <w:szCs w:val="21"/>
        </w:rPr>
      </w:pPr>
    </w:p>
    <w:sectPr w:rsidR="001F654F" w:rsidRPr="00820E1C" w:rsidSect="004246BC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3A2" w:rsidRDefault="00D443A2" w:rsidP="00E601C2">
      <w:r>
        <w:separator/>
      </w:r>
    </w:p>
  </w:endnote>
  <w:endnote w:type="continuationSeparator" w:id="1">
    <w:p w:rsidR="00D443A2" w:rsidRDefault="00D443A2" w:rsidP="00E60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E1C" w:rsidRDefault="00820E1C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E1C" w:rsidRPr="00820E1C" w:rsidRDefault="00820E1C" w:rsidP="00820E1C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7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E1C" w:rsidRDefault="00820E1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3A2" w:rsidRDefault="00D443A2" w:rsidP="00E601C2">
      <w:r>
        <w:separator/>
      </w:r>
    </w:p>
  </w:footnote>
  <w:footnote w:type="continuationSeparator" w:id="1">
    <w:p w:rsidR="00D443A2" w:rsidRDefault="00D443A2" w:rsidP="00E601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E1C" w:rsidRDefault="00820E1C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E1C" w:rsidRDefault="00820E1C" w:rsidP="00820E1C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E1C" w:rsidRDefault="00820E1C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01C2"/>
    <w:rsid w:val="0046489F"/>
    <w:rsid w:val="004979B5"/>
    <w:rsid w:val="00820E1C"/>
    <w:rsid w:val="00D443A2"/>
    <w:rsid w:val="00E60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4979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4979B5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820E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820E1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footer" Target="footer3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457</Words>
  <Characters>2611</Characters>
  <Application>Microsoft Office Word</Application>
  <DocSecurity>0</DocSecurity>
  <Lines>21</Lines>
  <Paragraphs>6</Paragraphs>
  <ScaleCrop>false</ScaleCrop>
  <Manager/>
  <Company/>
  <LinksUpToDate>false</LinksUpToDate>
  <CharactersWithSpaces>3062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2018-11-20T07:05:00Z</dcterms:created>
  <dcterms:modified xsi:type="dcterms:W3CDTF">2019-02-14T06:39:00Z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