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10" w:rsidRPr="00096441" w:rsidRDefault="000B6380" w:rsidP="00096441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096441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946pt;width:22pt;height:34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5334A0" w:rsidRPr="00096441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334A0" w:rsidRPr="00096441">
        <w:rPr>
          <w:rFonts w:ascii="宋体" w:hAnsi="宋体"/>
          <w:b/>
          <w:color w:val="FF0000"/>
          <w:sz w:val="28"/>
          <w:szCs w:val="32"/>
        </w:rPr>
        <w:t>(</w:t>
      </w:r>
      <w:r w:rsidR="005334A0" w:rsidRPr="00096441">
        <w:rPr>
          <w:rFonts w:ascii="宋体" w:hAnsi="宋体" w:hint="eastAsia"/>
          <w:b/>
          <w:color w:val="FF0000"/>
          <w:sz w:val="28"/>
          <w:szCs w:val="32"/>
        </w:rPr>
        <w:t>十八</w:t>
      </w:r>
      <w:r w:rsidR="005334A0" w:rsidRPr="00096441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5334A0" w:rsidRPr="00096441">
        <w:rPr>
          <w:rFonts w:ascii="宋体" w:hAnsi="宋体" w:hint="eastAsia"/>
          <w:b/>
          <w:color w:val="FF0000"/>
          <w:sz w:val="28"/>
          <w:szCs w:val="32"/>
        </w:rPr>
        <w:t>家庭电路与安全用电</w:t>
      </w:r>
    </w:p>
    <w:p w:rsidR="007B2A7C" w:rsidRPr="00096441" w:rsidRDefault="005334A0" w:rsidP="00DA5CCD">
      <w:pPr>
        <w:spacing w:line="600" w:lineRule="exact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color w:val="666666"/>
          <w:szCs w:val="21"/>
        </w:rPr>
        <w:t>(限时:</w:t>
      </w:r>
      <w:r w:rsidRPr="00096441">
        <w:rPr>
          <w:rFonts w:ascii="宋体" w:hAnsi="宋体" w:hint="eastAsia"/>
          <w:color w:val="666666"/>
          <w:szCs w:val="21"/>
        </w:rPr>
        <w:t>20</w:t>
      </w:r>
      <w:r w:rsidRPr="00096441">
        <w:rPr>
          <w:rFonts w:ascii="宋体" w:hAnsi="宋体"/>
          <w:color w:val="666666"/>
          <w:szCs w:val="21"/>
        </w:rPr>
        <w:t>分钟)</w:t>
      </w:r>
    </w:p>
    <w:p w:rsidR="007B2A7C" w:rsidRPr="00096441" w:rsidRDefault="005334A0" w:rsidP="007B2A7C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096441" w:rsidRDefault="005334A0" w:rsidP="00725A78">
      <w:pPr>
        <w:spacing w:line="360" w:lineRule="auto"/>
        <w:rPr>
          <w:rFonts w:ascii="宋体" w:hAnsi="宋体"/>
          <w:szCs w:val="28"/>
        </w:rPr>
      </w:pPr>
      <w:r w:rsidRPr="00096441">
        <w:rPr>
          <w:rFonts w:ascii="宋体" w:hAnsi="宋体" w:hint="eastAsia"/>
          <w:szCs w:val="28"/>
        </w:rPr>
        <w:t>一</w:t>
      </w:r>
      <w:r w:rsidRPr="00096441">
        <w:rPr>
          <w:rFonts w:ascii="宋体" w:hAnsi="宋体"/>
          <w:szCs w:val="28"/>
        </w:rPr>
        <w:t>、</w:t>
      </w:r>
      <w:r w:rsidRPr="00096441">
        <w:rPr>
          <w:rFonts w:ascii="宋体" w:hAnsi="宋体" w:hint="eastAsia"/>
          <w:szCs w:val="28"/>
        </w:rPr>
        <w:t>填空</w:t>
      </w:r>
      <w:r w:rsidRPr="00096441">
        <w:rPr>
          <w:rFonts w:ascii="宋体" w:hAnsi="宋体"/>
          <w:szCs w:val="28"/>
        </w:rPr>
        <w:t>题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1.</w:t>
      </w:r>
      <w:r w:rsidRPr="00096441">
        <w:rPr>
          <w:rFonts w:ascii="宋体" w:hAnsi="宋体"/>
          <w:color w:val="4C4C4C"/>
          <w:szCs w:val="21"/>
        </w:rPr>
        <w:t>[</w:t>
      </w:r>
      <w:r w:rsidRPr="00096441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3970" cy="2413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color w:val="4C4C4C"/>
          <w:szCs w:val="21"/>
        </w:rPr>
        <w:t>2017·毕节]</w:t>
      </w:r>
      <w:r w:rsidRPr="00096441">
        <w:rPr>
          <w:rFonts w:ascii="宋体" w:hAnsi="宋体"/>
          <w:szCs w:val="21"/>
        </w:rPr>
        <w:t>我们家里的白炽灯正常工作时的电压为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V,它是根据电流的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效应工作的;控制电灯的开关必须接在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线上。 </w:t>
      </w:r>
    </w:p>
    <w:p w:rsidR="00CD649E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2.</w:t>
      </w:r>
      <w:r w:rsidRPr="00096441">
        <w:rPr>
          <w:rFonts w:ascii="宋体" w:hAnsi="宋体"/>
          <w:color w:val="4C4C4C"/>
          <w:szCs w:val="21"/>
        </w:rPr>
        <w:t>[2016·江西]</w:t>
      </w:r>
      <w:r w:rsidRPr="00096441">
        <w:rPr>
          <w:rFonts w:ascii="宋体" w:hAnsi="宋体"/>
          <w:szCs w:val="21"/>
        </w:rPr>
        <w:t>如图K18-1所示,小明正在使用测电笔辨别正常家庭电路中三孔插座的火线与零线,此时测电笔氖管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(选填“发光”或“不发光”);为了防止漏电,避免对人体造成伤害,C孔应接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线。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213200" cy="646200"/>
            <wp:effectExtent l="19050" t="0" r="6000" b="0"/>
            <wp:docPr id="425" name="7jk57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609480" cy="612720"/>
            <wp:effectExtent l="19050" t="0" r="120" b="0"/>
            <wp:docPr id="426" name="jx-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48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图K18-2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3.</w:t>
      </w:r>
      <w:r w:rsidRPr="00096441">
        <w:rPr>
          <w:rFonts w:ascii="宋体" w:hAnsi="宋体"/>
          <w:color w:val="4C4C4C"/>
          <w:szCs w:val="21"/>
        </w:rPr>
        <w:t>[2018·哈尔滨]</w:t>
      </w:r>
      <w:r w:rsidRPr="00096441">
        <w:rPr>
          <w:rFonts w:ascii="宋体" w:hAnsi="宋体"/>
          <w:szCs w:val="21"/>
        </w:rPr>
        <w:t>小明将电水壶插头连接在如图K18-2所示的三孔插座上,电水壶正常工作,同时电水壶金属外壳与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相连,此时将台灯连接在图中两孔插座上,闭合开关后灯不亮,原因是</w:t>
      </w:r>
      <w:r w:rsidRPr="00096441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096441">
        <w:rPr>
          <w:rFonts w:ascii="宋体" w:hAnsi="宋体"/>
          <w:szCs w:val="21"/>
        </w:rPr>
        <w:t>,之后,小明成功地排除了故障。 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4.如图K18-3所示,</w:t>
      </w:r>
      <w:r w:rsidRPr="00096441">
        <w:rPr>
          <w:rFonts w:ascii="宋体" w:hAnsi="宋体"/>
          <w:i/>
          <w:szCs w:val="21"/>
        </w:rPr>
        <w:t>A</w:t>
      </w:r>
      <w:r w:rsidRPr="00096441">
        <w:rPr>
          <w:rFonts w:ascii="宋体" w:hAnsi="宋体"/>
          <w:szCs w:val="21"/>
        </w:rPr>
        <w:t>、</w:t>
      </w:r>
      <w:r w:rsidRPr="00096441">
        <w:rPr>
          <w:rFonts w:ascii="宋体" w:hAnsi="宋体"/>
          <w:i/>
          <w:szCs w:val="21"/>
        </w:rPr>
        <w:t>B</w:t>
      </w:r>
      <w:r w:rsidRPr="00096441">
        <w:rPr>
          <w:rFonts w:ascii="宋体" w:hAnsi="宋体"/>
          <w:szCs w:val="21"/>
        </w:rPr>
        <w:t>是林红家照明电路的进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户线,当林红用测电笔接触插座的右孔时,氖管发光,可知进户线中的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(选填“</w:t>
      </w:r>
      <w:r w:rsidRPr="00096441">
        <w:rPr>
          <w:rFonts w:ascii="宋体" w:hAnsi="宋体"/>
          <w:i/>
          <w:szCs w:val="21"/>
        </w:rPr>
        <w:t>A</w:t>
      </w:r>
      <w:r w:rsidRPr="00096441">
        <w:rPr>
          <w:rFonts w:ascii="宋体" w:hAnsi="宋体"/>
          <w:szCs w:val="21"/>
        </w:rPr>
        <w:t>”或“</w:t>
      </w:r>
      <w:r w:rsidRPr="00096441">
        <w:rPr>
          <w:rFonts w:ascii="宋体" w:hAnsi="宋体"/>
          <w:i/>
          <w:szCs w:val="21"/>
        </w:rPr>
        <w:t>B</w:t>
      </w:r>
      <w:r w:rsidRPr="00096441">
        <w:rPr>
          <w:rFonts w:ascii="宋体" w:hAnsi="宋体"/>
          <w:szCs w:val="21"/>
        </w:rPr>
        <w:t>”)线是火线;当闭合开关S时,灯L在亮的一瞬间又熄灭,而室内其他用电器仍在正常工作,则灯所在电路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(选填“断路”或“短路”)了。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209960" cy="664560"/>
            <wp:effectExtent l="19050" t="0" r="9240" b="0"/>
            <wp:docPr id="427" name="18ZX65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图K18-3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5.如图K18-4所示是家庭电路中可能会出现的电流过大的一种情形,我们把它称为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;另一种电流过大的原因是</w:t>
      </w:r>
      <w:r w:rsidRPr="00096441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096441">
        <w:rPr>
          <w:rFonts w:ascii="宋体" w:hAnsi="宋体"/>
          <w:szCs w:val="21"/>
        </w:rPr>
        <w:t>。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996840" cy="530280"/>
            <wp:effectExtent l="19050" t="0" r="0" b="0"/>
            <wp:docPr id="428" name="18ZX6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图K18-4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lastRenderedPageBreak/>
        <w:t>6.对人体安全的电压是</w:t>
      </w:r>
      <w:r w:rsidRPr="00096441">
        <w:rPr>
          <w:rFonts w:ascii="宋体" w:hAnsi="宋体"/>
          <w:szCs w:val="21"/>
          <w:u w:val="single" w:color="000000"/>
        </w:rPr>
        <w:t xml:space="preserve">　　　　　　</w:t>
      </w:r>
      <w:r w:rsidRPr="00096441">
        <w:rPr>
          <w:rFonts w:ascii="宋体" w:hAnsi="宋体"/>
          <w:szCs w:val="21"/>
        </w:rPr>
        <w:t>,如图K18-5所示发生触电的原因是</w:t>
      </w:r>
      <w:r w:rsidRPr="00096441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096441">
        <w:rPr>
          <w:rFonts w:ascii="宋体" w:hAnsi="宋体"/>
          <w:szCs w:val="21"/>
        </w:rPr>
        <w:t>。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365480" cy="746640"/>
            <wp:effectExtent l="19050" t="0" r="6120" b="0"/>
            <wp:docPr id="429" name="18ZX6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48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图K18-5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7.如图K18-6所示,甲鸟和乙鸟落在裸露输电线上,接通220 V电源后,甲鸟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触电,乙鸟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触电。(均选填“会”或“不会”)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877680" cy="609480"/>
            <wp:effectExtent l="19050" t="0" r="0" b="0"/>
            <wp:docPr id="430" name="18ZX6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图K18-6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722520" cy="542520"/>
            <wp:effectExtent l="19050" t="0" r="1380" b="0"/>
            <wp:docPr id="431" name="18ZX6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图K18-7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8.如图K18-7所示,当用湿手拿插头往插座插时,水流到插头的金属片上,使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和电源相连,会造成</w:t>
      </w:r>
      <w:r w:rsidRPr="00096441">
        <w:rPr>
          <w:rFonts w:ascii="宋体" w:hAnsi="宋体"/>
          <w:szCs w:val="21"/>
          <w:u w:val="single" w:color="000000"/>
        </w:rPr>
        <w:t xml:space="preserve">　　　　</w:t>
      </w:r>
      <w:r w:rsidRPr="00096441">
        <w:rPr>
          <w:rFonts w:ascii="宋体" w:hAnsi="宋体"/>
          <w:szCs w:val="21"/>
        </w:rPr>
        <w:t>事故。 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9.如图K18-8所示情景告诉我们:如果发生触电事故,应该立即</w:t>
      </w:r>
      <w:r w:rsidRPr="00096441">
        <w:rPr>
          <w:rFonts w:ascii="宋体" w:hAnsi="宋体"/>
          <w:szCs w:val="21"/>
          <w:u w:val="single" w:color="000000"/>
        </w:rPr>
        <w:t xml:space="preserve">　　　　　　　　　</w:t>
      </w:r>
      <w:r w:rsidRPr="00096441">
        <w:rPr>
          <w:rFonts w:ascii="宋体" w:hAnsi="宋体"/>
          <w:szCs w:val="21"/>
        </w:rPr>
        <w:t>或</w:t>
      </w:r>
      <w:r w:rsidRPr="00096441">
        <w:rPr>
          <w:rFonts w:ascii="宋体" w:hAnsi="宋体"/>
          <w:szCs w:val="21"/>
          <w:u w:val="single" w:color="000000"/>
        </w:rPr>
        <w:t xml:space="preserve">　　　　　　　　　</w:t>
      </w:r>
      <w:r w:rsidRPr="00096441">
        <w:rPr>
          <w:rFonts w:ascii="宋体" w:hAnsi="宋体"/>
          <w:szCs w:val="21"/>
        </w:rPr>
        <w:t>。 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2374560" cy="978480"/>
            <wp:effectExtent l="19050" t="0" r="6690" b="0"/>
            <wp:docPr id="432" name="18ZX6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56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图K18-8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8"/>
        </w:rPr>
      </w:pPr>
      <w:r w:rsidRPr="00096441">
        <w:rPr>
          <w:rFonts w:ascii="宋体" w:hAnsi="宋体"/>
          <w:szCs w:val="28"/>
        </w:rPr>
        <w:t>二、选择题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10.</w:t>
      </w:r>
      <w:r w:rsidRPr="00096441">
        <w:rPr>
          <w:rFonts w:ascii="宋体" w:hAnsi="宋体"/>
          <w:color w:val="4C4C4C"/>
          <w:szCs w:val="21"/>
        </w:rPr>
        <w:t>[2018·长春]</w:t>
      </w:r>
      <w:r w:rsidRPr="00096441">
        <w:rPr>
          <w:rFonts w:ascii="宋体" w:hAnsi="宋体"/>
          <w:szCs w:val="21"/>
        </w:rPr>
        <w:t>如图K18-9所示的家庭电路中,连接错误的元件是</w:t>
      </w:r>
      <w:r w:rsidRPr="00096441">
        <w:rPr>
          <w:rFonts w:ascii="宋体" w:hAnsi="宋体"/>
          <w:szCs w:val="21"/>
        </w:rPr>
        <w:tab/>
        <w:t>(　　)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914120" cy="649080"/>
            <wp:effectExtent l="19050" t="0" r="0" b="0"/>
            <wp:docPr id="433" name="19WL49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12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图K18-9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A.开关</w:t>
      </w:r>
      <w:r w:rsidRPr="00096441">
        <w:rPr>
          <w:rFonts w:ascii="宋体" w:hAnsi="宋体"/>
          <w:szCs w:val="21"/>
        </w:rPr>
        <w:tab/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B.两孔插座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C.电灯</w:t>
      </w:r>
      <w:r w:rsidRPr="00096441">
        <w:rPr>
          <w:rFonts w:ascii="宋体" w:hAnsi="宋体"/>
          <w:szCs w:val="21"/>
        </w:rPr>
        <w:tab/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D.三孔插座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11.</w:t>
      </w:r>
      <w:r w:rsidRPr="00096441">
        <w:rPr>
          <w:rFonts w:ascii="宋体" w:hAnsi="宋体"/>
          <w:color w:val="4C4C4C"/>
          <w:szCs w:val="21"/>
        </w:rPr>
        <w:t>[2018·宁波]</w:t>
      </w:r>
      <w:r w:rsidRPr="00096441">
        <w:rPr>
          <w:rFonts w:ascii="宋体" w:hAnsi="宋体"/>
          <w:szCs w:val="21"/>
        </w:rPr>
        <w:t>图K18-10是正常家庭电路的一部分。下列说法正确的是</w:t>
      </w:r>
      <w:r w:rsidRPr="00096441">
        <w:rPr>
          <w:rFonts w:ascii="宋体" w:hAnsi="宋体"/>
          <w:szCs w:val="21"/>
        </w:rPr>
        <w:tab/>
        <w:t>(　　)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54040" cy="847440"/>
            <wp:effectExtent l="19050" t="0" r="0" b="0"/>
            <wp:docPr id="434" name="19WL5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图K18-10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A.导线</w:t>
      </w:r>
      <w:r w:rsidRPr="00096441">
        <w:rPr>
          <w:rFonts w:ascii="宋体" w:hAnsi="宋体"/>
          <w:i/>
          <w:szCs w:val="21"/>
        </w:rPr>
        <w:t>B</w:t>
      </w:r>
      <w:r w:rsidRPr="00096441">
        <w:rPr>
          <w:rFonts w:ascii="宋体" w:hAnsi="宋体"/>
          <w:szCs w:val="21"/>
        </w:rPr>
        <w:t>与大地之间的电压为220 V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B.试电笔先后插入插座的左右插孔,氖管都发光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C.电冰箱的插头插入三孔插座能使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电冰箱的金属外壳接地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D.断开开关S后,站在地上的人接触</w:t>
      </w:r>
      <w:r w:rsidRPr="00096441">
        <w:rPr>
          <w:rFonts w:ascii="宋体" w:hAnsi="宋体"/>
          <w:i/>
          <w:szCs w:val="21"/>
        </w:rPr>
        <w:t>a</w:t>
      </w:r>
      <w:r w:rsidRPr="00096441">
        <w:rPr>
          <w:rFonts w:ascii="宋体" w:hAnsi="宋体"/>
          <w:szCs w:val="21"/>
        </w:rPr>
        <w:t>点或</w:t>
      </w:r>
      <w:r w:rsidRPr="00096441">
        <w:rPr>
          <w:rFonts w:ascii="宋体" w:hAnsi="宋体"/>
          <w:i/>
          <w:szCs w:val="21"/>
        </w:rPr>
        <w:t>b</w:t>
      </w:r>
      <w:r w:rsidRPr="00096441">
        <w:rPr>
          <w:rFonts w:ascii="宋体" w:hAnsi="宋体"/>
          <w:szCs w:val="21"/>
        </w:rPr>
        <w:t>点一定不会触电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12.</w:t>
      </w:r>
      <w:r w:rsidRPr="00096441">
        <w:rPr>
          <w:rFonts w:ascii="宋体" w:hAnsi="宋体"/>
          <w:color w:val="4C4C4C"/>
          <w:szCs w:val="21"/>
        </w:rPr>
        <w:t>[2018·武汉]</w:t>
      </w:r>
      <w:r w:rsidRPr="00096441">
        <w:rPr>
          <w:rFonts w:ascii="宋体" w:hAnsi="宋体"/>
          <w:szCs w:val="21"/>
        </w:rPr>
        <w:t>一种试电笔的构造如图K18-11所示,下列关于它的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作用和使用描述正确的是</w:t>
      </w:r>
      <w:r w:rsidRPr="00096441">
        <w:rPr>
          <w:rFonts w:ascii="宋体" w:hAnsi="宋体"/>
          <w:szCs w:val="21"/>
        </w:rPr>
        <w:tab/>
        <w:t>(　　)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767960" cy="490680"/>
            <wp:effectExtent l="19050" t="0" r="3690" b="0"/>
            <wp:docPr id="435" name="19WL5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96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图K18-11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A.试电笔可用来测试物体是带正电还是带负电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B.试电笔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通常也用来检查电气设备的外壳是否带电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C.使用时手指不能碰到金属笔卡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使用时人不会触电是因为试电笔氖管中的氖气不会导电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13.</w:t>
      </w:r>
      <w:r w:rsidRPr="00096441">
        <w:rPr>
          <w:rFonts w:ascii="宋体" w:hAnsi="宋体"/>
          <w:color w:val="4C4C4C"/>
          <w:szCs w:val="21"/>
        </w:rPr>
        <w:t>[2018·通辽]</w:t>
      </w:r>
      <w:r w:rsidRPr="00096441">
        <w:rPr>
          <w:rFonts w:ascii="宋体" w:hAnsi="宋体"/>
          <w:szCs w:val="21"/>
        </w:rPr>
        <w:t>如图K18-12所示是一款带有开关和指示灯的插线板。下列说法正确的是</w:t>
      </w:r>
      <w:r w:rsidRPr="00096441">
        <w:rPr>
          <w:rFonts w:ascii="宋体" w:hAnsi="宋体"/>
          <w:szCs w:val="21"/>
        </w:rPr>
        <w:tab/>
        <w:t>(　　)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807840" cy="722520"/>
            <wp:effectExtent l="19050" t="0" r="0" b="0"/>
            <wp:docPr id="436" name="JX-1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图K18-12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A.可以把用电器的三脚插头改为两脚插头插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在两孔插座上使用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B.有金属外壳的家用电器要使用三孔插座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C.插座上的开关和指示灯是并联的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D.使用多个大功率用电器时,可以同时插在同一插线板上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14.</w:t>
      </w:r>
      <w:r w:rsidRPr="00096441">
        <w:rPr>
          <w:rFonts w:ascii="宋体" w:hAnsi="宋体"/>
          <w:color w:val="4C4C4C"/>
          <w:szCs w:val="21"/>
        </w:rPr>
        <w:t>[201</w:t>
      </w:r>
      <w:r w:rsidRPr="00096441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3970" cy="20320"/>
            <wp:effectExtent l="19050" t="0" r="508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color w:val="4C4C4C"/>
          <w:szCs w:val="21"/>
        </w:rPr>
        <w:t>8·福建A卷]</w:t>
      </w:r>
      <w:r w:rsidRPr="00096441">
        <w:rPr>
          <w:rFonts w:ascii="宋体" w:hAnsi="宋体"/>
          <w:szCs w:val="21"/>
        </w:rPr>
        <w:t>家里一盏电灯突然熄灭,用试电笔分别测试电路中的</w:t>
      </w:r>
      <w:r w:rsidRPr="00096441">
        <w:rPr>
          <w:rFonts w:ascii="宋体" w:hAnsi="宋体"/>
          <w:i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i/>
          <w:szCs w:val="21"/>
        </w:rPr>
        <w:t>a</w:t>
      </w:r>
      <w:r w:rsidRPr="00096441">
        <w:rPr>
          <w:rFonts w:ascii="宋体" w:hAnsi="宋体"/>
          <w:szCs w:val="21"/>
        </w:rPr>
        <w:t>、</w:t>
      </w:r>
      <w:r w:rsidRPr="00096441">
        <w:rPr>
          <w:rFonts w:ascii="宋体" w:hAnsi="宋体"/>
          <w:i/>
          <w:szCs w:val="21"/>
        </w:rPr>
        <w:t>b</w:t>
      </w:r>
      <w:r w:rsidRPr="00096441">
        <w:rPr>
          <w:rFonts w:ascii="宋体" w:hAnsi="宋体"/>
          <w:szCs w:val="21"/>
        </w:rPr>
        <w:t>、</w:t>
      </w:r>
      <w:r w:rsidRPr="00096441">
        <w:rPr>
          <w:rFonts w:ascii="宋体" w:hAnsi="宋体"/>
          <w:i/>
          <w:szCs w:val="21"/>
        </w:rPr>
        <w:t>c</w:t>
      </w:r>
      <w:r w:rsidRPr="00096441">
        <w:rPr>
          <w:rFonts w:ascii="宋体" w:hAnsi="宋体"/>
          <w:szCs w:val="21"/>
        </w:rPr>
        <w:t>、</w:t>
      </w:r>
      <w:r w:rsidRPr="00096441">
        <w:rPr>
          <w:rFonts w:ascii="宋体" w:hAnsi="宋体"/>
          <w:i/>
          <w:szCs w:val="21"/>
        </w:rPr>
        <w:t>d</w:t>
      </w:r>
      <w:r w:rsidRPr="00096441">
        <w:rPr>
          <w:rFonts w:ascii="宋体" w:hAnsi="宋体"/>
          <w:szCs w:val="21"/>
        </w:rPr>
        <w:t>四点(如图K18-13所示),只有测</w:t>
      </w:r>
      <w:r w:rsidRPr="00096441">
        <w:rPr>
          <w:rFonts w:ascii="宋体" w:hAnsi="宋体"/>
          <w:i/>
          <w:szCs w:val="21"/>
        </w:rPr>
        <w:t>a</w:t>
      </w:r>
      <w:r w:rsidRPr="00096441">
        <w:rPr>
          <w:rFonts w:ascii="宋体" w:hAnsi="宋体"/>
          <w:szCs w:val="21"/>
        </w:rPr>
        <w:t>点时氖管发光,若电路中只有一处故障,则故障可能是</w:t>
      </w:r>
      <w:r w:rsidRPr="00096441">
        <w:rPr>
          <w:rFonts w:ascii="宋体" w:hAnsi="宋体"/>
          <w:szCs w:val="21"/>
        </w:rPr>
        <w:tab/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(　　)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115640" cy="719280"/>
            <wp:effectExtent l="19050" t="0" r="8310" b="0"/>
            <wp:docPr id="437" name="19WL5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图K18-13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lastRenderedPageBreak/>
        <w:t>A.进户零线断路</w:t>
      </w:r>
      <w:r w:rsidRPr="00096441">
        <w:rPr>
          <w:rFonts w:ascii="宋体" w:hAnsi="宋体"/>
          <w:szCs w:val="21"/>
        </w:rPr>
        <w:tab/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B.灯泡L断路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C.开关</w:t>
      </w: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  <w:szCs w:val="21"/>
        </w:rPr>
        <w:t>S接触不良</w:t>
      </w:r>
      <w:r w:rsidRPr="00096441">
        <w:rPr>
          <w:rFonts w:ascii="宋体" w:hAnsi="宋体"/>
          <w:szCs w:val="21"/>
        </w:rPr>
        <w:tab/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D.导线</w:t>
      </w:r>
      <w:r w:rsidRPr="00096441">
        <w:rPr>
          <w:rFonts w:ascii="宋体" w:hAnsi="宋体"/>
          <w:i/>
          <w:szCs w:val="21"/>
        </w:rPr>
        <w:t>cd</w:t>
      </w:r>
      <w:r w:rsidRPr="00096441">
        <w:rPr>
          <w:rFonts w:ascii="宋体" w:hAnsi="宋体"/>
          <w:szCs w:val="21"/>
        </w:rPr>
        <w:t>断路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15.</w:t>
      </w:r>
      <w:r w:rsidRPr="00096441">
        <w:rPr>
          <w:rFonts w:ascii="宋体" w:hAnsi="宋体"/>
          <w:color w:val="4C4C4C"/>
          <w:szCs w:val="21"/>
        </w:rPr>
        <w:t>[2018·南充]</w:t>
      </w:r>
      <w:r w:rsidRPr="00096441">
        <w:rPr>
          <w:rFonts w:ascii="宋体" w:hAnsi="宋体"/>
          <w:szCs w:val="21"/>
        </w:rPr>
        <w:t>图K18-14中符合安全用电与保护原则的是</w:t>
      </w:r>
      <w:r w:rsidRPr="00096441">
        <w:rPr>
          <w:rFonts w:ascii="宋体" w:hAnsi="宋体"/>
          <w:szCs w:val="21"/>
        </w:rPr>
        <w:tab/>
        <w:t>(　　)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932480" cy="1447920"/>
            <wp:effectExtent l="19050" t="0" r="0" b="0"/>
            <wp:docPr id="438" name="JX-1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48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图K18-14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A.图甲:将冰箱的金属外壳接地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B.图乙:多个大功率用电器同时使用一个插线板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C.图丙:用湿抹布擦发光的灯泡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D.图丁:开关接在零线上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16.</w:t>
      </w:r>
      <w:r w:rsidRPr="00096441">
        <w:rPr>
          <w:rFonts w:ascii="宋体" w:hAnsi="宋体"/>
          <w:color w:val="4C4C4C"/>
          <w:szCs w:val="21"/>
        </w:rPr>
        <w:t>[2017·山西]</w:t>
      </w:r>
      <w:r w:rsidRPr="00096441">
        <w:rPr>
          <w:rFonts w:ascii="宋体" w:hAnsi="宋体"/>
          <w:szCs w:val="21"/>
        </w:rPr>
        <w:t>关于家庭电路和安全用电,下列说法正确的是</w:t>
      </w:r>
      <w:r w:rsidRPr="00096441">
        <w:rPr>
          <w:rFonts w:ascii="宋体" w:hAnsi="宋体"/>
          <w:szCs w:val="21"/>
        </w:rPr>
        <w:tab/>
        <w:t>(　　)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A.所有家用电器的外壳都需要接地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B.家庭电路中各个用电器都是串联的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C.使用测电笔判断哪条导线是火线时,手要按住笔尾金属体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D.若空气开关“跳闸”,一定是电路中出现了短路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8"/>
        </w:rPr>
      </w:pPr>
      <w:r w:rsidRPr="00096441">
        <w:rPr>
          <w:rFonts w:ascii="宋体" w:hAnsi="宋体"/>
          <w:szCs w:val="28"/>
        </w:rPr>
        <w:t>三、作图题</w:t>
      </w:r>
    </w:p>
    <w:p w:rsidR="00056710" w:rsidRPr="00096441" w:rsidRDefault="005334A0" w:rsidP="00056710">
      <w:pPr>
        <w:spacing w:line="360" w:lineRule="auto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17.</w:t>
      </w:r>
      <w:r w:rsidRPr="00096441">
        <w:rPr>
          <w:rFonts w:ascii="宋体" w:hAnsi="宋体"/>
          <w:color w:val="4C4C4C"/>
          <w:szCs w:val="21"/>
        </w:rPr>
        <w:t>[2017·营口]</w:t>
      </w:r>
      <w:r w:rsidRPr="00096441">
        <w:rPr>
          <w:rFonts w:ascii="宋体" w:hAnsi="宋体"/>
          <w:szCs w:val="21"/>
        </w:rPr>
        <w:t>小丽家中有一盏用声控开关和光控开关控制的电灯,电灯在光线昏暗并且有人经过时才发光,可以达到方便节电的目的,同时由于有不固定的家用电器,需接入一只三孔插座,请将如图K18-15所示的电路图连接完整。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noProof/>
          <w:szCs w:val="21"/>
        </w:rPr>
        <w:drawing>
          <wp:inline distT="0" distB="0" distL="0" distR="0">
            <wp:extent cx="1901880" cy="883800"/>
            <wp:effectExtent l="19050" t="0" r="3120" b="0"/>
            <wp:docPr id="439" name="18ZX66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8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  <w:szCs w:val="21"/>
        </w:rPr>
      </w:pPr>
      <w:r w:rsidRPr="00096441">
        <w:rPr>
          <w:rFonts w:ascii="宋体" w:hAnsi="宋体"/>
          <w:szCs w:val="21"/>
        </w:rPr>
        <w:t>图K18-15</w:t>
      </w:r>
    </w:p>
    <w:p w:rsidR="00056710" w:rsidRPr="00096441" w:rsidRDefault="002E5588" w:rsidP="00056710">
      <w:pPr>
        <w:spacing w:line="360" w:lineRule="auto"/>
        <w:jc w:val="center"/>
        <w:rPr>
          <w:rFonts w:ascii="宋体" w:hAnsi="宋体"/>
          <w:szCs w:val="21"/>
        </w:rPr>
      </w:pPr>
    </w:p>
    <w:p w:rsidR="00056710" w:rsidRPr="00096441" w:rsidRDefault="002E5588" w:rsidP="00056710">
      <w:pPr>
        <w:spacing w:line="360" w:lineRule="auto"/>
        <w:jc w:val="center"/>
        <w:rPr>
          <w:rFonts w:ascii="宋体" w:hAnsi="宋体"/>
          <w:szCs w:val="21"/>
        </w:rPr>
      </w:pPr>
    </w:p>
    <w:p w:rsidR="00056710" w:rsidRPr="00096441" w:rsidRDefault="002E5588" w:rsidP="00056710">
      <w:pPr>
        <w:spacing w:line="360" w:lineRule="auto"/>
        <w:jc w:val="center"/>
        <w:rPr>
          <w:rFonts w:ascii="宋体" w:hAnsi="宋体"/>
          <w:szCs w:val="21"/>
        </w:rPr>
      </w:pPr>
    </w:p>
    <w:p w:rsidR="007B2A7C" w:rsidRPr="00096441" w:rsidRDefault="005334A0" w:rsidP="007B2A7C">
      <w:pPr>
        <w:jc w:val="center"/>
        <w:rPr>
          <w:rFonts w:ascii="宋体" w:hAnsi="宋体"/>
          <w:b/>
          <w:color w:val="FF0000"/>
          <w:szCs w:val="32"/>
        </w:rPr>
      </w:pPr>
      <w:r w:rsidRPr="00096441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1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220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热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火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2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不发光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地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[解析] 小明使用测电笔时,虽然笔尖是接触右孔的火线插孔,但手没有接触笔尾金属体,所以氖管不发光。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3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大地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台灯所在的</w:t>
      </w:r>
      <w:r w:rsidRPr="00096441">
        <w:rPr>
          <w:rFonts w:ascii="宋体" w:hAnsi="宋体"/>
          <w:noProof/>
        </w:rPr>
        <w:drawing>
          <wp:inline distT="0" distB="0" distL="0" distR="0">
            <wp:extent cx="16510" cy="24130"/>
            <wp:effectExtent l="19050" t="0" r="254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441">
        <w:rPr>
          <w:rFonts w:ascii="宋体" w:hAnsi="宋体"/>
        </w:rPr>
        <w:t>支路断路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4</w:t>
      </w:r>
      <w:r w:rsidRPr="00096441">
        <w:rPr>
          <w:rFonts w:ascii="宋体" w:hAnsi="宋体"/>
          <w:i/>
        </w:rPr>
        <w:t xml:space="preserve">.A　</w:t>
      </w:r>
      <w:r w:rsidRPr="00096441">
        <w:rPr>
          <w:rFonts w:ascii="宋体" w:hAnsi="宋体"/>
        </w:rPr>
        <w:t>断路</w:t>
      </w:r>
      <w:r w:rsidRPr="00096441">
        <w:rPr>
          <w:rFonts w:ascii="宋体" w:hAnsi="宋体"/>
          <w:i/>
        </w:rPr>
        <w:t xml:space="preserve">　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5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短路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用电器的总功率过大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6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不高于36 V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冰箱金属外壳没接地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7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不会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会</w:t>
      </w:r>
      <w:r w:rsidRPr="00096441">
        <w:rPr>
          <w:rFonts w:ascii="宋体" w:hAnsi="宋体"/>
          <w:i/>
        </w:rPr>
        <w:t xml:space="preserve">　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8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人体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触电</w:t>
      </w:r>
      <w:r w:rsidRPr="00096441">
        <w:rPr>
          <w:rFonts w:ascii="宋体" w:hAnsi="宋体"/>
          <w:i/>
        </w:rPr>
        <w:t xml:space="preserve">　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9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断开电源开关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用绝缘体将电线挑开</w:t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10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B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11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C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12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B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13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B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14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C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15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A</w:t>
      </w:r>
      <w:r w:rsidRPr="00096441">
        <w:rPr>
          <w:rFonts w:ascii="宋体" w:hAnsi="宋体"/>
          <w:i/>
        </w:rPr>
        <w:t xml:space="preserve">　</w:t>
      </w:r>
      <w:r w:rsidRPr="00096441">
        <w:rPr>
          <w:rFonts w:ascii="宋体" w:hAnsi="宋体"/>
        </w:rPr>
        <w:t>16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C</w:t>
      </w:r>
      <w:r w:rsidRPr="00096441">
        <w:rPr>
          <w:rFonts w:ascii="宋体" w:hAnsi="宋体"/>
          <w:noProof/>
        </w:rPr>
        <w:drawing>
          <wp:inline distT="0" distB="0" distL="0" distR="0">
            <wp:extent cx="16510" cy="17780"/>
            <wp:effectExtent l="19050" t="0" r="254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0" w:rsidRPr="00096441" w:rsidRDefault="005334A0" w:rsidP="00056710">
      <w:pPr>
        <w:spacing w:line="360" w:lineRule="auto"/>
        <w:rPr>
          <w:rFonts w:ascii="宋体" w:hAnsi="宋体"/>
        </w:rPr>
      </w:pPr>
      <w:r w:rsidRPr="00096441">
        <w:rPr>
          <w:rFonts w:ascii="宋体" w:hAnsi="宋体"/>
        </w:rPr>
        <w:t>17</w:t>
      </w:r>
      <w:r w:rsidRPr="00096441">
        <w:rPr>
          <w:rFonts w:ascii="宋体" w:hAnsi="宋体"/>
          <w:i/>
        </w:rPr>
        <w:t>.</w:t>
      </w:r>
      <w:r w:rsidRPr="00096441">
        <w:rPr>
          <w:rFonts w:ascii="宋体" w:hAnsi="宋体"/>
        </w:rPr>
        <w:t>如图所示</w:t>
      </w:r>
    </w:p>
    <w:p w:rsidR="00056710" w:rsidRPr="00096441" w:rsidRDefault="005334A0" w:rsidP="00056710">
      <w:pPr>
        <w:spacing w:line="360" w:lineRule="auto"/>
        <w:jc w:val="center"/>
        <w:rPr>
          <w:rFonts w:ascii="宋体" w:hAnsi="宋体"/>
        </w:rPr>
      </w:pPr>
      <w:r w:rsidRPr="00096441">
        <w:rPr>
          <w:rFonts w:ascii="宋体" w:hAnsi="宋体"/>
          <w:noProof/>
        </w:rPr>
        <w:drawing>
          <wp:inline distT="0" distB="0" distL="0" distR="0">
            <wp:extent cx="1901880" cy="883800"/>
            <wp:effectExtent l="19050" t="0" r="3120" b="0"/>
            <wp:docPr id="121" name="18ZX6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8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54F" w:rsidRPr="00096441" w:rsidRDefault="002E5588" w:rsidP="00056710">
      <w:pPr>
        <w:spacing w:line="360" w:lineRule="auto"/>
        <w:rPr>
          <w:rFonts w:ascii="宋体" w:hAnsi="宋体"/>
          <w:szCs w:val="21"/>
        </w:rPr>
      </w:pPr>
    </w:p>
    <w:sectPr w:rsidR="001F654F" w:rsidRPr="00096441" w:rsidSect="004246BC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588" w:rsidRDefault="002E5588" w:rsidP="00463B46">
      <w:r>
        <w:separator/>
      </w:r>
    </w:p>
  </w:endnote>
  <w:endnote w:type="continuationSeparator" w:id="1">
    <w:p w:rsidR="002E5588" w:rsidRDefault="002E5588" w:rsidP="0046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Default="00096441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Pr="00096441" w:rsidRDefault="00096441" w:rsidP="00096441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Default="0009644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588" w:rsidRDefault="002E5588" w:rsidP="00463B46">
      <w:r>
        <w:separator/>
      </w:r>
    </w:p>
  </w:footnote>
  <w:footnote w:type="continuationSeparator" w:id="1">
    <w:p w:rsidR="002E5588" w:rsidRDefault="002E5588" w:rsidP="00463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Default="00096441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Default="00096441" w:rsidP="00096441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41" w:rsidRDefault="0009644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9F8B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4453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1414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20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C17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463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ED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786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0E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65CF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6680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4C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987C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CF7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581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455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664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851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B46"/>
    <w:rsid w:val="00096441"/>
    <w:rsid w:val="000B6380"/>
    <w:rsid w:val="002E5588"/>
    <w:rsid w:val="00463B46"/>
    <w:rsid w:val="0053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33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334A0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096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0964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317</Words>
  <Characters>1812</Characters>
  <Application>Microsoft Office Word</Application>
  <DocSecurity>0</DocSecurity>
  <Lines>15</Lines>
  <Paragraphs>4</Paragraphs>
  <ScaleCrop>false</ScaleCrop>
  <Manager/>
  <Company/>
  <LinksUpToDate>false</LinksUpToDate>
  <CharactersWithSpaces>2125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2019-02-14T06:36:00Z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