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08A" w:rsidRPr="000914A1" w:rsidRDefault="00CD50AB" w:rsidP="000914A1">
      <w:pPr>
        <w:spacing w:line="360" w:lineRule="auto"/>
        <w:ind w:firstLine="562"/>
        <w:jc w:val="center"/>
        <w:rPr>
          <w:rFonts w:ascii="宋体" w:eastAsia="宋体" w:hAnsi="宋体"/>
          <w:b/>
          <w:bCs/>
          <w:color w:val="FF0000"/>
          <w:sz w:val="28"/>
        </w:rPr>
      </w:pPr>
      <w:r w:rsidRPr="000914A1">
        <w:rPr>
          <w:rFonts w:ascii="宋体" w:eastAsia="宋体" w:hAnsi="宋体"/>
          <w:b/>
          <w:bCs/>
          <w:noProof/>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18pt;margin-top:990pt;width:21pt;height:39pt;z-index:251658240;mso-position-horizontal-relative:page;mso-position-vertical-relative:top-margin-area">
            <v:imagedata r:id="rId8" o:title=""/>
            <w10:wrap anchorx="page"/>
          </v:shape>
        </w:pict>
      </w:r>
      <w:bookmarkStart w:id="0" w:name="_GoBack"/>
      <w:bookmarkEnd w:id="0"/>
      <w:r w:rsidR="003C33D3" w:rsidRPr="000914A1">
        <w:rPr>
          <w:rFonts w:ascii="宋体" w:eastAsia="宋体" w:hAnsi="宋体" w:hint="eastAsia"/>
          <w:b/>
          <w:bCs/>
          <w:noProof/>
          <w:color w:val="FF0000"/>
          <w:sz w:val="28"/>
        </w:rPr>
        <w:drawing>
          <wp:anchor distT="0" distB="0" distL="114300" distR="114300" simplePos="0" relativeHeight="251659264" behindDoc="0" locked="0" layoutInCell="1" allowOverlap="1">
            <wp:simplePos x="0" y="0"/>
            <wp:positionH relativeFrom="page">
              <wp:posOffset>12242800</wp:posOffset>
            </wp:positionH>
            <wp:positionV relativeFrom="page">
              <wp:posOffset>10312400</wp:posOffset>
            </wp:positionV>
            <wp:extent cx="457200" cy="266700"/>
            <wp:effectExtent l="19050" t="0" r="0" b="0"/>
            <wp:wrapNone/>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7200" cy="266700"/>
                    </a:xfrm>
                    <a:prstGeom prst="rect">
                      <a:avLst/>
                    </a:prstGeom>
                    <a:noFill/>
                  </pic:spPr>
                </pic:pic>
              </a:graphicData>
            </a:graphic>
          </wp:anchor>
        </w:drawing>
      </w:r>
      <w:r w:rsidR="003C33D3" w:rsidRPr="000914A1">
        <w:rPr>
          <w:rFonts w:ascii="宋体" w:eastAsia="宋体" w:hAnsi="宋体" w:hint="eastAsia"/>
          <w:b/>
          <w:bCs/>
          <w:color w:val="FF0000"/>
          <w:sz w:val="28"/>
        </w:rPr>
        <w:t>第十一章功和机械能</w:t>
      </w:r>
    </w:p>
    <w:p w:rsidR="004C7E1A" w:rsidRPr="000914A1" w:rsidRDefault="003C33D3" w:rsidP="000914A1">
      <w:pPr>
        <w:spacing w:line="360" w:lineRule="auto"/>
        <w:ind w:firstLine="420"/>
        <w:rPr>
          <w:rFonts w:ascii="宋体" w:eastAsia="宋体" w:hAnsi="宋体"/>
          <w:szCs w:val="21"/>
        </w:rPr>
      </w:pPr>
      <w:r w:rsidRPr="000914A1">
        <w:rPr>
          <w:rFonts w:ascii="宋体" w:eastAsia="宋体" w:hAnsi="宋体"/>
          <w:szCs w:val="21"/>
        </w:rPr>
        <w:t>一、选择题</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1．下列有关力做功的说法中正确的是（　　）</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A．用水平力推着购物车前进，推车的力做了功</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B．把水桶从地面上提起来，提水桶的力没有做功</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C．书静止在水平桌面上，书受到的支持力做了功</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D．挂钩上的书包静止时，书包受到的拉力做了功</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2．下列关于功率的说法中，正确的是（　　）</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A．物体做功越多，功率越大</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B．物体做功时间越短，功率越大</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C．物体做功越快，功率越大</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D．物体做功时间越长，功率越大</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3．小明在超市乘坐扶梯匀速的从一楼到达二楼，在这一过程中（　　）</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A．小明的动能不变，势能增加，机械能减少</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B．小明的动能转化为重力势能</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C．小明的重力势能转化为动能</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D．小明的动能不变，势能增加，机械能增加</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4． 2013年4月20日，四川雅安发生7.0级地震，引发的次</w:t>
      </w:r>
      <w:r w:rsidRPr="000914A1">
        <w:rPr>
          <w:rFonts w:ascii="宋体" w:eastAsia="宋体" w:hAnsi="宋体"/>
          <w:noProof/>
          <w:szCs w:val="21"/>
        </w:rPr>
        <w:drawing>
          <wp:inline distT="0" distB="0" distL="0" distR="0">
            <wp:extent cx="20320" cy="21590"/>
            <wp:effectExtent l="19050" t="0" r="0" b="0"/>
            <wp:docPr id="21" name="图片 2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20320" cy="21590"/>
                    </a:xfrm>
                    <a:prstGeom prst="rect">
                      <a:avLst/>
                    </a:prstGeom>
                  </pic:spPr>
                </pic:pic>
              </a:graphicData>
            </a:graphic>
          </wp:inline>
        </w:drawing>
      </w:r>
      <w:r w:rsidRPr="000914A1">
        <w:rPr>
          <w:rFonts w:ascii="宋体" w:eastAsia="宋体" w:hAnsi="宋体"/>
          <w:szCs w:val="21"/>
        </w:rPr>
        <w:t>生灾害造成巨大损失。关于次生灾害，下列说法中错误的是（　　）</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A．地震中心芦山的主要道路发生山体滑坡，泥石的势能转化为动能</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B．芦山县玉溪河和金鸡峡已形成堰塞湖，水的势能增大</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C．堰塞湖水面上的漂浮物受到的浮力大于重力</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D．流动的洪水具有巨大的动能</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5．司机开车上坡前，往往加大油门，以提高汽车的速度。这是为了（　　）</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A．增大动能</w:t>
      </w:r>
      <w:r w:rsidRPr="000914A1">
        <w:rPr>
          <w:rFonts w:ascii="宋体" w:eastAsia="宋体" w:hAnsi="宋体"/>
          <w:szCs w:val="21"/>
        </w:rPr>
        <w:tab/>
        <w:t>B．</w:t>
      </w:r>
      <w:r w:rsidRPr="000914A1">
        <w:rPr>
          <w:rFonts w:ascii="宋体" w:eastAsia="宋体" w:hAnsi="宋体"/>
          <w:noProof/>
          <w:szCs w:val="21"/>
        </w:rPr>
        <w:drawing>
          <wp:inline distT="0" distB="0" distL="0" distR="0">
            <wp:extent cx="21590" cy="21590"/>
            <wp:effectExtent l="19050" t="0" r="0" b="0"/>
            <wp:docPr id="19" name="图片 1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21590" cy="21590"/>
                    </a:xfrm>
                    <a:prstGeom prst="rect">
                      <a:avLst/>
                    </a:prstGeom>
                  </pic:spPr>
                </pic:pic>
              </a:graphicData>
            </a:graphic>
          </wp:inline>
        </w:drawing>
      </w:r>
      <w:r w:rsidRPr="000914A1">
        <w:rPr>
          <w:rFonts w:ascii="宋体" w:eastAsia="宋体" w:hAnsi="宋体"/>
          <w:szCs w:val="21"/>
        </w:rPr>
        <w:t>增大势能</w:t>
      </w:r>
      <w:r w:rsidRPr="000914A1">
        <w:rPr>
          <w:rFonts w:ascii="宋体" w:eastAsia="宋体" w:hAnsi="宋体"/>
          <w:szCs w:val="21"/>
        </w:rPr>
        <w:tab/>
        <w:t>C．增大惯性</w:t>
      </w:r>
      <w:r w:rsidRPr="000914A1">
        <w:rPr>
          <w:rFonts w:ascii="宋体" w:eastAsia="宋体" w:hAnsi="宋体"/>
          <w:szCs w:val="21"/>
        </w:rPr>
        <w:tab/>
        <w:t>D．减小阻力</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6．三位同学准备进行爬楼比赛，看看谁的功率大。他们展开了如下的讨论：</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甲：只有测出各自的体重、爬楼用的时间和爬楼的高度，才能进行比较；</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乙：在爬楼的时间相同时，只要测出各自的体重、爬楼的高度，就可以进行比较；</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丙：在爬楼的高度相同时，只要测出各自的体重、爬楼的时间，就可以进行比较。</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lastRenderedPageBreak/>
        <w:t>正确的是（　　）</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A．甲、乙和丙</w:t>
      </w:r>
      <w:r w:rsidRPr="000914A1">
        <w:rPr>
          <w:rFonts w:ascii="宋体" w:eastAsia="宋体" w:hAnsi="宋体"/>
          <w:szCs w:val="21"/>
        </w:rPr>
        <w:tab/>
        <w:t>B．</w:t>
      </w:r>
      <w:r w:rsidRPr="000914A1">
        <w:rPr>
          <w:rFonts w:ascii="宋体" w:eastAsia="宋体" w:hAnsi="宋体"/>
          <w:noProof/>
          <w:szCs w:val="21"/>
        </w:rPr>
        <w:drawing>
          <wp:inline distT="0" distB="0" distL="0" distR="0">
            <wp:extent cx="17780" cy="24130"/>
            <wp:effectExtent l="19050" t="0" r="1270" b="0"/>
            <wp:docPr id="12" name="图片 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17780" cy="24130"/>
                    </a:xfrm>
                    <a:prstGeom prst="rect">
                      <a:avLst/>
                    </a:prstGeom>
                  </pic:spPr>
                </pic:pic>
              </a:graphicData>
            </a:graphic>
          </wp:inline>
        </w:drawing>
      </w:r>
      <w:r w:rsidRPr="000914A1">
        <w:rPr>
          <w:rFonts w:ascii="宋体" w:eastAsia="宋体" w:hAnsi="宋体"/>
          <w:szCs w:val="21"/>
        </w:rPr>
        <w:t>甲和乙</w:t>
      </w:r>
      <w:r w:rsidRPr="000914A1">
        <w:rPr>
          <w:rFonts w:ascii="宋体" w:eastAsia="宋体" w:hAnsi="宋体"/>
          <w:szCs w:val="21"/>
        </w:rPr>
        <w:tab/>
        <w:t>C．甲和丙</w:t>
      </w:r>
      <w:r w:rsidRPr="000914A1">
        <w:rPr>
          <w:rFonts w:ascii="宋体" w:eastAsia="宋体" w:hAnsi="宋体"/>
          <w:szCs w:val="21"/>
        </w:rPr>
        <w:tab/>
        <w:t>D．乙和丙</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7．在20</w:t>
      </w:r>
      <w:r w:rsidRPr="000914A1">
        <w:rPr>
          <w:rFonts w:ascii="宋体" w:eastAsia="宋体" w:hAnsi="宋体" w:hint="eastAsia"/>
          <w:szCs w:val="21"/>
        </w:rPr>
        <w:t>18</w:t>
      </w:r>
      <w:r w:rsidRPr="000914A1">
        <w:rPr>
          <w:rFonts w:ascii="宋体" w:eastAsia="宋体" w:hAnsi="宋体"/>
          <w:szCs w:val="21"/>
        </w:rPr>
        <w:t>年中考体能测试中，某同学选择跳绳。他在1min内跳了120次，每次跳离地面的高度为5cm。设他每跳一次所用的时间相等，则他跳绳时的功率最接近（　　）</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A．5W</w:t>
      </w:r>
      <w:r w:rsidRPr="000914A1">
        <w:rPr>
          <w:rFonts w:ascii="宋体" w:eastAsia="宋体" w:hAnsi="宋体"/>
          <w:szCs w:val="21"/>
        </w:rPr>
        <w:tab/>
        <w:t>B．50W</w:t>
      </w:r>
      <w:r w:rsidRPr="000914A1">
        <w:rPr>
          <w:rFonts w:ascii="宋体" w:eastAsia="宋体" w:hAnsi="宋体"/>
          <w:szCs w:val="21"/>
        </w:rPr>
        <w:tab/>
        <w:t>C．500W</w:t>
      </w:r>
      <w:r w:rsidRPr="000914A1">
        <w:rPr>
          <w:rFonts w:ascii="宋体" w:eastAsia="宋体" w:hAnsi="宋体"/>
          <w:szCs w:val="21"/>
        </w:rPr>
        <w:tab/>
        <w:t>D．5000W</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8．跳伞运动员在空中匀速下落的过程中，他的（　　）</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A．动能增大，重力势能不变</w:t>
      </w:r>
      <w:r w:rsidRPr="000914A1">
        <w:rPr>
          <w:rFonts w:ascii="宋体" w:eastAsia="宋体" w:hAnsi="宋体"/>
          <w:szCs w:val="21"/>
        </w:rPr>
        <w:tab/>
      </w:r>
      <w:r w:rsidRPr="000914A1">
        <w:rPr>
          <w:rFonts w:ascii="宋体" w:eastAsia="宋体" w:hAnsi="宋体"/>
          <w:noProof/>
          <w:szCs w:val="21"/>
        </w:rPr>
        <w:drawing>
          <wp:inline distT="0" distB="0" distL="0" distR="0">
            <wp:extent cx="20320" cy="24130"/>
            <wp:effectExtent l="19050" t="0" r="0" b="0"/>
            <wp:docPr id="16" name="图片 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0320" cy="24130"/>
                    </a:xfrm>
                    <a:prstGeom prst="rect">
                      <a:avLst/>
                    </a:prstGeom>
                  </pic:spPr>
                </pic:pic>
              </a:graphicData>
            </a:graphic>
          </wp:inline>
        </w:drawing>
      </w:r>
      <w:r w:rsidRPr="000914A1">
        <w:rPr>
          <w:rFonts w:ascii="宋体" w:eastAsia="宋体" w:hAnsi="宋体"/>
          <w:noProof/>
          <w:szCs w:val="21"/>
        </w:rPr>
        <w:drawing>
          <wp:inline distT="0" distB="0" distL="0" distR="0">
            <wp:extent cx="19050" cy="21590"/>
            <wp:effectExtent l="19050" t="0" r="0" b="0"/>
            <wp:docPr id="27" name="图片 2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19050" cy="21590"/>
                    </a:xfrm>
                    <a:prstGeom prst="rect">
                      <a:avLst/>
                    </a:prstGeom>
                  </pic:spPr>
                </pic:pic>
              </a:graphicData>
            </a:graphic>
          </wp:inline>
        </w:drawing>
      </w:r>
      <w:r w:rsidRPr="000914A1">
        <w:rPr>
          <w:rFonts w:ascii="宋体" w:eastAsia="宋体" w:hAnsi="宋体"/>
          <w:szCs w:val="21"/>
        </w:rPr>
        <w:t>B．动能不变，重力势能增大</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C．动能、重力势能都不变</w:t>
      </w:r>
      <w:r w:rsidRPr="000914A1">
        <w:rPr>
          <w:rFonts w:ascii="宋体" w:eastAsia="宋体" w:hAnsi="宋体"/>
          <w:szCs w:val="21"/>
        </w:rPr>
        <w:tab/>
        <w:t>D．动能不变，重力势能减小</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9．粗糙水平面上有一个重为100N的物体，用10N</w:t>
      </w:r>
      <w:r w:rsidRPr="000914A1">
        <w:rPr>
          <w:rFonts w:ascii="宋体" w:eastAsia="宋体" w:hAnsi="宋体"/>
          <w:noProof/>
          <w:szCs w:val="21"/>
        </w:rPr>
        <w:drawing>
          <wp:inline distT="0" distB="0" distL="0" distR="0">
            <wp:extent cx="15240" cy="17780"/>
            <wp:effectExtent l="19050" t="0" r="3810" b="0"/>
            <wp:docPr id="25" name="图片 2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5240" cy="17780"/>
                    </a:xfrm>
                    <a:prstGeom prst="rect">
                      <a:avLst/>
                    </a:prstGeom>
                  </pic:spPr>
                </pic:pic>
              </a:graphicData>
            </a:graphic>
          </wp:inline>
        </w:drawing>
      </w:r>
      <w:r w:rsidRPr="000914A1">
        <w:rPr>
          <w:rFonts w:ascii="宋体" w:eastAsia="宋体" w:hAnsi="宋体"/>
          <w:szCs w:val="21"/>
        </w:rPr>
        <w:t>的水平推力使其以3m/s的速度沿力的方向匀速运</w:t>
      </w:r>
      <w:r w:rsidRPr="000914A1">
        <w:rPr>
          <w:rFonts w:ascii="宋体" w:eastAsia="宋体" w:hAnsi="宋体"/>
          <w:noProof/>
          <w:szCs w:val="21"/>
        </w:rPr>
        <w:drawing>
          <wp:inline distT="0" distB="0" distL="0" distR="0">
            <wp:extent cx="20320" cy="19050"/>
            <wp:effectExtent l="19050" t="0" r="0" b="0"/>
            <wp:docPr id="28" name="图片 2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20320" cy="19050"/>
                    </a:xfrm>
                    <a:prstGeom prst="rect">
                      <a:avLst/>
                    </a:prstGeom>
                  </pic:spPr>
                </pic:pic>
              </a:graphicData>
            </a:graphic>
          </wp:inline>
        </w:drawing>
      </w:r>
      <w:r w:rsidRPr="000914A1">
        <w:rPr>
          <w:rFonts w:ascii="宋体" w:eastAsia="宋体" w:hAnsi="宋体"/>
          <w:szCs w:val="21"/>
        </w:rPr>
        <w:t>动了10</w:t>
      </w:r>
      <w:r w:rsidRPr="000914A1">
        <w:rPr>
          <w:rFonts w:ascii="宋体" w:eastAsia="宋体" w:hAnsi="宋体"/>
          <w:noProof/>
          <w:szCs w:val="21"/>
        </w:rPr>
        <w:drawing>
          <wp:inline distT="0" distB="0" distL="0" distR="0">
            <wp:extent cx="24130" cy="22860"/>
            <wp:effectExtent l="19050" t="0" r="0" b="0"/>
            <wp:docPr id="26" name="图片 2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24130" cy="22860"/>
                    </a:xfrm>
                    <a:prstGeom prst="rect">
                      <a:avLst/>
                    </a:prstGeom>
                  </pic:spPr>
                </pic:pic>
              </a:graphicData>
            </a:graphic>
          </wp:inline>
        </w:drawing>
      </w:r>
      <w:r w:rsidRPr="000914A1">
        <w:rPr>
          <w:rFonts w:ascii="宋体" w:eastAsia="宋体" w:hAnsi="宋体"/>
          <w:szCs w:val="21"/>
        </w:rPr>
        <w:t>s，则此过程中（　　）</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A．重力做了3000J的功</w:t>
      </w:r>
      <w:r w:rsidRPr="000914A1">
        <w:rPr>
          <w:rFonts w:ascii="宋体" w:eastAsia="宋体" w:hAnsi="宋体"/>
          <w:szCs w:val="21"/>
        </w:rPr>
        <w:tab/>
        <w:t>B．推力做了300J的功</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C．摩擦力做了3000J的功</w:t>
      </w:r>
      <w:r w:rsidRPr="000914A1">
        <w:rPr>
          <w:rFonts w:ascii="宋体" w:eastAsia="宋体" w:hAnsi="宋体"/>
          <w:szCs w:val="21"/>
        </w:rPr>
        <w:tab/>
        <w:t>D．摩擦力为100N</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10．如图所示是甲、乙两个物体做功与所需时间的关系图象，由上图可知，甲物体的功率P</w:t>
      </w:r>
      <w:r w:rsidRPr="000914A1">
        <w:rPr>
          <w:rFonts w:ascii="宋体" w:eastAsia="宋体" w:hAnsi="宋体"/>
          <w:szCs w:val="21"/>
          <w:vertAlign w:val="subscript"/>
        </w:rPr>
        <w:t>甲</w:t>
      </w:r>
      <w:r w:rsidRPr="000914A1">
        <w:rPr>
          <w:rFonts w:ascii="宋体" w:eastAsia="宋体" w:hAnsi="宋体"/>
          <w:szCs w:val="21"/>
        </w:rPr>
        <w:t>与乙物体的功率P</w:t>
      </w:r>
      <w:r w:rsidRPr="000914A1">
        <w:rPr>
          <w:rFonts w:ascii="宋体" w:eastAsia="宋体" w:hAnsi="宋体"/>
          <w:szCs w:val="21"/>
          <w:vertAlign w:val="subscript"/>
        </w:rPr>
        <w:t>乙</w:t>
      </w:r>
      <w:r w:rsidRPr="000914A1">
        <w:rPr>
          <w:rFonts w:ascii="宋体" w:eastAsia="宋体" w:hAnsi="宋体"/>
          <w:szCs w:val="21"/>
        </w:rPr>
        <w:t>相比是（　　）</w:t>
      </w:r>
    </w:p>
    <w:p w:rsidR="004C7E1A" w:rsidRPr="000914A1" w:rsidRDefault="003C33D3" w:rsidP="009B07E1">
      <w:pPr>
        <w:spacing w:line="360" w:lineRule="auto"/>
        <w:ind w:firstLine="420"/>
        <w:jc w:val="center"/>
        <w:rPr>
          <w:rFonts w:ascii="宋体" w:eastAsia="宋体" w:hAnsi="宋体"/>
          <w:szCs w:val="21"/>
        </w:rPr>
      </w:pPr>
      <w:r w:rsidRPr="000914A1">
        <w:rPr>
          <w:rFonts w:ascii="宋体" w:eastAsia="宋体" w:hAnsi="宋体"/>
          <w:noProof/>
          <w:szCs w:val="21"/>
        </w:rPr>
        <w:drawing>
          <wp:inline distT="0" distB="0" distL="0" distR="0">
            <wp:extent cx="1276985" cy="1164590"/>
            <wp:effectExtent l="19050" t="0" r="0" b="0"/>
            <wp:docPr id="5"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5" cstate="print"/>
                    <a:srcRect/>
                    <a:stretch>
                      <a:fillRect/>
                    </a:stretch>
                  </pic:blipFill>
                  <pic:spPr bwMode="auto">
                    <a:xfrm>
                      <a:off x="0" y="0"/>
                      <a:ext cx="1276985" cy="1164590"/>
                    </a:xfrm>
                    <a:prstGeom prst="rect">
                      <a:avLst/>
                    </a:prstGeom>
                    <a:noFill/>
                    <a:ln w="9525">
                      <a:noFill/>
                      <a:miter lim="800000"/>
                      <a:headEnd/>
                      <a:tailEnd/>
                    </a:ln>
                  </pic:spPr>
                </pic:pic>
              </a:graphicData>
            </a:graphic>
          </wp:inline>
        </w:drawing>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A．P</w:t>
      </w:r>
      <w:r w:rsidRPr="000914A1">
        <w:rPr>
          <w:rFonts w:ascii="宋体" w:eastAsia="宋体" w:hAnsi="宋体"/>
          <w:szCs w:val="21"/>
          <w:vertAlign w:val="subscript"/>
        </w:rPr>
        <w:t>甲</w:t>
      </w:r>
      <w:r w:rsidRPr="000914A1">
        <w:rPr>
          <w:rFonts w:ascii="宋体" w:eastAsia="宋体" w:hAnsi="宋体" w:hint="eastAsia"/>
          <w:szCs w:val="21"/>
        </w:rPr>
        <w:t>＞</w:t>
      </w:r>
      <w:r w:rsidRPr="000914A1">
        <w:rPr>
          <w:rFonts w:ascii="宋体" w:eastAsia="宋体" w:hAnsi="宋体"/>
          <w:szCs w:val="21"/>
        </w:rPr>
        <w:t>P</w:t>
      </w:r>
      <w:r w:rsidRPr="000914A1">
        <w:rPr>
          <w:rFonts w:ascii="宋体" w:eastAsia="宋体" w:hAnsi="宋体"/>
          <w:szCs w:val="21"/>
          <w:vertAlign w:val="subscript"/>
        </w:rPr>
        <w:t>乙</w:t>
      </w:r>
      <w:r w:rsidRPr="000914A1">
        <w:rPr>
          <w:rFonts w:ascii="宋体" w:eastAsia="宋体" w:hAnsi="宋体"/>
          <w:szCs w:val="21"/>
        </w:rPr>
        <w:tab/>
        <w:t>B．P</w:t>
      </w:r>
      <w:r w:rsidRPr="000914A1">
        <w:rPr>
          <w:rFonts w:ascii="宋体" w:eastAsia="宋体" w:hAnsi="宋体"/>
          <w:szCs w:val="21"/>
          <w:vertAlign w:val="subscript"/>
        </w:rPr>
        <w:t>甲</w:t>
      </w:r>
      <w:r w:rsidRPr="000914A1">
        <w:rPr>
          <w:rFonts w:ascii="宋体" w:eastAsia="宋体" w:hAnsi="宋体" w:hint="eastAsia"/>
          <w:szCs w:val="21"/>
        </w:rPr>
        <w:t>＜</w:t>
      </w:r>
      <w:r w:rsidRPr="000914A1">
        <w:rPr>
          <w:rFonts w:ascii="宋体" w:eastAsia="宋体" w:hAnsi="宋体"/>
          <w:szCs w:val="21"/>
        </w:rPr>
        <w:t>P</w:t>
      </w:r>
      <w:r w:rsidRPr="000914A1">
        <w:rPr>
          <w:rFonts w:ascii="宋体" w:eastAsia="宋体" w:hAnsi="宋体"/>
          <w:szCs w:val="21"/>
          <w:vertAlign w:val="subscript"/>
        </w:rPr>
        <w:t>乙</w:t>
      </w:r>
      <w:r w:rsidRPr="000914A1">
        <w:rPr>
          <w:rFonts w:ascii="宋体" w:eastAsia="宋体" w:hAnsi="宋体"/>
          <w:szCs w:val="21"/>
        </w:rPr>
        <w:tab/>
        <w:t>C．P</w:t>
      </w:r>
      <w:r w:rsidRPr="000914A1">
        <w:rPr>
          <w:rFonts w:ascii="宋体" w:eastAsia="宋体" w:hAnsi="宋体"/>
          <w:szCs w:val="21"/>
          <w:vertAlign w:val="subscript"/>
        </w:rPr>
        <w:t>甲</w:t>
      </w:r>
      <w:r w:rsidRPr="000914A1">
        <w:rPr>
          <w:rFonts w:ascii="宋体" w:eastAsia="宋体" w:hAnsi="宋体"/>
          <w:szCs w:val="21"/>
        </w:rPr>
        <w:t>=P</w:t>
      </w:r>
      <w:r w:rsidRPr="000914A1">
        <w:rPr>
          <w:rFonts w:ascii="宋体" w:eastAsia="宋体" w:hAnsi="宋体"/>
          <w:szCs w:val="21"/>
          <w:vertAlign w:val="subscript"/>
        </w:rPr>
        <w:t>乙</w:t>
      </w:r>
      <w:r w:rsidRPr="000914A1">
        <w:rPr>
          <w:rFonts w:ascii="宋体" w:eastAsia="宋体" w:hAnsi="宋体"/>
          <w:szCs w:val="21"/>
        </w:rPr>
        <w:tab/>
        <w:t xml:space="preserve">D．无法确定　</w:t>
      </w:r>
    </w:p>
    <w:p w:rsidR="004C7E1A" w:rsidRPr="000914A1" w:rsidRDefault="003C33D3" w:rsidP="000914A1">
      <w:pPr>
        <w:spacing w:line="360" w:lineRule="auto"/>
        <w:ind w:firstLine="420"/>
        <w:rPr>
          <w:rFonts w:ascii="宋体" w:eastAsia="宋体" w:hAnsi="宋体"/>
          <w:szCs w:val="21"/>
        </w:rPr>
      </w:pPr>
      <w:r w:rsidRPr="000914A1">
        <w:rPr>
          <w:rFonts w:ascii="宋体" w:eastAsia="宋体" w:hAnsi="宋体"/>
          <w:szCs w:val="21"/>
        </w:rPr>
        <w:t>二、填空题</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11．（如图所示，表示挖掘机与人力挖土做功的快慢，我们可以采用</w:t>
      </w:r>
      <w:r w:rsidRPr="000914A1">
        <w:rPr>
          <w:rFonts w:ascii="宋体" w:eastAsia="宋体" w:hAnsi="宋体"/>
          <w:szCs w:val="21"/>
          <w:u w:val="single"/>
        </w:rPr>
        <w:t xml:space="preserve">　   　</w:t>
      </w:r>
      <w:r w:rsidRPr="000914A1">
        <w:rPr>
          <w:rFonts w:ascii="宋体" w:eastAsia="宋体" w:hAnsi="宋体"/>
          <w:szCs w:val="21"/>
        </w:rPr>
        <w:t>相同，比较</w:t>
      </w:r>
      <w:r w:rsidRPr="000914A1">
        <w:rPr>
          <w:rFonts w:ascii="宋体" w:eastAsia="宋体" w:hAnsi="宋体"/>
          <w:szCs w:val="21"/>
          <w:u w:val="single"/>
        </w:rPr>
        <w:t xml:space="preserve">　   　</w:t>
      </w:r>
      <w:r w:rsidRPr="000914A1">
        <w:rPr>
          <w:rFonts w:ascii="宋体" w:eastAsia="宋体" w:hAnsi="宋体"/>
          <w:szCs w:val="21"/>
        </w:rPr>
        <w:t>的方法；或采用</w:t>
      </w:r>
      <w:r w:rsidRPr="000914A1">
        <w:rPr>
          <w:rFonts w:ascii="宋体" w:eastAsia="宋体" w:hAnsi="宋体"/>
          <w:szCs w:val="21"/>
          <w:u w:val="single"/>
        </w:rPr>
        <w:t xml:space="preserve">　   　</w:t>
      </w:r>
      <w:r w:rsidRPr="000914A1">
        <w:rPr>
          <w:rFonts w:ascii="宋体" w:eastAsia="宋体" w:hAnsi="宋体"/>
          <w:szCs w:val="21"/>
        </w:rPr>
        <w:t>相同，比较</w:t>
      </w:r>
      <w:r w:rsidRPr="000914A1">
        <w:rPr>
          <w:rFonts w:ascii="宋体" w:eastAsia="宋体" w:hAnsi="宋体"/>
          <w:szCs w:val="21"/>
          <w:u w:val="single"/>
        </w:rPr>
        <w:t xml:space="preserve">　   　</w:t>
      </w:r>
      <w:r w:rsidRPr="000914A1">
        <w:rPr>
          <w:rFonts w:ascii="宋体" w:eastAsia="宋体" w:hAnsi="宋体"/>
          <w:szCs w:val="21"/>
        </w:rPr>
        <w:t>的方法。</w:t>
      </w:r>
    </w:p>
    <w:p w:rsidR="004C7E1A" w:rsidRPr="000914A1" w:rsidRDefault="003C33D3" w:rsidP="009B07E1">
      <w:pPr>
        <w:spacing w:line="360" w:lineRule="auto"/>
        <w:ind w:firstLine="420"/>
        <w:jc w:val="center"/>
        <w:rPr>
          <w:rFonts w:ascii="宋体" w:eastAsia="宋体" w:hAnsi="宋体"/>
          <w:szCs w:val="21"/>
        </w:rPr>
      </w:pPr>
      <w:r w:rsidRPr="000914A1">
        <w:rPr>
          <w:rFonts w:ascii="宋体" w:eastAsia="宋体" w:hAnsi="宋体"/>
          <w:noProof/>
          <w:szCs w:val="21"/>
        </w:rPr>
        <w:drawing>
          <wp:inline distT="0" distB="0" distL="0" distR="0">
            <wp:extent cx="1578610" cy="733425"/>
            <wp:effectExtent l="19050" t="0" r="2540" b="0"/>
            <wp:docPr id="6"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6" cstate="print"/>
                    <a:srcRect/>
                    <a:stretch>
                      <a:fillRect/>
                    </a:stretch>
                  </pic:blipFill>
                  <pic:spPr bwMode="auto">
                    <a:xfrm>
                      <a:off x="0" y="0"/>
                      <a:ext cx="1578610" cy="733425"/>
                    </a:xfrm>
                    <a:prstGeom prst="rect">
                      <a:avLst/>
                    </a:prstGeom>
                    <a:noFill/>
                    <a:ln w="9525">
                      <a:noFill/>
                      <a:miter lim="800000"/>
                      <a:headEnd/>
                      <a:tailEnd/>
                    </a:ln>
                  </pic:spPr>
                </pic:pic>
              </a:graphicData>
            </a:graphic>
          </wp:inline>
        </w:drawing>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12．如图所示，捻动滚摆的轴使它升高后释放，可以观察到滚摆沿着悬线向下运动，此过程中，它的</w:t>
      </w:r>
      <w:r w:rsidRPr="000914A1">
        <w:rPr>
          <w:rFonts w:ascii="宋体" w:eastAsia="宋体" w:hAnsi="宋体"/>
          <w:szCs w:val="21"/>
          <w:u w:val="single"/>
        </w:rPr>
        <w:t xml:space="preserve">　   　</w:t>
      </w:r>
      <w:r w:rsidRPr="000914A1">
        <w:rPr>
          <w:rFonts w:ascii="宋体" w:eastAsia="宋体" w:hAnsi="宋体"/>
          <w:szCs w:val="21"/>
        </w:rPr>
        <w:t>能减小，</w:t>
      </w:r>
      <w:r w:rsidRPr="000914A1">
        <w:rPr>
          <w:rFonts w:ascii="宋体" w:eastAsia="宋体" w:hAnsi="宋体"/>
          <w:szCs w:val="21"/>
          <w:u w:val="single"/>
        </w:rPr>
        <w:t xml:space="preserve">　   　</w:t>
      </w:r>
      <w:r w:rsidRPr="000914A1">
        <w:rPr>
          <w:rFonts w:ascii="宋体" w:eastAsia="宋体" w:hAnsi="宋体"/>
          <w:szCs w:val="21"/>
        </w:rPr>
        <w:t>能增加。滚摆到最低点后又上升，每次上升的高度逐渐减小，这说明滚摆具有的机械能</w:t>
      </w:r>
      <w:r w:rsidRPr="000914A1">
        <w:rPr>
          <w:rFonts w:ascii="宋体" w:eastAsia="宋体" w:hAnsi="宋体"/>
          <w:szCs w:val="21"/>
          <w:u w:val="single"/>
        </w:rPr>
        <w:t xml:space="preserve">　   　</w:t>
      </w:r>
      <w:r w:rsidRPr="000914A1">
        <w:rPr>
          <w:rFonts w:ascii="宋体" w:eastAsia="宋体" w:hAnsi="宋体"/>
          <w:szCs w:val="21"/>
        </w:rPr>
        <w:t>（填“减小”、“增大”或“不变”）。</w:t>
      </w:r>
    </w:p>
    <w:p w:rsidR="004C7E1A" w:rsidRPr="000914A1" w:rsidRDefault="003C33D3" w:rsidP="009B07E1">
      <w:pPr>
        <w:spacing w:line="360" w:lineRule="auto"/>
        <w:ind w:firstLine="420"/>
        <w:jc w:val="center"/>
        <w:rPr>
          <w:rFonts w:ascii="宋体" w:eastAsia="宋体" w:hAnsi="宋体"/>
          <w:szCs w:val="21"/>
        </w:rPr>
      </w:pPr>
      <w:r w:rsidRPr="000914A1">
        <w:rPr>
          <w:rFonts w:ascii="宋体" w:eastAsia="宋体" w:hAnsi="宋体"/>
          <w:noProof/>
          <w:szCs w:val="21"/>
        </w:rPr>
        <w:lastRenderedPageBreak/>
        <w:drawing>
          <wp:inline distT="0" distB="0" distL="0" distR="0">
            <wp:extent cx="819785" cy="1337310"/>
            <wp:effectExtent l="19050" t="0" r="0" b="0"/>
            <wp:docPr id="7"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7" cstate="print"/>
                    <a:srcRect/>
                    <a:stretch>
                      <a:fillRect/>
                    </a:stretch>
                  </pic:blipFill>
                  <pic:spPr bwMode="auto">
                    <a:xfrm>
                      <a:off x="0" y="0"/>
                      <a:ext cx="819785" cy="1337310"/>
                    </a:xfrm>
                    <a:prstGeom prst="rect">
                      <a:avLst/>
                    </a:prstGeom>
                    <a:noFill/>
                    <a:ln w="9525">
                      <a:noFill/>
                      <a:miter lim="800000"/>
                      <a:headEnd/>
                      <a:tailEnd/>
                    </a:ln>
                  </pic:spPr>
                </pic:pic>
              </a:graphicData>
            </a:graphic>
          </wp:inline>
        </w:drawing>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13．如图是竖直向上抛出的小球上升过程中每隔相等的时间曝光一次所得的照片。从图中可以判断：小球在a、b位置间的平均速度</w:t>
      </w:r>
      <w:r w:rsidRPr="000914A1">
        <w:rPr>
          <w:rFonts w:ascii="宋体" w:eastAsia="宋体" w:hAnsi="宋体"/>
          <w:szCs w:val="21"/>
          <w:u w:val="single"/>
        </w:rPr>
        <w:t xml:space="preserve">　   　</w:t>
      </w:r>
      <w:r w:rsidRPr="000914A1">
        <w:rPr>
          <w:rFonts w:ascii="宋体" w:eastAsia="宋体" w:hAnsi="宋体"/>
          <w:szCs w:val="21"/>
        </w:rPr>
        <w:t>（选填“大于”、“小于”或“等于”）在c、d位置间的平均速度：在上升过程中，小球的重力势能</w:t>
      </w:r>
      <w:r w:rsidRPr="000914A1">
        <w:rPr>
          <w:rFonts w:ascii="宋体" w:eastAsia="宋体" w:hAnsi="宋体"/>
          <w:szCs w:val="21"/>
          <w:u w:val="single"/>
        </w:rPr>
        <w:t xml:space="preserve">　   　</w:t>
      </w:r>
      <w:r w:rsidRPr="000914A1">
        <w:rPr>
          <w:rFonts w:ascii="宋体" w:eastAsia="宋体" w:hAnsi="宋体"/>
          <w:szCs w:val="21"/>
        </w:rPr>
        <w:t>（选填“逐渐增大”、“</w:t>
      </w:r>
      <w:r w:rsidRPr="000914A1">
        <w:rPr>
          <w:rFonts w:ascii="宋体" w:eastAsia="宋体" w:hAnsi="宋体"/>
          <w:noProof/>
          <w:szCs w:val="21"/>
        </w:rPr>
        <w:drawing>
          <wp:inline distT="0" distB="0" distL="0" distR="0">
            <wp:extent cx="15240" cy="12700"/>
            <wp:effectExtent l="19050" t="0" r="3810" b="0"/>
            <wp:docPr id="14" name="图片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15240" cy="12700"/>
                    </a:xfrm>
                    <a:prstGeom prst="rect">
                      <a:avLst/>
                    </a:prstGeom>
                  </pic:spPr>
                </pic:pic>
              </a:graphicData>
            </a:graphic>
          </wp:inline>
        </w:drawing>
      </w:r>
      <w:r w:rsidRPr="000914A1">
        <w:rPr>
          <w:rFonts w:ascii="宋体" w:eastAsia="宋体" w:hAnsi="宋体"/>
          <w:szCs w:val="21"/>
        </w:rPr>
        <w:t>逐渐减小”或“不变”）。</w:t>
      </w:r>
    </w:p>
    <w:p w:rsidR="004C7E1A" w:rsidRPr="000914A1" w:rsidRDefault="003C33D3" w:rsidP="009B07E1">
      <w:pPr>
        <w:spacing w:line="360" w:lineRule="auto"/>
        <w:ind w:firstLine="420"/>
        <w:jc w:val="center"/>
        <w:rPr>
          <w:rFonts w:ascii="宋体" w:eastAsia="宋体" w:hAnsi="宋体"/>
          <w:szCs w:val="21"/>
        </w:rPr>
      </w:pPr>
      <w:r w:rsidRPr="000914A1">
        <w:rPr>
          <w:rFonts w:ascii="宋体" w:eastAsia="宋体" w:hAnsi="宋体"/>
          <w:noProof/>
          <w:szCs w:val="21"/>
        </w:rPr>
        <w:drawing>
          <wp:inline distT="0" distB="0" distL="0" distR="0">
            <wp:extent cx="250190" cy="931545"/>
            <wp:effectExtent l="19050" t="0" r="0" b="0"/>
            <wp:docPr id="8"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9" cstate="print"/>
                    <a:srcRect/>
                    <a:stretch>
                      <a:fillRect/>
                    </a:stretch>
                  </pic:blipFill>
                  <pic:spPr bwMode="auto">
                    <a:xfrm>
                      <a:off x="0" y="0"/>
                      <a:ext cx="250190" cy="931545"/>
                    </a:xfrm>
                    <a:prstGeom prst="rect">
                      <a:avLst/>
                    </a:prstGeom>
                    <a:noFill/>
                    <a:ln w="9525">
                      <a:noFill/>
                      <a:miter lim="800000"/>
                      <a:headEnd/>
                      <a:tailEnd/>
                    </a:ln>
                  </pic:spPr>
                </pic:pic>
              </a:graphicData>
            </a:graphic>
          </wp:inline>
        </w:drawing>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14．小强推着小车，30s内在水平地面上匀速前进了15m，则小车的速度为</w:t>
      </w:r>
      <w:r w:rsidRPr="000914A1">
        <w:rPr>
          <w:rFonts w:ascii="宋体" w:eastAsia="宋体" w:hAnsi="宋体"/>
          <w:szCs w:val="21"/>
          <w:u w:val="single"/>
        </w:rPr>
        <w:t xml:space="preserve">　   　</w:t>
      </w:r>
      <w:r w:rsidRPr="000914A1">
        <w:rPr>
          <w:rFonts w:ascii="宋体" w:eastAsia="宋体" w:hAnsi="宋体"/>
          <w:szCs w:val="21"/>
        </w:rPr>
        <w:t>m/s．如果水平推力为10N，在此过程中小强对小车做的功为</w:t>
      </w:r>
      <w:r w:rsidRPr="000914A1">
        <w:rPr>
          <w:rFonts w:ascii="宋体" w:eastAsia="宋体" w:hAnsi="宋体"/>
          <w:szCs w:val="21"/>
          <w:u w:val="single"/>
        </w:rPr>
        <w:t xml:space="preserve">　   　</w:t>
      </w:r>
      <w:r w:rsidRPr="000914A1">
        <w:rPr>
          <w:rFonts w:ascii="宋体" w:eastAsia="宋体" w:hAnsi="宋体"/>
          <w:szCs w:val="21"/>
        </w:rPr>
        <w:t>J，功率为</w:t>
      </w:r>
      <w:r w:rsidRPr="000914A1">
        <w:rPr>
          <w:rFonts w:ascii="宋体" w:eastAsia="宋体" w:hAnsi="宋体"/>
          <w:szCs w:val="21"/>
          <w:u w:val="single"/>
        </w:rPr>
        <w:t xml:space="preserve">　   　</w:t>
      </w:r>
      <w:r w:rsidRPr="000914A1">
        <w:rPr>
          <w:rFonts w:ascii="宋体" w:eastAsia="宋体" w:hAnsi="宋体"/>
          <w:szCs w:val="21"/>
        </w:rPr>
        <w:t>W。</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15．一个物体具有的能越多，那么这个物体对别的物体做功本领就</w:t>
      </w:r>
      <w:r w:rsidRPr="000914A1">
        <w:rPr>
          <w:rFonts w:ascii="宋体" w:eastAsia="宋体" w:hAnsi="宋体"/>
          <w:szCs w:val="21"/>
          <w:u w:val="single"/>
        </w:rPr>
        <w:t xml:space="preserve">　   　</w:t>
      </w:r>
      <w:r w:rsidRPr="000914A1">
        <w:rPr>
          <w:rFonts w:ascii="宋体" w:eastAsia="宋体" w:hAnsi="宋体"/>
          <w:szCs w:val="21"/>
        </w:rPr>
        <w:t>。物体由于运动而具有的能，叫</w:t>
      </w:r>
      <w:r w:rsidRPr="000914A1">
        <w:rPr>
          <w:rFonts w:ascii="宋体" w:eastAsia="宋体" w:hAnsi="宋体"/>
          <w:szCs w:val="21"/>
          <w:u w:val="single"/>
        </w:rPr>
        <w:t xml:space="preserve">　   　</w:t>
      </w:r>
      <w:r w:rsidRPr="000914A1">
        <w:rPr>
          <w:rFonts w:ascii="宋体" w:eastAsia="宋体" w:hAnsi="宋体"/>
          <w:szCs w:val="21"/>
        </w:rPr>
        <w:t>。物体的动能大小与物体的</w:t>
      </w:r>
      <w:r w:rsidRPr="000914A1">
        <w:rPr>
          <w:rFonts w:ascii="宋体" w:eastAsia="宋体" w:hAnsi="宋体"/>
          <w:szCs w:val="21"/>
          <w:u w:val="single"/>
        </w:rPr>
        <w:t xml:space="preserve">　   　</w:t>
      </w:r>
      <w:r w:rsidRPr="000914A1">
        <w:rPr>
          <w:rFonts w:ascii="宋体" w:eastAsia="宋体" w:hAnsi="宋体"/>
          <w:szCs w:val="21"/>
        </w:rPr>
        <w:t>和物体运动的</w:t>
      </w:r>
      <w:r w:rsidRPr="000914A1">
        <w:rPr>
          <w:rFonts w:ascii="宋体" w:eastAsia="宋体" w:hAnsi="宋体"/>
          <w:szCs w:val="21"/>
          <w:u w:val="single"/>
        </w:rPr>
        <w:t xml:space="preserve">　   　</w:t>
      </w:r>
      <w:r w:rsidRPr="000914A1">
        <w:rPr>
          <w:rFonts w:ascii="宋体" w:eastAsia="宋体" w:hAnsi="宋体"/>
          <w:szCs w:val="21"/>
        </w:rPr>
        <w:t>都有关系。</w:t>
      </w:r>
      <w:r w:rsidRPr="000914A1">
        <w:rPr>
          <w:rFonts w:ascii="宋体" w:eastAsia="宋体" w:hAnsi="宋体"/>
          <w:szCs w:val="21"/>
          <w:u w:val="single"/>
        </w:rPr>
        <w:t xml:space="preserve">　   　</w:t>
      </w:r>
      <w:r w:rsidRPr="000914A1">
        <w:rPr>
          <w:rFonts w:ascii="宋体" w:eastAsia="宋体" w:hAnsi="宋体"/>
          <w:szCs w:val="21"/>
        </w:rPr>
        <w:t>和</w:t>
      </w:r>
      <w:r w:rsidRPr="000914A1">
        <w:rPr>
          <w:rFonts w:ascii="宋体" w:eastAsia="宋体" w:hAnsi="宋体"/>
          <w:szCs w:val="21"/>
          <w:u w:val="single"/>
        </w:rPr>
        <w:t xml:space="preserve">　   　</w:t>
      </w:r>
      <w:r w:rsidRPr="000914A1">
        <w:rPr>
          <w:rFonts w:ascii="宋体" w:eastAsia="宋体" w:hAnsi="宋体"/>
          <w:szCs w:val="21"/>
        </w:rPr>
        <w:t xml:space="preserve">统称为机械能。　</w:t>
      </w:r>
    </w:p>
    <w:p w:rsidR="004C7E1A" w:rsidRPr="000914A1" w:rsidRDefault="003C33D3" w:rsidP="000914A1">
      <w:pPr>
        <w:spacing w:line="360" w:lineRule="auto"/>
        <w:ind w:firstLine="420"/>
        <w:rPr>
          <w:rFonts w:ascii="宋体" w:eastAsia="宋体" w:hAnsi="宋体"/>
          <w:szCs w:val="21"/>
        </w:rPr>
      </w:pPr>
      <w:r w:rsidRPr="000914A1">
        <w:rPr>
          <w:rFonts w:ascii="宋体" w:eastAsia="宋体" w:hAnsi="宋体"/>
          <w:szCs w:val="21"/>
        </w:rPr>
        <w:t>三、实验题</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16．为探究重力势能的大小与什么因素有关，小潼利用带有四个铁钉的小方桌、沙箱及质量不同的重物设计并进行了如图所示实验。</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（1）实验中通过观察</w:t>
      </w:r>
      <w:r w:rsidRPr="000914A1">
        <w:rPr>
          <w:rFonts w:ascii="宋体" w:eastAsia="宋体" w:hAnsi="宋体"/>
          <w:szCs w:val="21"/>
          <w:u w:val="single"/>
        </w:rPr>
        <w:t xml:space="preserve">　   　</w:t>
      </w:r>
      <w:r w:rsidRPr="000914A1">
        <w:rPr>
          <w:rFonts w:ascii="宋体" w:eastAsia="宋体" w:hAnsi="宋体"/>
          <w:szCs w:val="21"/>
        </w:rPr>
        <w:t>来判断物体重力势能的大小。</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（2）要探究重力势能大小与高度的关系应选择图</w:t>
      </w:r>
      <w:r w:rsidRPr="000914A1">
        <w:rPr>
          <w:rFonts w:ascii="宋体" w:eastAsia="宋体" w:hAnsi="宋体"/>
          <w:szCs w:val="21"/>
          <w:u w:val="single"/>
        </w:rPr>
        <w:t xml:space="preserve">　   　</w:t>
      </w:r>
      <w:r w:rsidRPr="000914A1">
        <w:rPr>
          <w:rFonts w:ascii="宋体" w:eastAsia="宋体" w:hAnsi="宋体"/>
          <w:szCs w:val="21"/>
        </w:rPr>
        <w:t>和图</w:t>
      </w:r>
      <w:r w:rsidRPr="000914A1">
        <w:rPr>
          <w:rFonts w:ascii="宋体" w:eastAsia="宋体" w:hAnsi="宋体"/>
          <w:szCs w:val="21"/>
          <w:u w:val="single"/>
        </w:rPr>
        <w:t xml:space="preserve">　   　</w:t>
      </w:r>
      <w:r w:rsidRPr="000914A1">
        <w:rPr>
          <w:rFonts w:ascii="宋体" w:eastAsia="宋体" w:hAnsi="宋体"/>
          <w:szCs w:val="21"/>
        </w:rPr>
        <w:t>进行分析比较。</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（3）图乙和图丙探究的是重力势能的大小与</w:t>
      </w:r>
      <w:r w:rsidRPr="000914A1">
        <w:rPr>
          <w:rFonts w:ascii="宋体" w:eastAsia="宋体" w:hAnsi="宋体"/>
          <w:szCs w:val="21"/>
          <w:u w:val="single"/>
        </w:rPr>
        <w:t xml:space="preserve">　   　</w:t>
      </w:r>
      <w:r w:rsidRPr="000914A1">
        <w:rPr>
          <w:rFonts w:ascii="宋体" w:eastAsia="宋体" w:hAnsi="宋体"/>
          <w:szCs w:val="21"/>
        </w:rPr>
        <w:t>的关系，得出的结论是在</w:t>
      </w:r>
      <w:r w:rsidRPr="000914A1">
        <w:rPr>
          <w:rFonts w:ascii="宋体" w:eastAsia="宋体" w:hAnsi="宋体"/>
          <w:szCs w:val="21"/>
          <w:u w:val="single"/>
        </w:rPr>
        <w:t xml:space="preserve">　   　</w:t>
      </w:r>
      <w:r w:rsidRPr="000914A1">
        <w:rPr>
          <w:rFonts w:ascii="宋体" w:eastAsia="宋体" w:hAnsi="宋体"/>
          <w:szCs w:val="21"/>
        </w:rPr>
        <w:t>相同时，</w:t>
      </w:r>
      <w:r w:rsidRPr="000914A1">
        <w:rPr>
          <w:rFonts w:ascii="宋体" w:eastAsia="宋体" w:hAnsi="宋体"/>
          <w:szCs w:val="21"/>
          <w:u w:val="single"/>
        </w:rPr>
        <w:t xml:space="preserve">　   　</w:t>
      </w:r>
      <w:r w:rsidRPr="000914A1">
        <w:rPr>
          <w:rFonts w:ascii="宋体" w:eastAsia="宋体" w:hAnsi="宋体"/>
          <w:szCs w:val="21"/>
        </w:rPr>
        <w:t>的物体，重力势能越大。</w:t>
      </w:r>
    </w:p>
    <w:p w:rsidR="004C7E1A" w:rsidRPr="000914A1" w:rsidRDefault="003C33D3" w:rsidP="009B07E1">
      <w:pPr>
        <w:spacing w:line="360" w:lineRule="auto"/>
        <w:ind w:firstLine="420"/>
        <w:jc w:val="center"/>
        <w:rPr>
          <w:rFonts w:ascii="宋体" w:eastAsia="宋体" w:hAnsi="宋体"/>
          <w:szCs w:val="21"/>
        </w:rPr>
      </w:pPr>
      <w:r w:rsidRPr="000914A1">
        <w:rPr>
          <w:rFonts w:ascii="宋体" w:eastAsia="宋体" w:hAnsi="宋体"/>
          <w:noProof/>
          <w:szCs w:val="21"/>
        </w:rPr>
        <w:drawing>
          <wp:inline distT="0" distB="0" distL="0" distR="0">
            <wp:extent cx="2484120" cy="802005"/>
            <wp:effectExtent l="19050" t="0" r="0" b="0"/>
            <wp:docPr id="9"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0" cstate="print"/>
                    <a:srcRect/>
                    <a:stretch>
                      <a:fillRect/>
                    </a:stretch>
                  </pic:blipFill>
                  <pic:spPr bwMode="auto">
                    <a:xfrm>
                      <a:off x="0" y="0"/>
                      <a:ext cx="2484120" cy="802005"/>
                    </a:xfrm>
                    <a:prstGeom prst="rect">
                      <a:avLst/>
                    </a:prstGeom>
                    <a:noFill/>
                    <a:ln w="9525">
                      <a:noFill/>
                      <a:miter lim="800000"/>
                      <a:headEnd/>
                      <a:tailEnd/>
                    </a:ln>
                  </pic:spPr>
                </pic:pic>
              </a:graphicData>
            </a:graphic>
          </wp:inline>
        </w:drawing>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17．如图所示，甲是探究“动能的大小与什么因素有关”的实验装置，实验中让同一钢球从斜面上不同的高度由静止滚下，碰到</w:t>
      </w:r>
      <w:r w:rsidRPr="000914A1">
        <w:rPr>
          <w:rFonts w:ascii="宋体" w:eastAsia="宋体" w:hAnsi="宋体"/>
          <w:noProof/>
          <w:szCs w:val="21"/>
        </w:rPr>
        <w:drawing>
          <wp:inline distT="0" distB="0" distL="0" distR="0">
            <wp:extent cx="17780" cy="24130"/>
            <wp:effectExtent l="19050" t="0" r="1270" b="0"/>
            <wp:docPr id="18" name="图片 1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17780" cy="24130"/>
                    </a:xfrm>
                    <a:prstGeom prst="rect">
                      <a:avLst/>
                    </a:prstGeom>
                  </pic:spPr>
                </pic:pic>
              </a:graphicData>
            </a:graphic>
          </wp:inline>
        </w:drawing>
      </w:r>
      <w:r w:rsidRPr="000914A1">
        <w:rPr>
          <w:rFonts w:ascii="宋体" w:eastAsia="宋体" w:hAnsi="宋体"/>
          <w:szCs w:val="21"/>
        </w:rPr>
        <w:t>同一木块上。乙是探究“阻力对物体运动的影响”</w:t>
      </w:r>
      <w:r w:rsidRPr="000914A1">
        <w:rPr>
          <w:rFonts w:ascii="宋体" w:eastAsia="宋体" w:hAnsi="宋体"/>
          <w:szCs w:val="21"/>
        </w:rPr>
        <w:lastRenderedPageBreak/>
        <w:t>的实验装置，实验中让同一小车从斜面上相同的高度由静止滑下，在粗糙程度不同的水平面上运动。请回答下列问题：</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（1）甲实验的目的是探究钢球动能的大小与</w:t>
      </w:r>
      <w:r w:rsidRPr="000914A1">
        <w:rPr>
          <w:rFonts w:ascii="宋体" w:eastAsia="宋体" w:hAnsi="宋体"/>
          <w:szCs w:val="21"/>
          <w:u w:val="single"/>
        </w:rPr>
        <w:t xml:space="preserve">　   　</w:t>
      </w:r>
      <w:r w:rsidRPr="000914A1">
        <w:rPr>
          <w:rFonts w:ascii="宋体" w:eastAsia="宋体" w:hAnsi="宋体"/>
          <w:szCs w:val="21"/>
        </w:rPr>
        <w:t>的关系；实验时，它是通过观察</w:t>
      </w:r>
      <w:r w:rsidRPr="000914A1">
        <w:rPr>
          <w:rFonts w:ascii="宋体" w:eastAsia="宋体" w:hAnsi="宋体"/>
          <w:szCs w:val="21"/>
          <w:u w:val="single"/>
        </w:rPr>
        <w:t xml:space="preserve">　   　</w:t>
      </w:r>
      <w:r w:rsidRPr="000914A1">
        <w:rPr>
          <w:rFonts w:ascii="宋体" w:eastAsia="宋体" w:hAnsi="宋体"/>
          <w:szCs w:val="21"/>
        </w:rPr>
        <w:t>，</w:t>
      </w:r>
      <w:r w:rsidRPr="000914A1">
        <w:rPr>
          <w:rFonts w:ascii="宋体" w:eastAsia="宋体" w:hAnsi="宋体"/>
          <w:noProof/>
          <w:szCs w:val="21"/>
        </w:rPr>
        <w:drawing>
          <wp:inline distT="0" distB="0" distL="0" distR="0">
            <wp:extent cx="12700" cy="12700"/>
            <wp:effectExtent l="19050" t="0" r="6350" b="0"/>
            <wp:docPr id="15" name="图片 1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cstate="print"/>
                    <a:stretch>
                      <a:fillRect/>
                    </a:stretch>
                  </pic:blipFill>
                  <pic:spPr>
                    <a:xfrm>
                      <a:off x="0" y="0"/>
                      <a:ext cx="12700" cy="12700"/>
                    </a:xfrm>
                    <a:prstGeom prst="rect">
                      <a:avLst/>
                    </a:prstGeom>
                  </pic:spPr>
                </pic:pic>
              </a:graphicData>
            </a:graphic>
          </wp:inline>
        </w:drawing>
      </w:r>
      <w:r w:rsidRPr="000914A1">
        <w:rPr>
          <w:rFonts w:ascii="宋体" w:eastAsia="宋体" w:hAnsi="宋体"/>
          <w:szCs w:val="21"/>
        </w:rPr>
        <w:t>从而判断钢球动能的大小。</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（2）进行乙实</w:t>
      </w:r>
      <w:r w:rsidRPr="000914A1">
        <w:rPr>
          <w:rFonts w:ascii="宋体" w:eastAsia="宋体" w:hAnsi="宋体"/>
          <w:noProof/>
          <w:szCs w:val="21"/>
        </w:rPr>
        <w:drawing>
          <wp:inline distT="0" distB="0" distL="0" distR="0">
            <wp:extent cx="17780" cy="17780"/>
            <wp:effectExtent l="19050" t="0" r="1270" b="0"/>
            <wp:docPr id="13" name="图片 1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7780" cy="17780"/>
                    </a:xfrm>
                    <a:prstGeom prst="rect">
                      <a:avLst/>
                    </a:prstGeom>
                  </pic:spPr>
                </pic:pic>
              </a:graphicData>
            </a:graphic>
          </wp:inline>
        </w:drawing>
      </w:r>
      <w:r w:rsidRPr="000914A1">
        <w:rPr>
          <w:rFonts w:ascii="宋体" w:eastAsia="宋体" w:hAnsi="宋体"/>
          <w:szCs w:val="21"/>
        </w:rPr>
        <w:t>验时，每一次都让同一小车从斜面上相同的高度由静止滑下，其目的是使小车在水平面运动的起始</w:t>
      </w:r>
      <w:r w:rsidRPr="000914A1">
        <w:rPr>
          <w:rFonts w:ascii="宋体" w:eastAsia="宋体" w:hAnsi="宋体"/>
          <w:szCs w:val="21"/>
          <w:u w:val="single"/>
        </w:rPr>
        <w:t xml:space="preserve">　   　</w:t>
      </w:r>
      <w:r w:rsidRPr="000914A1">
        <w:rPr>
          <w:rFonts w:ascii="宋体" w:eastAsia="宋体" w:hAnsi="宋体"/>
          <w:szCs w:val="21"/>
        </w:rPr>
        <w:t>相同；通过观察小车在粗糙程度不同的水平面上运动</w:t>
      </w:r>
      <w:r w:rsidRPr="000914A1">
        <w:rPr>
          <w:rFonts w:ascii="宋体" w:eastAsia="宋体" w:hAnsi="宋体"/>
          <w:szCs w:val="21"/>
          <w:u w:val="single"/>
        </w:rPr>
        <w:t xml:space="preserve">　   　</w:t>
      </w:r>
      <w:r w:rsidRPr="000914A1">
        <w:rPr>
          <w:rFonts w:ascii="宋体" w:eastAsia="宋体" w:hAnsi="宋体"/>
          <w:szCs w:val="21"/>
        </w:rPr>
        <w:t>来判断小车在不同的水平面受到</w:t>
      </w:r>
      <w:r w:rsidRPr="000914A1">
        <w:rPr>
          <w:rFonts w:ascii="宋体" w:eastAsia="宋体" w:hAnsi="宋体"/>
          <w:szCs w:val="21"/>
          <w:u w:val="single"/>
        </w:rPr>
        <w:t xml:space="preserve">　   　</w:t>
      </w:r>
      <w:r w:rsidRPr="000914A1">
        <w:rPr>
          <w:rFonts w:ascii="宋体" w:eastAsia="宋体" w:hAnsi="宋体"/>
          <w:szCs w:val="21"/>
        </w:rPr>
        <w:t>的大小。从而可以推理：如果运动的物体不受力，它将</w:t>
      </w:r>
      <w:r w:rsidRPr="000914A1">
        <w:rPr>
          <w:rFonts w:ascii="宋体" w:eastAsia="宋体" w:hAnsi="宋体"/>
          <w:szCs w:val="21"/>
          <w:u w:val="single"/>
        </w:rPr>
        <w:t xml:space="preserve">　   　</w:t>
      </w:r>
      <w:r w:rsidRPr="000914A1">
        <w:rPr>
          <w:rFonts w:ascii="宋体" w:eastAsia="宋体" w:hAnsi="宋体"/>
          <w:szCs w:val="21"/>
        </w:rPr>
        <w:t>。</w:t>
      </w:r>
    </w:p>
    <w:p w:rsidR="004C7E1A" w:rsidRPr="000914A1" w:rsidRDefault="003C33D3" w:rsidP="009B07E1">
      <w:pPr>
        <w:spacing w:line="360" w:lineRule="auto"/>
        <w:ind w:firstLine="420"/>
        <w:jc w:val="center"/>
        <w:rPr>
          <w:rFonts w:ascii="宋体" w:eastAsia="宋体" w:hAnsi="宋体"/>
          <w:szCs w:val="21"/>
        </w:rPr>
      </w:pPr>
      <w:r w:rsidRPr="000914A1">
        <w:rPr>
          <w:rFonts w:ascii="宋体" w:eastAsia="宋体" w:hAnsi="宋体"/>
          <w:noProof/>
          <w:szCs w:val="21"/>
        </w:rPr>
        <w:drawing>
          <wp:inline distT="0" distB="0" distL="0" distR="0">
            <wp:extent cx="1837690" cy="1544320"/>
            <wp:effectExtent l="19050" t="0" r="0" b="0"/>
            <wp:docPr id="10"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2" cstate="print"/>
                    <a:srcRect/>
                    <a:stretch>
                      <a:fillRect/>
                    </a:stretch>
                  </pic:blipFill>
                  <pic:spPr bwMode="auto">
                    <a:xfrm>
                      <a:off x="0" y="0"/>
                      <a:ext cx="1837690" cy="1544320"/>
                    </a:xfrm>
                    <a:prstGeom prst="rect">
                      <a:avLst/>
                    </a:prstGeom>
                    <a:noFill/>
                    <a:ln w="9525">
                      <a:noFill/>
                      <a:miter lim="800000"/>
                      <a:headEnd/>
                      <a:tailEnd/>
                    </a:ln>
                  </pic:spPr>
                </pic:pic>
              </a:graphicData>
            </a:graphic>
          </wp:inline>
        </w:drawing>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 xml:space="preserve">　四、计算题</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18．一质量为3000kg的汽车沿着长为5.4km的盘山公路匀速行驶，当它从山脚行驶到山顶时，耗时15min，发动机的牵引力为4000N．求：</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（1）汽车的行驶速度。</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（2）汽车发动机牵引力做的功</w:t>
      </w:r>
    </w:p>
    <w:p w:rsidR="004C7E1A"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（3）汽车发动机牵引力的</w:t>
      </w:r>
      <w:r w:rsidRPr="000914A1">
        <w:rPr>
          <w:rFonts w:ascii="宋体" w:eastAsia="宋体" w:hAnsi="宋体"/>
          <w:noProof/>
          <w:szCs w:val="21"/>
        </w:rPr>
        <w:drawing>
          <wp:inline distT="0" distB="0" distL="0" distR="0">
            <wp:extent cx="24130" cy="16510"/>
            <wp:effectExtent l="19050" t="0" r="0" b="0"/>
            <wp:docPr id="20" name="图片 2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cstate="print"/>
                    <a:stretch>
                      <a:fillRect/>
                    </a:stretch>
                  </pic:blipFill>
                  <pic:spPr>
                    <a:xfrm>
                      <a:off x="0" y="0"/>
                      <a:ext cx="24130" cy="16510"/>
                    </a:xfrm>
                    <a:prstGeom prst="rect">
                      <a:avLst/>
                    </a:prstGeom>
                  </pic:spPr>
                </pic:pic>
              </a:graphicData>
            </a:graphic>
          </wp:inline>
        </w:drawing>
      </w:r>
      <w:r w:rsidRPr="000914A1">
        <w:rPr>
          <w:rFonts w:ascii="宋体" w:eastAsia="宋体" w:hAnsi="宋体"/>
          <w:szCs w:val="21"/>
        </w:rPr>
        <w:t>功率</w:t>
      </w:r>
      <w:r w:rsidRPr="000914A1">
        <w:rPr>
          <w:rFonts w:ascii="宋体" w:eastAsia="宋体" w:hAnsi="宋体"/>
          <w:noProof/>
          <w:szCs w:val="21"/>
        </w:rPr>
        <w:drawing>
          <wp:inline distT="0" distB="0" distL="0" distR="0">
            <wp:extent cx="12700" cy="19050"/>
            <wp:effectExtent l="19050" t="0" r="6350" b="0"/>
            <wp:docPr id="22" name="图片 2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12700" cy="19050"/>
                    </a:xfrm>
                    <a:prstGeom prst="rect">
                      <a:avLst/>
                    </a:prstGeom>
                  </pic:spPr>
                </pic:pic>
              </a:graphicData>
            </a:graphic>
          </wp:inline>
        </w:drawing>
      </w:r>
      <w:r w:rsidRPr="000914A1">
        <w:rPr>
          <w:rFonts w:ascii="宋体" w:eastAsia="宋体" w:hAnsi="宋体"/>
          <w:szCs w:val="21"/>
        </w:rPr>
        <w:t>。</w:t>
      </w:r>
    </w:p>
    <w:p w:rsidR="00AB7FA8" w:rsidRPr="000914A1" w:rsidRDefault="00291244" w:rsidP="000914A1">
      <w:pPr>
        <w:spacing w:line="360" w:lineRule="auto"/>
        <w:ind w:firstLine="420"/>
        <w:rPr>
          <w:rFonts w:ascii="宋体" w:eastAsia="宋体" w:hAnsi="宋体"/>
          <w:szCs w:val="21"/>
        </w:rPr>
      </w:pPr>
    </w:p>
    <w:p w:rsidR="00AB7FA8" w:rsidRPr="000914A1" w:rsidRDefault="00291244" w:rsidP="000914A1">
      <w:pPr>
        <w:spacing w:line="360" w:lineRule="auto"/>
        <w:ind w:firstLine="420"/>
        <w:rPr>
          <w:rFonts w:ascii="宋体" w:eastAsia="宋体" w:hAnsi="宋体"/>
          <w:szCs w:val="21"/>
        </w:rPr>
      </w:pPr>
    </w:p>
    <w:p w:rsidR="00AB7FA8" w:rsidRPr="000914A1" w:rsidRDefault="00291244" w:rsidP="000914A1">
      <w:pPr>
        <w:spacing w:line="360" w:lineRule="auto"/>
        <w:ind w:firstLine="420"/>
        <w:rPr>
          <w:rFonts w:ascii="宋体" w:eastAsia="宋体" w:hAnsi="宋体"/>
          <w:szCs w:val="21"/>
        </w:rPr>
      </w:pPr>
    </w:p>
    <w:p w:rsidR="00AB7FA8"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19．如图甲所示，重500N的小车受到80N的水平推力，在水平地面上做直线运动，其距离随时间变化的图象如图乙所示。</w:t>
      </w:r>
    </w:p>
    <w:p w:rsidR="00AB7FA8"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（1）小车运动的速度多大？</w:t>
      </w:r>
    </w:p>
    <w:p w:rsidR="00AB7FA8"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（2）10s内重力对小车做多少功？</w:t>
      </w:r>
    </w:p>
    <w:p w:rsidR="00AB7FA8"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（3）10s内人对小车做多少功？功率是多大？</w:t>
      </w:r>
    </w:p>
    <w:p w:rsidR="00AB7FA8" w:rsidRPr="000914A1" w:rsidRDefault="003C33D3" w:rsidP="009B07E1">
      <w:pPr>
        <w:spacing w:line="360" w:lineRule="auto"/>
        <w:ind w:firstLine="420"/>
        <w:jc w:val="center"/>
        <w:rPr>
          <w:rFonts w:ascii="宋体" w:eastAsia="宋体" w:hAnsi="宋体"/>
          <w:szCs w:val="21"/>
        </w:rPr>
      </w:pPr>
      <w:r w:rsidRPr="000914A1">
        <w:rPr>
          <w:rFonts w:ascii="宋体" w:eastAsia="宋体" w:hAnsi="宋体"/>
          <w:noProof/>
          <w:szCs w:val="21"/>
        </w:rPr>
        <w:lastRenderedPageBreak/>
        <w:drawing>
          <wp:inline distT="0" distB="0" distL="0" distR="0">
            <wp:extent cx="4184015" cy="1725295"/>
            <wp:effectExtent l="19050" t="0" r="6985" b="0"/>
            <wp:docPr id="122"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5" cstate="print"/>
                    <a:srcRect/>
                    <a:stretch>
                      <a:fillRect/>
                    </a:stretch>
                  </pic:blipFill>
                  <pic:spPr bwMode="auto">
                    <a:xfrm>
                      <a:off x="0" y="0"/>
                      <a:ext cx="4184015" cy="1725295"/>
                    </a:xfrm>
                    <a:prstGeom prst="rect">
                      <a:avLst/>
                    </a:prstGeom>
                    <a:noFill/>
                    <a:ln w="9525">
                      <a:noFill/>
                      <a:miter lim="800000"/>
                      <a:headEnd/>
                      <a:tailEnd/>
                    </a:ln>
                  </pic:spPr>
                </pic:pic>
              </a:graphicData>
            </a:graphic>
          </wp:inline>
        </w:drawing>
      </w:r>
    </w:p>
    <w:p w:rsidR="00CD04EE" w:rsidRPr="000914A1" w:rsidRDefault="003C33D3" w:rsidP="00CD04EE">
      <w:pPr>
        <w:spacing w:line="360" w:lineRule="auto"/>
        <w:ind w:firstLine="420"/>
        <w:rPr>
          <w:rFonts w:ascii="宋体" w:eastAsia="宋体" w:hAnsi="宋体"/>
          <w:szCs w:val="21"/>
        </w:rPr>
      </w:pPr>
      <w:r w:rsidRPr="000914A1">
        <w:rPr>
          <w:rFonts w:ascii="宋体" w:eastAsia="宋体" w:hAnsi="宋体"/>
          <w:szCs w:val="21"/>
        </w:rPr>
        <w:t xml:space="preserve">　</w:t>
      </w:r>
    </w:p>
    <w:p w:rsidR="00CD04EE" w:rsidRPr="000914A1" w:rsidRDefault="003C33D3">
      <w:pPr>
        <w:widowControl/>
        <w:ind w:firstLine="420"/>
        <w:rPr>
          <w:rFonts w:ascii="宋体" w:eastAsia="宋体" w:hAnsi="宋体"/>
          <w:szCs w:val="21"/>
        </w:rPr>
      </w:pPr>
      <w:r w:rsidRPr="000914A1">
        <w:rPr>
          <w:rFonts w:ascii="宋体" w:eastAsia="宋体" w:hAnsi="宋体"/>
          <w:szCs w:val="21"/>
        </w:rPr>
        <w:br w:type="page"/>
      </w:r>
    </w:p>
    <w:p w:rsidR="007E208A" w:rsidRPr="000914A1" w:rsidRDefault="003C33D3" w:rsidP="000914A1">
      <w:pPr>
        <w:spacing w:line="360" w:lineRule="auto"/>
        <w:ind w:firstLine="420"/>
        <w:jc w:val="center"/>
        <w:rPr>
          <w:rFonts w:ascii="宋体" w:eastAsia="宋体" w:hAnsi="宋体"/>
          <w:szCs w:val="44"/>
        </w:rPr>
      </w:pPr>
      <w:r w:rsidRPr="000914A1">
        <w:rPr>
          <w:rFonts w:ascii="宋体" w:eastAsia="宋体" w:hAnsi="宋体" w:hint="eastAsia"/>
          <w:szCs w:val="44"/>
        </w:rPr>
        <w:lastRenderedPageBreak/>
        <w:t>参考答案</w:t>
      </w:r>
    </w:p>
    <w:p w:rsidR="00B51F9E"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1．A2．C3．D4．C5．A6．D7．B8．D9．B10．A</w:t>
      </w:r>
    </w:p>
    <w:p w:rsidR="00B51F9E"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11．时间做功多少做功多少时间</w:t>
      </w:r>
    </w:p>
    <w:p w:rsidR="00B51F9E"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12．重力势动减小</w:t>
      </w:r>
    </w:p>
    <w:p w:rsidR="00B51F9E"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13．大于逐渐增大</w:t>
      </w:r>
    </w:p>
    <w:p w:rsidR="00B51F9E"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14．0.51505</w:t>
      </w:r>
    </w:p>
    <w:p w:rsidR="00B51F9E"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15．越大动能质量速度动能势能</w:t>
      </w:r>
    </w:p>
    <w:p w:rsidR="00B51F9E"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16．方桌陷入沙土的深度甲乙质量高度质量大</w:t>
      </w:r>
    </w:p>
    <w:p w:rsidR="00B51F9E"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17．速度木块被推动的距离远近速度距离阻力做匀速直线运动</w:t>
      </w:r>
    </w:p>
    <w:p w:rsidR="00EA4969"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18．（1）已知t=15min=900s，根据速度公式</w:t>
      </w:r>
      <w:r w:rsidRPr="000914A1">
        <w:rPr>
          <w:rFonts w:ascii="宋体" w:eastAsia="宋体" w:hAnsi="宋体"/>
          <w:noProof/>
          <w:position w:val="-22"/>
          <w:szCs w:val="21"/>
        </w:rPr>
        <w:drawing>
          <wp:inline distT="0" distB="0" distL="0" distR="0">
            <wp:extent cx="295275" cy="333375"/>
            <wp:effectExtent l="19050" t="0" r="9525"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菁优网-jyeoo"/>
                    <pic:cNvPicPr>
                      <a:picLocks noChangeAspect="1" noChangeArrowheads="1"/>
                    </pic:cNvPicPr>
                  </pic:nvPicPr>
                  <pic:blipFill>
                    <a:blip r:embed="rId26" cstate="print"/>
                    <a:srcRect/>
                    <a:stretch>
                      <a:fillRect/>
                    </a:stretch>
                  </pic:blipFill>
                  <pic:spPr bwMode="auto">
                    <a:xfrm>
                      <a:off x="0" y="0"/>
                      <a:ext cx="295275" cy="333375"/>
                    </a:xfrm>
                    <a:prstGeom prst="rect">
                      <a:avLst/>
                    </a:prstGeom>
                    <a:noFill/>
                    <a:ln w="9525">
                      <a:noFill/>
                      <a:miter lim="800000"/>
                      <a:headEnd/>
                      <a:tailEnd/>
                    </a:ln>
                  </pic:spPr>
                </pic:pic>
              </a:graphicData>
            </a:graphic>
          </wp:inline>
        </w:drawing>
      </w:r>
      <w:r w:rsidRPr="000914A1">
        <w:rPr>
          <w:rFonts w:ascii="宋体" w:eastAsia="宋体" w:hAnsi="宋体"/>
          <w:szCs w:val="21"/>
        </w:rPr>
        <w:t>=</w:t>
      </w:r>
      <w:r w:rsidRPr="000914A1">
        <w:rPr>
          <w:rFonts w:ascii="宋体" w:eastAsia="宋体" w:hAnsi="宋体"/>
          <w:noProof/>
          <w:position w:val="-23"/>
          <w:szCs w:val="21"/>
        </w:rPr>
        <w:drawing>
          <wp:inline distT="0" distB="0" distL="0" distR="0">
            <wp:extent cx="1181100" cy="390525"/>
            <wp:effectExtent l="1905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菁优网-jyeoo"/>
                    <pic:cNvPicPr>
                      <a:picLocks noChangeAspect="1" noChangeArrowheads="1"/>
                    </pic:cNvPicPr>
                  </pic:nvPicPr>
                  <pic:blipFill>
                    <a:blip r:embed="rId27" cstate="print"/>
                    <a:srcRect/>
                    <a:stretch>
                      <a:fillRect/>
                    </a:stretch>
                  </pic:blipFill>
                  <pic:spPr bwMode="auto">
                    <a:xfrm>
                      <a:off x="0" y="0"/>
                      <a:ext cx="1181100" cy="390525"/>
                    </a:xfrm>
                    <a:prstGeom prst="rect">
                      <a:avLst/>
                    </a:prstGeom>
                    <a:noFill/>
                    <a:ln w="9525">
                      <a:noFill/>
                      <a:miter lim="800000"/>
                      <a:headEnd/>
                      <a:tailEnd/>
                    </a:ln>
                  </pic:spPr>
                </pic:pic>
              </a:graphicData>
            </a:graphic>
          </wp:inline>
        </w:drawing>
      </w:r>
    </w:p>
    <w:p w:rsidR="00EA4969"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（2）根据做功公式W=FS=4000N</w:t>
      </w:r>
      <w:r w:rsidRPr="000914A1">
        <w:rPr>
          <w:rFonts w:ascii="宋体" w:eastAsia="宋体" w:hAnsi="宋体" w:hint="eastAsia"/>
          <w:szCs w:val="21"/>
        </w:rPr>
        <w:t>×</w:t>
      </w:r>
      <w:r w:rsidRPr="000914A1">
        <w:rPr>
          <w:rFonts w:ascii="宋体" w:eastAsia="宋体" w:hAnsi="宋体"/>
          <w:szCs w:val="21"/>
        </w:rPr>
        <w:t>5.4</w:t>
      </w:r>
      <w:r w:rsidRPr="000914A1">
        <w:rPr>
          <w:rFonts w:ascii="宋体" w:eastAsia="宋体" w:hAnsi="宋体" w:hint="eastAsia"/>
          <w:szCs w:val="21"/>
        </w:rPr>
        <w:t>×</w:t>
      </w:r>
      <w:r w:rsidRPr="000914A1">
        <w:rPr>
          <w:rFonts w:ascii="宋体" w:eastAsia="宋体" w:hAnsi="宋体"/>
          <w:szCs w:val="21"/>
        </w:rPr>
        <w:t>10</w:t>
      </w:r>
      <w:r w:rsidRPr="000914A1">
        <w:rPr>
          <w:rFonts w:ascii="宋体" w:eastAsia="宋体" w:hAnsi="宋体"/>
          <w:szCs w:val="21"/>
          <w:vertAlign w:val="superscript"/>
        </w:rPr>
        <w:t>3</w:t>
      </w:r>
      <w:r w:rsidRPr="000914A1">
        <w:rPr>
          <w:rFonts w:ascii="宋体" w:eastAsia="宋体" w:hAnsi="宋体"/>
          <w:szCs w:val="21"/>
        </w:rPr>
        <w:t>m=2.16</w:t>
      </w:r>
      <w:r w:rsidRPr="000914A1">
        <w:rPr>
          <w:rFonts w:ascii="宋体" w:eastAsia="宋体" w:hAnsi="宋体" w:hint="eastAsia"/>
          <w:szCs w:val="21"/>
        </w:rPr>
        <w:t>×</w:t>
      </w:r>
      <w:r w:rsidRPr="000914A1">
        <w:rPr>
          <w:rFonts w:ascii="宋体" w:eastAsia="宋体" w:hAnsi="宋体"/>
          <w:szCs w:val="21"/>
        </w:rPr>
        <w:t>10</w:t>
      </w:r>
      <w:r w:rsidRPr="000914A1">
        <w:rPr>
          <w:rFonts w:ascii="宋体" w:eastAsia="宋体" w:hAnsi="宋体"/>
          <w:szCs w:val="21"/>
          <w:vertAlign w:val="superscript"/>
        </w:rPr>
        <w:t>7</w:t>
      </w:r>
      <w:r w:rsidRPr="000914A1">
        <w:rPr>
          <w:rFonts w:ascii="宋体" w:eastAsia="宋体" w:hAnsi="宋体"/>
          <w:szCs w:val="21"/>
        </w:rPr>
        <w:t>J</w:t>
      </w:r>
    </w:p>
    <w:p w:rsidR="00EA4969"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（3）</w:t>
      </w:r>
      <w:r w:rsidRPr="000914A1">
        <w:rPr>
          <w:rFonts w:ascii="宋体" w:eastAsia="宋体" w:hAnsi="宋体"/>
          <w:noProof/>
          <w:position w:val="-23"/>
          <w:szCs w:val="21"/>
        </w:rPr>
        <w:drawing>
          <wp:inline distT="0" distB="0" distL="0" distR="0">
            <wp:extent cx="2066925" cy="390525"/>
            <wp:effectExtent l="19050" t="0" r="9525"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菁优网-jyeoo"/>
                    <pic:cNvPicPr>
                      <a:picLocks noChangeAspect="1" noChangeArrowheads="1"/>
                    </pic:cNvPicPr>
                  </pic:nvPicPr>
                  <pic:blipFill>
                    <a:blip r:embed="rId28" cstate="print"/>
                    <a:srcRect/>
                    <a:stretch>
                      <a:fillRect/>
                    </a:stretch>
                  </pic:blipFill>
                  <pic:spPr bwMode="auto">
                    <a:xfrm>
                      <a:off x="0" y="0"/>
                      <a:ext cx="2066925" cy="390525"/>
                    </a:xfrm>
                    <a:prstGeom prst="rect">
                      <a:avLst/>
                    </a:prstGeom>
                    <a:noFill/>
                    <a:ln w="9525">
                      <a:noFill/>
                      <a:miter lim="800000"/>
                      <a:headEnd/>
                      <a:tailEnd/>
                    </a:ln>
                  </pic:spPr>
                </pic:pic>
              </a:graphicData>
            </a:graphic>
          </wp:inline>
        </w:drawing>
      </w:r>
    </w:p>
    <w:p w:rsidR="00AB7FA8"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19．（1）由图象可知，小车在推力的作用下做匀速直线运动，</w:t>
      </w:r>
    </w:p>
    <w:p w:rsidR="00AB7FA8"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当t=10s时，对应的路程s=12m，</w:t>
      </w:r>
    </w:p>
    <w:p w:rsidR="00AB7FA8"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则小车的速度为：v=</w:t>
      </w:r>
      <w:r w:rsidRPr="000914A1">
        <w:rPr>
          <w:rFonts w:ascii="宋体" w:eastAsia="宋体" w:hAnsi="宋体"/>
          <w:noProof/>
          <w:position w:val="-22"/>
          <w:szCs w:val="21"/>
        </w:rPr>
        <w:drawing>
          <wp:inline distT="0" distB="0" distL="0" distR="0">
            <wp:extent cx="120650" cy="336550"/>
            <wp:effectExtent l="19050" t="0" r="0" b="0"/>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菁优网-jyeoo"/>
                    <pic:cNvPicPr>
                      <a:picLocks noChangeAspect="1" noChangeArrowheads="1"/>
                    </pic:cNvPicPr>
                  </pic:nvPicPr>
                  <pic:blipFill>
                    <a:blip r:embed="rId29" cstate="print"/>
                    <a:srcRect/>
                    <a:stretch>
                      <a:fillRect/>
                    </a:stretch>
                  </pic:blipFill>
                  <pic:spPr bwMode="auto">
                    <a:xfrm>
                      <a:off x="0" y="0"/>
                      <a:ext cx="120650" cy="336550"/>
                    </a:xfrm>
                    <a:prstGeom prst="rect">
                      <a:avLst/>
                    </a:prstGeom>
                    <a:noFill/>
                    <a:ln w="9525">
                      <a:noFill/>
                      <a:miter lim="800000"/>
                      <a:headEnd/>
                      <a:tailEnd/>
                    </a:ln>
                  </pic:spPr>
                </pic:pic>
              </a:graphicData>
            </a:graphic>
          </wp:inline>
        </w:drawing>
      </w:r>
      <w:r w:rsidRPr="000914A1">
        <w:rPr>
          <w:rFonts w:ascii="宋体" w:eastAsia="宋体" w:hAnsi="宋体"/>
          <w:szCs w:val="21"/>
        </w:rPr>
        <w:t>=</w:t>
      </w:r>
      <w:r w:rsidRPr="000914A1">
        <w:rPr>
          <w:rFonts w:ascii="宋体" w:eastAsia="宋体" w:hAnsi="宋体"/>
          <w:noProof/>
          <w:position w:val="-22"/>
          <w:szCs w:val="21"/>
        </w:rPr>
        <w:drawing>
          <wp:inline distT="0" distB="0" distL="0" distR="0">
            <wp:extent cx="276225" cy="336550"/>
            <wp:effectExtent l="19050" t="0" r="9525" b="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菁优网-jyeoo"/>
                    <pic:cNvPicPr>
                      <a:picLocks noChangeAspect="1" noChangeArrowheads="1"/>
                    </pic:cNvPicPr>
                  </pic:nvPicPr>
                  <pic:blipFill>
                    <a:blip r:embed="rId30" cstate="print"/>
                    <a:srcRect/>
                    <a:stretch>
                      <a:fillRect/>
                    </a:stretch>
                  </pic:blipFill>
                  <pic:spPr bwMode="auto">
                    <a:xfrm>
                      <a:off x="0" y="0"/>
                      <a:ext cx="276225" cy="336550"/>
                    </a:xfrm>
                    <a:prstGeom prst="rect">
                      <a:avLst/>
                    </a:prstGeom>
                    <a:noFill/>
                    <a:ln w="9525">
                      <a:noFill/>
                      <a:miter lim="800000"/>
                      <a:headEnd/>
                      <a:tailEnd/>
                    </a:ln>
                  </pic:spPr>
                </pic:pic>
              </a:graphicData>
            </a:graphic>
          </wp:inline>
        </w:drawing>
      </w:r>
      <w:r w:rsidRPr="000914A1">
        <w:rPr>
          <w:rFonts w:ascii="宋体" w:eastAsia="宋体" w:hAnsi="宋体"/>
          <w:szCs w:val="21"/>
        </w:rPr>
        <w:t>=1.2m/s。</w:t>
      </w:r>
    </w:p>
    <w:p w:rsidR="00AB7FA8"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（2）10s内小车在重力的方向上没有移动距离，因此，重力对小车做功为0J。</w:t>
      </w:r>
    </w:p>
    <w:p w:rsidR="00AB7FA8"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（3）由图象可知，10s内小车通过的</w:t>
      </w:r>
      <w:r w:rsidRPr="000914A1">
        <w:rPr>
          <w:rFonts w:ascii="宋体" w:eastAsia="宋体" w:hAnsi="宋体"/>
          <w:noProof/>
          <w:szCs w:val="21"/>
        </w:rPr>
        <w:drawing>
          <wp:inline distT="0" distB="0" distL="0" distR="0">
            <wp:extent cx="16510" cy="16510"/>
            <wp:effectExtent l="19050" t="0" r="2540" b="0"/>
            <wp:docPr id="17" name="图片 1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6510" cy="16510"/>
                    </a:xfrm>
                    <a:prstGeom prst="rect">
                      <a:avLst/>
                    </a:prstGeom>
                  </pic:spPr>
                </pic:pic>
              </a:graphicData>
            </a:graphic>
          </wp:inline>
        </w:drawing>
      </w:r>
      <w:r w:rsidRPr="000914A1">
        <w:rPr>
          <w:rFonts w:ascii="宋体" w:eastAsia="宋体" w:hAnsi="宋体"/>
          <w:szCs w:val="21"/>
        </w:rPr>
        <w:t>路程为12m，</w:t>
      </w:r>
    </w:p>
    <w:p w:rsidR="00AB7FA8"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则推力对小车做的功：W=Fs=80N</w:t>
      </w:r>
      <w:r w:rsidRPr="000914A1">
        <w:rPr>
          <w:rFonts w:ascii="宋体" w:eastAsia="宋体" w:hAnsi="宋体" w:hint="eastAsia"/>
          <w:szCs w:val="21"/>
        </w:rPr>
        <w:t>×</w:t>
      </w:r>
      <w:r w:rsidRPr="000914A1">
        <w:rPr>
          <w:rFonts w:ascii="宋体" w:eastAsia="宋体" w:hAnsi="宋体"/>
          <w:szCs w:val="21"/>
        </w:rPr>
        <w:t>12m=960J，</w:t>
      </w:r>
    </w:p>
    <w:p w:rsidR="00EF19A1" w:rsidRPr="000914A1" w:rsidRDefault="003C33D3" w:rsidP="009B07E1">
      <w:pPr>
        <w:spacing w:line="360" w:lineRule="auto"/>
        <w:ind w:firstLine="420"/>
        <w:rPr>
          <w:rFonts w:ascii="宋体" w:eastAsia="宋体" w:hAnsi="宋体"/>
          <w:szCs w:val="21"/>
        </w:rPr>
      </w:pPr>
      <w:r w:rsidRPr="000914A1">
        <w:rPr>
          <w:rFonts w:ascii="宋体" w:eastAsia="宋体" w:hAnsi="宋体"/>
          <w:szCs w:val="21"/>
        </w:rPr>
        <w:t>功率：P=</w:t>
      </w:r>
      <w:r w:rsidRPr="000914A1">
        <w:rPr>
          <w:rFonts w:ascii="宋体" w:eastAsia="宋体" w:hAnsi="宋体"/>
          <w:noProof/>
          <w:position w:val="-22"/>
          <w:szCs w:val="21"/>
        </w:rPr>
        <w:drawing>
          <wp:inline distT="0" distB="0" distL="0" distR="0">
            <wp:extent cx="120650" cy="336550"/>
            <wp:effectExtent l="19050" t="0" r="0"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菁优网-jyeoo"/>
                    <pic:cNvPicPr>
                      <a:picLocks noChangeAspect="1" noChangeArrowheads="1"/>
                    </pic:cNvPicPr>
                  </pic:nvPicPr>
                  <pic:blipFill>
                    <a:blip r:embed="rId31" cstate="print"/>
                    <a:srcRect/>
                    <a:stretch>
                      <a:fillRect/>
                    </a:stretch>
                  </pic:blipFill>
                  <pic:spPr bwMode="auto">
                    <a:xfrm>
                      <a:off x="0" y="0"/>
                      <a:ext cx="120650" cy="336550"/>
                    </a:xfrm>
                    <a:prstGeom prst="rect">
                      <a:avLst/>
                    </a:prstGeom>
                    <a:noFill/>
                    <a:ln w="9525">
                      <a:noFill/>
                      <a:miter lim="800000"/>
                      <a:headEnd/>
                      <a:tailEnd/>
                    </a:ln>
                  </pic:spPr>
                </pic:pic>
              </a:graphicData>
            </a:graphic>
          </wp:inline>
        </w:drawing>
      </w:r>
      <w:r w:rsidRPr="000914A1">
        <w:rPr>
          <w:rFonts w:ascii="宋体" w:eastAsia="宋体" w:hAnsi="宋体"/>
          <w:szCs w:val="21"/>
        </w:rPr>
        <w:t>=</w:t>
      </w:r>
      <w:r w:rsidRPr="000914A1">
        <w:rPr>
          <w:rFonts w:ascii="宋体" w:eastAsia="宋体" w:hAnsi="宋体"/>
          <w:noProof/>
          <w:position w:val="-22"/>
          <w:szCs w:val="21"/>
        </w:rPr>
        <w:drawing>
          <wp:inline distT="0" distB="0" distL="0" distR="0">
            <wp:extent cx="353695" cy="336550"/>
            <wp:effectExtent l="19050" t="0" r="8255" b="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菁优网-jyeoo"/>
                    <pic:cNvPicPr>
                      <a:picLocks noChangeAspect="1" noChangeArrowheads="1"/>
                    </pic:cNvPicPr>
                  </pic:nvPicPr>
                  <pic:blipFill>
                    <a:blip r:embed="rId32" cstate="print"/>
                    <a:srcRect/>
                    <a:stretch>
                      <a:fillRect/>
                    </a:stretch>
                  </pic:blipFill>
                  <pic:spPr bwMode="auto">
                    <a:xfrm>
                      <a:off x="0" y="0"/>
                      <a:ext cx="353695" cy="336550"/>
                    </a:xfrm>
                    <a:prstGeom prst="rect">
                      <a:avLst/>
                    </a:prstGeom>
                    <a:noFill/>
                    <a:ln w="9525">
                      <a:noFill/>
                      <a:miter lim="800000"/>
                      <a:headEnd/>
                      <a:tailEnd/>
                    </a:ln>
                  </pic:spPr>
                </pic:pic>
              </a:graphicData>
            </a:graphic>
          </wp:inline>
        </w:drawing>
      </w:r>
      <w:r w:rsidRPr="000914A1">
        <w:rPr>
          <w:rFonts w:ascii="宋体" w:eastAsia="宋体" w:hAnsi="宋体"/>
          <w:szCs w:val="21"/>
        </w:rPr>
        <w:t>=96W。</w:t>
      </w:r>
    </w:p>
    <w:sectPr w:rsidR="00EF19A1" w:rsidRPr="000914A1" w:rsidSect="00634E53">
      <w:headerReference w:type="even" r:id="rId33"/>
      <w:headerReference w:type="default" r:id="rId34"/>
      <w:footerReference w:type="even" r:id="rId35"/>
      <w:footerReference w:type="default" r:id="rId36"/>
      <w:headerReference w:type="first" r:id="rId37"/>
      <w:footerReference w:type="first" r:id="rId38"/>
      <w:pgSz w:w="11906" w:h="16838"/>
      <w:pgMar w:top="1440" w:right="1800" w:bottom="1440" w:left="1800" w:header="794"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1244" w:rsidRDefault="00291244" w:rsidP="00F235C8">
      <w:pPr>
        <w:spacing w:line="240" w:lineRule="auto"/>
        <w:ind w:firstLine="420"/>
      </w:pPr>
      <w:r>
        <w:separator/>
      </w:r>
    </w:p>
  </w:endnote>
  <w:endnote w:type="continuationSeparator" w:id="1">
    <w:p w:rsidR="00291244" w:rsidRDefault="00291244" w:rsidP="00F235C8">
      <w:pPr>
        <w:spacing w:line="240" w:lineRule="auto"/>
        <w:ind w:firstLine="4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F7B" w:rsidRPr="00E37AC8" w:rsidRDefault="00291244" w:rsidP="003C33D3">
    <w:pPr>
      <w:ind w:firstLine="4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F7B" w:rsidRPr="000914A1" w:rsidRDefault="000914A1" w:rsidP="000914A1">
    <w:pPr>
      <w:ind w:firstLine="400"/>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6</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F7B" w:rsidRPr="00E37AC8" w:rsidRDefault="00291244" w:rsidP="003C33D3">
    <w:pPr>
      <w:ind w:firstLine="4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1244" w:rsidRDefault="00291244" w:rsidP="00F235C8">
      <w:pPr>
        <w:spacing w:line="240" w:lineRule="auto"/>
        <w:ind w:firstLine="420"/>
      </w:pPr>
      <w:r>
        <w:separator/>
      </w:r>
    </w:p>
  </w:footnote>
  <w:footnote w:type="continuationSeparator" w:id="1">
    <w:p w:rsidR="00291244" w:rsidRDefault="00291244" w:rsidP="00F235C8">
      <w:pPr>
        <w:spacing w:line="240" w:lineRule="auto"/>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F7B" w:rsidRPr="00E37AC8" w:rsidRDefault="00291244" w:rsidP="003C33D3">
    <w:pPr>
      <w:ind w:firstLine="4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F7B" w:rsidRPr="003C33D3" w:rsidRDefault="00291244" w:rsidP="000914A1">
    <w:pPr>
      <w:ind w:firstLine="4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F7B" w:rsidRPr="00E37AC8" w:rsidRDefault="00291244" w:rsidP="003C33D3">
    <w:pPr>
      <w:ind w:firstLine="4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D7799"/>
    <w:multiLevelType w:val="hybridMultilevel"/>
    <w:tmpl w:val="F8289AFA"/>
    <w:lvl w:ilvl="0" w:tplc="568489DC">
      <w:start w:val="1"/>
      <w:numFmt w:val="decimalEnclosedCircle"/>
      <w:lvlText w:val="%1"/>
      <w:lvlJc w:val="left"/>
      <w:pPr>
        <w:ind w:left="780" w:hanging="360"/>
      </w:pPr>
      <w:rPr>
        <w:rFonts w:hint="default"/>
      </w:rPr>
    </w:lvl>
    <w:lvl w:ilvl="1" w:tplc="581212B0" w:tentative="1">
      <w:start w:val="1"/>
      <w:numFmt w:val="lowerLetter"/>
      <w:lvlText w:val="%2)"/>
      <w:lvlJc w:val="left"/>
      <w:pPr>
        <w:ind w:left="1260" w:hanging="420"/>
      </w:pPr>
    </w:lvl>
    <w:lvl w:ilvl="2" w:tplc="4D30B68C" w:tentative="1">
      <w:start w:val="1"/>
      <w:numFmt w:val="lowerRoman"/>
      <w:lvlText w:val="%3."/>
      <w:lvlJc w:val="right"/>
      <w:pPr>
        <w:ind w:left="1680" w:hanging="420"/>
      </w:pPr>
    </w:lvl>
    <w:lvl w:ilvl="3" w:tplc="9DAC6DE6" w:tentative="1">
      <w:start w:val="1"/>
      <w:numFmt w:val="decimal"/>
      <w:lvlText w:val="%4."/>
      <w:lvlJc w:val="left"/>
      <w:pPr>
        <w:ind w:left="2100" w:hanging="420"/>
      </w:pPr>
    </w:lvl>
    <w:lvl w:ilvl="4" w:tplc="6C208CC6" w:tentative="1">
      <w:start w:val="1"/>
      <w:numFmt w:val="lowerLetter"/>
      <w:lvlText w:val="%5)"/>
      <w:lvlJc w:val="left"/>
      <w:pPr>
        <w:ind w:left="2520" w:hanging="420"/>
      </w:pPr>
    </w:lvl>
    <w:lvl w:ilvl="5" w:tplc="2488B9CE" w:tentative="1">
      <w:start w:val="1"/>
      <w:numFmt w:val="lowerRoman"/>
      <w:lvlText w:val="%6."/>
      <w:lvlJc w:val="right"/>
      <w:pPr>
        <w:ind w:left="2940" w:hanging="420"/>
      </w:pPr>
    </w:lvl>
    <w:lvl w:ilvl="6" w:tplc="B21674DC" w:tentative="1">
      <w:start w:val="1"/>
      <w:numFmt w:val="decimal"/>
      <w:lvlText w:val="%7."/>
      <w:lvlJc w:val="left"/>
      <w:pPr>
        <w:ind w:left="3360" w:hanging="420"/>
      </w:pPr>
    </w:lvl>
    <w:lvl w:ilvl="7" w:tplc="809E94EC" w:tentative="1">
      <w:start w:val="1"/>
      <w:numFmt w:val="lowerLetter"/>
      <w:lvlText w:val="%8)"/>
      <w:lvlJc w:val="left"/>
      <w:pPr>
        <w:ind w:left="3780" w:hanging="420"/>
      </w:pPr>
    </w:lvl>
    <w:lvl w:ilvl="8" w:tplc="BACA7FD2" w:tentative="1">
      <w:start w:val="1"/>
      <w:numFmt w:val="lowerRoman"/>
      <w:lvlText w:val="%9."/>
      <w:lvlJc w:val="right"/>
      <w:pPr>
        <w:ind w:left="4200" w:hanging="420"/>
      </w:pPr>
    </w:lvl>
  </w:abstractNum>
  <w:abstractNum w:abstractNumId="1">
    <w:nsid w:val="14581A6B"/>
    <w:multiLevelType w:val="hybridMultilevel"/>
    <w:tmpl w:val="A770F7AE"/>
    <w:lvl w:ilvl="0" w:tplc="5DAACA5E">
      <w:start w:val="1"/>
      <w:numFmt w:val="decimal"/>
      <w:lvlText w:val="%1."/>
      <w:lvlJc w:val="left"/>
      <w:pPr>
        <w:ind w:left="360" w:hanging="360"/>
      </w:pPr>
      <w:rPr>
        <w:rFonts w:hint="default"/>
      </w:rPr>
    </w:lvl>
    <w:lvl w:ilvl="1" w:tplc="F0F6CDC8" w:tentative="1">
      <w:start w:val="1"/>
      <w:numFmt w:val="lowerLetter"/>
      <w:lvlText w:val="%2)"/>
      <w:lvlJc w:val="left"/>
      <w:pPr>
        <w:ind w:left="840" w:hanging="420"/>
      </w:pPr>
    </w:lvl>
    <w:lvl w:ilvl="2" w:tplc="E924CFB8" w:tentative="1">
      <w:start w:val="1"/>
      <w:numFmt w:val="lowerRoman"/>
      <w:lvlText w:val="%3."/>
      <w:lvlJc w:val="right"/>
      <w:pPr>
        <w:ind w:left="1260" w:hanging="420"/>
      </w:pPr>
    </w:lvl>
    <w:lvl w:ilvl="3" w:tplc="846C8F7A" w:tentative="1">
      <w:start w:val="1"/>
      <w:numFmt w:val="decimal"/>
      <w:lvlText w:val="%4."/>
      <w:lvlJc w:val="left"/>
      <w:pPr>
        <w:ind w:left="1680" w:hanging="420"/>
      </w:pPr>
    </w:lvl>
    <w:lvl w:ilvl="4" w:tplc="BCCECBEA" w:tentative="1">
      <w:start w:val="1"/>
      <w:numFmt w:val="lowerLetter"/>
      <w:lvlText w:val="%5)"/>
      <w:lvlJc w:val="left"/>
      <w:pPr>
        <w:ind w:left="2100" w:hanging="420"/>
      </w:pPr>
    </w:lvl>
    <w:lvl w:ilvl="5" w:tplc="45983520" w:tentative="1">
      <w:start w:val="1"/>
      <w:numFmt w:val="lowerRoman"/>
      <w:lvlText w:val="%6."/>
      <w:lvlJc w:val="right"/>
      <w:pPr>
        <w:ind w:left="2520" w:hanging="420"/>
      </w:pPr>
    </w:lvl>
    <w:lvl w:ilvl="6" w:tplc="803E670E" w:tentative="1">
      <w:start w:val="1"/>
      <w:numFmt w:val="decimal"/>
      <w:lvlText w:val="%7."/>
      <w:lvlJc w:val="left"/>
      <w:pPr>
        <w:ind w:left="2940" w:hanging="420"/>
      </w:pPr>
    </w:lvl>
    <w:lvl w:ilvl="7" w:tplc="0C64972C" w:tentative="1">
      <w:start w:val="1"/>
      <w:numFmt w:val="lowerLetter"/>
      <w:lvlText w:val="%8)"/>
      <w:lvlJc w:val="left"/>
      <w:pPr>
        <w:ind w:left="3360" w:hanging="420"/>
      </w:pPr>
    </w:lvl>
    <w:lvl w:ilvl="8" w:tplc="1BA846FA" w:tentative="1">
      <w:start w:val="1"/>
      <w:numFmt w:val="lowerRoman"/>
      <w:lvlText w:val="%9."/>
      <w:lvlJc w:val="right"/>
      <w:pPr>
        <w:ind w:left="3780" w:hanging="420"/>
      </w:pPr>
    </w:lvl>
  </w:abstractNum>
  <w:abstractNum w:abstractNumId="2">
    <w:nsid w:val="1DF20580"/>
    <w:multiLevelType w:val="hybridMultilevel"/>
    <w:tmpl w:val="D108CDF0"/>
    <w:lvl w:ilvl="0" w:tplc="E6D40210">
      <w:start w:val="1"/>
      <w:numFmt w:val="upperLetter"/>
      <w:lvlText w:val="%1．"/>
      <w:lvlJc w:val="left"/>
      <w:pPr>
        <w:ind w:left="780" w:hanging="360"/>
      </w:pPr>
      <w:rPr>
        <w:rFonts w:hint="default"/>
      </w:rPr>
    </w:lvl>
    <w:lvl w:ilvl="1" w:tplc="6F8CBF9E" w:tentative="1">
      <w:start w:val="1"/>
      <w:numFmt w:val="lowerLetter"/>
      <w:lvlText w:val="%2)"/>
      <w:lvlJc w:val="left"/>
      <w:pPr>
        <w:ind w:left="1260" w:hanging="420"/>
      </w:pPr>
    </w:lvl>
    <w:lvl w:ilvl="2" w:tplc="A8B4A0D6" w:tentative="1">
      <w:start w:val="1"/>
      <w:numFmt w:val="lowerRoman"/>
      <w:lvlText w:val="%3."/>
      <w:lvlJc w:val="right"/>
      <w:pPr>
        <w:ind w:left="1680" w:hanging="420"/>
      </w:pPr>
    </w:lvl>
    <w:lvl w:ilvl="3" w:tplc="BCC2EB66" w:tentative="1">
      <w:start w:val="1"/>
      <w:numFmt w:val="decimal"/>
      <w:lvlText w:val="%4."/>
      <w:lvlJc w:val="left"/>
      <w:pPr>
        <w:ind w:left="2100" w:hanging="420"/>
      </w:pPr>
    </w:lvl>
    <w:lvl w:ilvl="4" w:tplc="39921E42" w:tentative="1">
      <w:start w:val="1"/>
      <w:numFmt w:val="lowerLetter"/>
      <w:lvlText w:val="%5)"/>
      <w:lvlJc w:val="left"/>
      <w:pPr>
        <w:ind w:left="2520" w:hanging="420"/>
      </w:pPr>
    </w:lvl>
    <w:lvl w:ilvl="5" w:tplc="4E521C28" w:tentative="1">
      <w:start w:val="1"/>
      <w:numFmt w:val="lowerRoman"/>
      <w:lvlText w:val="%6."/>
      <w:lvlJc w:val="right"/>
      <w:pPr>
        <w:ind w:left="2940" w:hanging="420"/>
      </w:pPr>
    </w:lvl>
    <w:lvl w:ilvl="6" w:tplc="9F146068" w:tentative="1">
      <w:start w:val="1"/>
      <w:numFmt w:val="decimal"/>
      <w:lvlText w:val="%7."/>
      <w:lvlJc w:val="left"/>
      <w:pPr>
        <w:ind w:left="3360" w:hanging="420"/>
      </w:pPr>
    </w:lvl>
    <w:lvl w:ilvl="7" w:tplc="E6B440AC" w:tentative="1">
      <w:start w:val="1"/>
      <w:numFmt w:val="lowerLetter"/>
      <w:lvlText w:val="%8)"/>
      <w:lvlJc w:val="left"/>
      <w:pPr>
        <w:ind w:left="3780" w:hanging="420"/>
      </w:pPr>
    </w:lvl>
    <w:lvl w:ilvl="8" w:tplc="778253EA" w:tentative="1">
      <w:start w:val="1"/>
      <w:numFmt w:val="lowerRoman"/>
      <w:lvlText w:val="%9."/>
      <w:lvlJc w:val="right"/>
      <w:pPr>
        <w:ind w:left="4200" w:hanging="420"/>
      </w:pPr>
    </w:lvl>
  </w:abstractNum>
  <w:abstractNum w:abstractNumId="3">
    <w:nsid w:val="24BD1883"/>
    <w:multiLevelType w:val="hybridMultilevel"/>
    <w:tmpl w:val="7D603300"/>
    <w:lvl w:ilvl="0" w:tplc="AC4A2442">
      <w:start w:val="1"/>
      <w:numFmt w:val="decimal"/>
      <w:lvlText w:val="（%1）"/>
      <w:lvlJc w:val="left"/>
      <w:pPr>
        <w:ind w:left="720" w:hanging="720"/>
      </w:pPr>
      <w:rPr>
        <w:rFonts w:hint="default"/>
      </w:rPr>
    </w:lvl>
    <w:lvl w:ilvl="1" w:tplc="5BD6891A" w:tentative="1">
      <w:start w:val="1"/>
      <w:numFmt w:val="lowerLetter"/>
      <w:lvlText w:val="%2)"/>
      <w:lvlJc w:val="left"/>
      <w:pPr>
        <w:ind w:left="840" w:hanging="420"/>
      </w:pPr>
    </w:lvl>
    <w:lvl w:ilvl="2" w:tplc="46661CA0" w:tentative="1">
      <w:start w:val="1"/>
      <w:numFmt w:val="lowerRoman"/>
      <w:lvlText w:val="%3."/>
      <w:lvlJc w:val="right"/>
      <w:pPr>
        <w:ind w:left="1260" w:hanging="420"/>
      </w:pPr>
    </w:lvl>
    <w:lvl w:ilvl="3" w:tplc="82208780" w:tentative="1">
      <w:start w:val="1"/>
      <w:numFmt w:val="decimal"/>
      <w:lvlText w:val="%4."/>
      <w:lvlJc w:val="left"/>
      <w:pPr>
        <w:ind w:left="1680" w:hanging="420"/>
      </w:pPr>
    </w:lvl>
    <w:lvl w:ilvl="4" w:tplc="9E0249E4" w:tentative="1">
      <w:start w:val="1"/>
      <w:numFmt w:val="lowerLetter"/>
      <w:lvlText w:val="%5)"/>
      <w:lvlJc w:val="left"/>
      <w:pPr>
        <w:ind w:left="2100" w:hanging="420"/>
      </w:pPr>
    </w:lvl>
    <w:lvl w:ilvl="5" w:tplc="47248F3C" w:tentative="1">
      <w:start w:val="1"/>
      <w:numFmt w:val="lowerRoman"/>
      <w:lvlText w:val="%6."/>
      <w:lvlJc w:val="right"/>
      <w:pPr>
        <w:ind w:left="2520" w:hanging="420"/>
      </w:pPr>
    </w:lvl>
    <w:lvl w:ilvl="6" w:tplc="7D8CF4BA" w:tentative="1">
      <w:start w:val="1"/>
      <w:numFmt w:val="decimal"/>
      <w:lvlText w:val="%7."/>
      <w:lvlJc w:val="left"/>
      <w:pPr>
        <w:ind w:left="2940" w:hanging="420"/>
      </w:pPr>
    </w:lvl>
    <w:lvl w:ilvl="7" w:tplc="1DF0BF64" w:tentative="1">
      <w:start w:val="1"/>
      <w:numFmt w:val="lowerLetter"/>
      <w:lvlText w:val="%8)"/>
      <w:lvlJc w:val="left"/>
      <w:pPr>
        <w:ind w:left="3360" w:hanging="420"/>
      </w:pPr>
    </w:lvl>
    <w:lvl w:ilvl="8" w:tplc="0750D29A" w:tentative="1">
      <w:start w:val="1"/>
      <w:numFmt w:val="lowerRoman"/>
      <w:lvlText w:val="%9."/>
      <w:lvlJc w:val="right"/>
      <w:pPr>
        <w:ind w:left="3780" w:hanging="420"/>
      </w:pPr>
    </w:lvl>
  </w:abstractNum>
  <w:abstractNum w:abstractNumId="4">
    <w:nsid w:val="2BD37758"/>
    <w:multiLevelType w:val="hybridMultilevel"/>
    <w:tmpl w:val="9098BE54"/>
    <w:lvl w:ilvl="0" w:tplc="0DB4260A">
      <w:start w:val="1"/>
      <w:numFmt w:val="upperLetter"/>
      <w:lvlText w:val="%1．"/>
      <w:lvlJc w:val="left"/>
      <w:pPr>
        <w:ind w:left="784" w:hanging="360"/>
      </w:pPr>
      <w:rPr>
        <w:rFonts w:hint="default"/>
        <w:i/>
      </w:rPr>
    </w:lvl>
    <w:lvl w:ilvl="1" w:tplc="BE6260E0" w:tentative="1">
      <w:start w:val="1"/>
      <w:numFmt w:val="lowerLetter"/>
      <w:lvlText w:val="%2)"/>
      <w:lvlJc w:val="left"/>
      <w:pPr>
        <w:ind w:left="1264" w:hanging="420"/>
      </w:pPr>
    </w:lvl>
    <w:lvl w:ilvl="2" w:tplc="DBA60BEE" w:tentative="1">
      <w:start w:val="1"/>
      <w:numFmt w:val="lowerRoman"/>
      <w:lvlText w:val="%3."/>
      <w:lvlJc w:val="right"/>
      <w:pPr>
        <w:ind w:left="1684" w:hanging="420"/>
      </w:pPr>
    </w:lvl>
    <w:lvl w:ilvl="3" w:tplc="0E589E8C" w:tentative="1">
      <w:start w:val="1"/>
      <w:numFmt w:val="decimal"/>
      <w:lvlText w:val="%4."/>
      <w:lvlJc w:val="left"/>
      <w:pPr>
        <w:ind w:left="2104" w:hanging="420"/>
      </w:pPr>
    </w:lvl>
    <w:lvl w:ilvl="4" w:tplc="0FF6BC0E" w:tentative="1">
      <w:start w:val="1"/>
      <w:numFmt w:val="lowerLetter"/>
      <w:lvlText w:val="%5)"/>
      <w:lvlJc w:val="left"/>
      <w:pPr>
        <w:ind w:left="2524" w:hanging="420"/>
      </w:pPr>
    </w:lvl>
    <w:lvl w:ilvl="5" w:tplc="E370FCDA" w:tentative="1">
      <w:start w:val="1"/>
      <w:numFmt w:val="lowerRoman"/>
      <w:lvlText w:val="%6."/>
      <w:lvlJc w:val="right"/>
      <w:pPr>
        <w:ind w:left="2944" w:hanging="420"/>
      </w:pPr>
    </w:lvl>
    <w:lvl w:ilvl="6" w:tplc="BF5EF326" w:tentative="1">
      <w:start w:val="1"/>
      <w:numFmt w:val="decimal"/>
      <w:lvlText w:val="%7."/>
      <w:lvlJc w:val="left"/>
      <w:pPr>
        <w:ind w:left="3364" w:hanging="420"/>
      </w:pPr>
    </w:lvl>
    <w:lvl w:ilvl="7" w:tplc="A25AD11C" w:tentative="1">
      <w:start w:val="1"/>
      <w:numFmt w:val="lowerLetter"/>
      <w:lvlText w:val="%8)"/>
      <w:lvlJc w:val="left"/>
      <w:pPr>
        <w:ind w:left="3784" w:hanging="420"/>
      </w:pPr>
    </w:lvl>
    <w:lvl w:ilvl="8" w:tplc="AEF0D5CC" w:tentative="1">
      <w:start w:val="1"/>
      <w:numFmt w:val="lowerRoman"/>
      <w:lvlText w:val="%9."/>
      <w:lvlJc w:val="right"/>
      <w:pPr>
        <w:ind w:left="4204" w:hanging="420"/>
      </w:pPr>
    </w:lvl>
  </w:abstractNum>
  <w:abstractNum w:abstractNumId="5">
    <w:nsid w:val="34EC7AFE"/>
    <w:multiLevelType w:val="hybridMultilevel"/>
    <w:tmpl w:val="0544801E"/>
    <w:lvl w:ilvl="0" w:tplc="B9C67348">
      <w:start w:val="1"/>
      <w:numFmt w:val="decimal"/>
      <w:lvlText w:val="%1."/>
      <w:lvlJc w:val="left"/>
      <w:pPr>
        <w:ind w:left="360" w:hanging="360"/>
      </w:pPr>
      <w:rPr>
        <w:rFonts w:hint="default"/>
      </w:rPr>
    </w:lvl>
    <w:lvl w:ilvl="1" w:tplc="F3FA57F8" w:tentative="1">
      <w:start w:val="1"/>
      <w:numFmt w:val="lowerLetter"/>
      <w:lvlText w:val="%2)"/>
      <w:lvlJc w:val="left"/>
      <w:pPr>
        <w:ind w:left="840" w:hanging="420"/>
      </w:pPr>
    </w:lvl>
    <w:lvl w:ilvl="2" w:tplc="2C4CB55A" w:tentative="1">
      <w:start w:val="1"/>
      <w:numFmt w:val="lowerRoman"/>
      <w:lvlText w:val="%3."/>
      <w:lvlJc w:val="right"/>
      <w:pPr>
        <w:ind w:left="1260" w:hanging="420"/>
      </w:pPr>
    </w:lvl>
    <w:lvl w:ilvl="3" w:tplc="E86E86AE" w:tentative="1">
      <w:start w:val="1"/>
      <w:numFmt w:val="decimal"/>
      <w:lvlText w:val="%4."/>
      <w:lvlJc w:val="left"/>
      <w:pPr>
        <w:ind w:left="1680" w:hanging="420"/>
      </w:pPr>
    </w:lvl>
    <w:lvl w:ilvl="4" w:tplc="5C3AA208" w:tentative="1">
      <w:start w:val="1"/>
      <w:numFmt w:val="lowerLetter"/>
      <w:lvlText w:val="%5)"/>
      <w:lvlJc w:val="left"/>
      <w:pPr>
        <w:ind w:left="2100" w:hanging="420"/>
      </w:pPr>
    </w:lvl>
    <w:lvl w:ilvl="5" w:tplc="9BCA1A92" w:tentative="1">
      <w:start w:val="1"/>
      <w:numFmt w:val="lowerRoman"/>
      <w:lvlText w:val="%6."/>
      <w:lvlJc w:val="right"/>
      <w:pPr>
        <w:ind w:left="2520" w:hanging="420"/>
      </w:pPr>
    </w:lvl>
    <w:lvl w:ilvl="6" w:tplc="A4060CBA" w:tentative="1">
      <w:start w:val="1"/>
      <w:numFmt w:val="decimal"/>
      <w:lvlText w:val="%7."/>
      <w:lvlJc w:val="left"/>
      <w:pPr>
        <w:ind w:left="2940" w:hanging="420"/>
      </w:pPr>
    </w:lvl>
    <w:lvl w:ilvl="7" w:tplc="B56EE6F8" w:tentative="1">
      <w:start w:val="1"/>
      <w:numFmt w:val="lowerLetter"/>
      <w:lvlText w:val="%8)"/>
      <w:lvlJc w:val="left"/>
      <w:pPr>
        <w:ind w:left="3360" w:hanging="420"/>
      </w:pPr>
    </w:lvl>
    <w:lvl w:ilvl="8" w:tplc="7076C9F8" w:tentative="1">
      <w:start w:val="1"/>
      <w:numFmt w:val="lowerRoman"/>
      <w:lvlText w:val="%9."/>
      <w:lvlJc w:val="right"/>
      <w:pPr>
        <w:ind w:left="3780" w:hanging="420"/>
      </w:pPr>
    </w:lvl>
  </w:abstractNum>
  <w:abstractNum w:abstractNumId="6">
    <w:nsid w:val="3C0971CE"/>
    <w:multiLevelType w:val="hybridMultilevel"/>
    <w:tmpl w:val="F8289AFA"/>
    <w:lvl w:ilvl="0" w:tplc="07CA3F6A">
      <w:start w:val="1"/>
      <w:numFmt w:val="decimalEnclosedCircle"/>
      <w:lvlText w:val="%1"/>
      <w:lvlJc w:val="left"/>
      <w:pPr>
        <w:ind w:left="780" w:hanging="360"/>
      </w:pPr>
      <w:rPr>
        <w:rFonts w:hint="default"/>
      </w:rPr>
    </w:lvl>
    <w:lvl w:ilvl="1" w:tplc="133A07FE" w:tentative="1">
      <w:start w:val="1"/>
      <w:numFmt w:val="lowerLetter"/>
      <w:lvlText w:val="%2)"/>
      <w:lvlJc w:val="left"/>
      <w:pPr>
        <w:ind w:left="1260" w:hanging="420"/>
      </w:pPr>
    </w:lvl>
    <w:lvl w:ilvl="2" w:tplc="E4CC28F2" w:tentative="1">
      <w:start w:val="1"/>
      <w:numFmt w:val="lowerRoman"/>
      <w:lvlText w:val="%3."/>
      <w:lvlJc w:val="right"/>
      <w:pPr>
        <w:ind w:left="1680" w:hanging="420"/>
      </w:pPr>
    </w:lvl>
    <w:lvl w:ilvl="3" w:tplc="4E8C9EE2" w:tentative="1">
      <w:start w:val="1"/>
      <w:numFmt w:val="decimal"/>
      <w:lvlText w:val="%4."/>
      <w:lvlJc w:val="left"/>
      <w:pPr>
        <w:ind w:left="2100" w:hanging="420"/>
      </w:pPr>
    </w:lvl>
    <w:lvl w:ilvl="4" w:tplc="D82469A2" w:tentative="1">
      <w:start w:val="1"/>
      <w:numFmt w:val="lowerLetter"/>
      <w:lvlText w:val="%5)"/>
      <w:lvlJc w:val="left"/>
      <w:pPr>
        <w:ind w:left="2520" w:hanging="420"/>
      </w:pPr>
    </w:lvl>
    <w:lvl w:ilvl="5" w:tplc="F286995E" w:tentative="1">
      <w:start w:val="1"/>
      <w:numFmt w:val="lowerRoman"/>
      <w:lvlText w:val="%6."/>
      <w:lvlJc w:val="right"/>
      <w:pPr>
        <w:ind w:left="2940" w:hanging="420"/>
      </w:pPr>
    </w:lvl>
    <w:lvl w:ilvl="6" w:tplc="13EA4D7C" w:tentative="1">
      <w:start w:val="1"/>
      <w:numFmt w:val="decimal"/>
      <w:lvlText w:val="%7."/>
      <w:lvlJc w:val="left"/>
      <w:pPr>
        <w:ind w:left="3360" w:hanging="420"/>
      </w:pPr>
    </w:lvl>
    <w:lvl w:ilvl="7" w:tplc="03A0578A" w:tentative="1">
      <w:start w:val="1"/>
      <w:numFmt w:val="lowerLetter"/>
      <w:lvlText w:val="%8)"/>
      <w:lvlJc w:val="left"/>
      <w:pPr>
        <w:ind w:left="3780" w:hanging="420"/>
      </w:pPr>
    </w:lvl>
    <w:lvl w:ilvl="8" w:tplc="E1BA1740" w:tentative="1">
      <w:start w:val="1"/>
      <w:numFmt w:val="lowerRoman"/>
      <w:lvlText w:val="%9."/>
      <w:lvlJc w:val="right"/>
      <w:pPr>
        <w:ind w:left="4200" w:hanging="420"/>
      </w:pPr>
    </w:lvl>
  </w:abstractNum>
  <w:abstractNum w:abstractNumId="7">
    <w:nsid w:val="5A322E9D"/>
    <w:multiLevelType w:val="singleLevel"/>
    <w:tmpl w:val="5A322E9D"/>
    <w:lvl w:ilvl="0">
      <w:start w:val="1"/>
      <w:numFmt w:val="chineseCounting"/>
      <w:suff w:val="nothing"/>
      <w:lvlText w:val="第%1段-"/>
      <w:lvlJc w:val="left"/>
    </w:lvl>
  </w:abstractNum>
  <w:abstractNum w:abstractNumId="8">
    <w:nsid w:val="63504139"/>
    <w:multiLevelType w:val="hybridMultilevel"/>
    <w:tmpl w:val="C826CCF6"/>
    <w:lvl w:ilvl="0" w:tplc="354609D4">
      <w:start w:val="1"/>
      <w:numFmt w:val="bullet"/>
      <w:lvlText w:val="•"/>
      <w:lvlJc w:val="left"/>
      <w:pPr>
        <w:tabs>
          <w:tab w:val="num" w:pos="720"/>
        </w:tabs>
        <w:ind w:left="720" w:hanging="360"/>
      </w:pPr>
      <w:rPr>
        <w:rFonts w:ascii="宋体" w:hAnsi="宋体" w:hint="default"/>
      </w:rPr>
    </w:lvl>
    <w:lvl w:ilvl="1" w:tplc="4C664CE4" w:tentative="1">
      <w:start w:val="1"/>
      <w:numFmt w:val="bullet"/>
      <w:lvlText w:val="•"/>
      <w:lvlJc w:val="left"/>
      <w:pPr>
        <w:tabs>
          <w:tab w:val="num" w:pos="1440"/>
        </w:tabs>
        <w:ind w:left="1440" w:hanging="360"/>
      </w:pPr>
      <w:rPr>
        <w:rFonts w:ascii="宋体" w:hAnsi="宋体" w:hint="default"/>
      </w:rPr>
    </w:lvl>
    <w:lvl w:ilvl="2" w:tplc="34E23508" w:tentative="1">
      <w:start w:val="1"/>
      <w:numFmt w:val="bullet"/>
      <w:lvlText w:val="•"/>
      <w:lvlJc w:val="left"/>
      <w:pPr>
        <w:tabs>
          <w:tab w:val="num" w:pos="2160"/>
        </w:tabs>
        <w:ind w:left="2160" w:hanging="360"/>
      </w:pPr>
      <w:rPr>
        <w:rFonts w:ascii="宋体" w:hAnsi="宋体" w:hint="default"/>
      </w:rPr>
    </w:lvl>
    <w:lvl w:ilvl="3" w:tplc="F04647D8" w:tentative="1">
      <w:start w:val="1"/>
      <w:numFmt w:val="bullet"/>
      <w:lvlText w:val="•"/>
      <w:lvlJc w:val="left"/>
      <w:pPr>
        <w:tabs>
          <w:tab w:val="num" w:pos="2880"/>
        </w:tabs>
        <w:ind w:left="2880" w:hanging="360"/>
      </w:pPr>
      <w:rPr>
        <w:rFonts w:ascii="宋体" w:hAnsi="宋体" w:hint="default"/>
      </w:rPr>
    </w:lvl>
    <w:lvl w:ilvl="4" w:tplc="9970EC86" w:tentative="1">
      <w:start w:val="1"/>
      <w:numFmt w:val="bullet"/>
      <w:lvlText w:val="•"/>
      <w:lvlJc w:val="left"/>
      <w:pPr>
        <w:tabs>
          <w:tab w:val="num" w:pos="3600"/>
        </w:tabs>
        <w:ind w:left="3600" w:hanging="360"/>
      </w:pPr>
      <w:rPr>
        <w:rFonts w:ascii="宋体" w:hAnsi="宋体" w:hint="default"/>
      </w:rPr>
    </w:lvl>
    <w:lvl w:ilvl="5" w:tplc="86D88F74" w:tentative="1">
      <w:start w:val="1"/>
      <w:numFmt w:val="bullet"/>
      <w:lvlText w:val="•"/>
      <w:lvlJc w:val="left"/>
      <w:pPr>
        <w:tabs>
          <w:tab w:val="num" w:pos="4320"/>
        </w:tabs>
        <w:ind w:left="4320" w:hanging="360"/>
      </w:pPr>
      <w:rPr>
        <w:rFonts w:ascii="宋体" w:hAnsi="宋体" w:hint="default"/>
      </w:rPr>
    </w:lvl>
    <w:lvl w:ilvl="6" w:tplc="BAAE16D4" w:tentative="1">
      <w:start w:val="1"/>
      <w:numFmt w:val="bullet"/>
      <w:lvlText w:val="•"/>
      <w:lvlJc w:val="left"/>
      <w:pPr>
        <w:tabs>
          <w:tab w:val="num" w:pos="5040"/>
        </w:tabs>
        <w:ind w:left="5040" w:hanging="360"/>
      </w:pPr>
      <w:rPr>
        <w:rFonts w:ascii="宋体" w:hAnsi="宋体" w:hint="default"/>
      </w:rPr>
    </w:lvl>
    <w:lvl w:ilvl="7" w:tplc="18388E58" w:tentative="1">
      <w:start w:val="1"/>
      <w:numFmt w:val="bullet"/>
      <w:lvlText w:val="•"/>
      <w:lvlJc w:val="left"/>
      <w:pPr>
        <w:tabs>
          <w:tab w:val="num" w:pos="5760"/>
        </w:tabs>
        <w:ind w:left="5760" w:hanging="360"/>
      </w:pPr>
      <w:rPr>
        <w:rFonts w:ascii="宋体" w:hAnsi="宋体" w:hint="default"/>
      </w:rPr>
    </w:lvl>
    <w:lvl w:ilvl="8" w:tplc="585C2412" w:tentative="1">
      <w:start w:val="1"/>
      <w:numFmt w:val="bullet"/>
      <w:lvlText w:val="•"/>
      <w:lvlJc w:val="left"/>
      <w:pPr>
        <w:tabs>
          <w:tab w:val="num" w:pos="6480"/>
        </w:tabs>
        <w:ind w:left="6480" w:hanging="360"/>
      </w:pPr>
      <w:rPr>
        <w:rFonts w:ascii="宋体" w:hAnsi="宋体" w:hint="default"/>
      </w:rPr>
    </w:lvl>
  </w:abstractNum>
  <w:num w:numId="1">
    <w:abstractNumId w:val="7"/>
  </w:num>
  <w:num w:numId="2">
    <w:abstractNumId w:val="2"/>
  </w:num>
  <w:num w:numId="3">
    <w:abstractNumId w:val="1"/>
  </w:num>
  <w:num w:numId="4">
    <w:abstractNumId w:val="5"/>
  </w:num>
  <w:num w:numId="5">
    <w:abstractNumId w:val="3"/>
  </w:num>
  <w:num w:numId="6">
    <w:abstractNumId w:val="4"/>
  </w:num>
  <w:num w:numId="7">
    <w:abstractNumId w:val="8"/>
  </w:num>
  <w:num w:numId="8">
    <w:abstractNumId w:val="0"/>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235C8"/>
    <w:rsid w:val="000914A1"/>
    <w:rsid w:val="00291244"/>
    <w:rsid w:val="003C33D3"/>
    <w:rsid w:val="00CD50AB"/>
    <w:rsid w:val="00F235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276" w:lineRule="auto"/>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07A"/>
    <w:pPr>
      <w:widowControl w:val="0"/>
    </w:pPr>
  </w:style>
  <w:style w:type="paragraph" w:styleId="1">
    <w:name w:val="heading 1"/>
    <w:basedOn w:val="a"/>
    <w:link w:val="1Char"/>
    <w:uiPriority w:val="9"/>
    <w:qFormat/>
    <w:rsid w:val="00113B70"/>
    <w:pPr>
      <w:widowControl/>
      <w:spacing w:before="100" w:beforeAutospacing="1" w:after="100" w:afterAutospacing="1" w:line="240" w:lineRule="auto"/>
      <w:ind w:firstLineChars="0" w:firstLine="0"/>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E3F7B"/>
    <w:pPr>
      <w:spacing w:line="240" w:lineRule="auto"/>
    </w:pPr>
    <w:rPr>
      <w:sz w:val="18"/>
      <w:szCs w:val="18"/>
    </w:rPr>
  </w:style>
  <w:style w:type="character" w:customStyle="1" w:styleId="Char">
    <w:name w:val="批注框文本 Char"/>
    <w:basedOn w:val="a0"/>
    <w:link w:val="a3"/>
    <w:uiPriority w:val="99"/>
    <w:semiHidden/>
    <w:rsid w:val="007E3F7B"/>
    <w:rPr>
      <w:sz w:val="18"/>
      <w:szCs w:val="18"/>
    </w:rPr>
  </w:style>
  <w:style w:type="paragraph" w:styleId="a4">
    <w:name w:val="caption"/>
    <w:basedOn w:val="a"/>
    <w:next w:val="a"/>
    <w:qFormat/>
    <w:rsid w:val="00DC6300"/>
    <w:pPr>
      <w:spacing w:line="240" w:lineRule="auto"/>
      <w:ind w:firstLineChars="0" w:firstLine="0"/>
    </w:pPr>
    <w:rPr>
      <w:rFonts w:ascii="Cambria" w:eastAsia="黑体" w:hAnsi="Cambria" w:cs="Times New Roman"/>
      <w:sz w:val="20"/>
      <w:szCs w:val="20"/>
    </w:rPr>
  </w:style>
  <w:style w:type="paragraph" w:styleId="a5">
    <w:name w:val="Plain Text"/>
    <w:basedOn w:val="a"/>
    <w:link w:val="Char0"/>
    <w:qFormat/>
    <w:rsid w:val="00DC6300"/>
    <w:pPr>
      <w:spacing w:line="240" w:lineRule="auto"/>
      <w:ind w:firstLineChars="0" w:firstLine="0"/>
    </w:pPr>
    <w:rPr>
      <w:rFonts w:ascii="宋体" w:eastAsia="宋体" w:hAnsi="Courier New" w:cs="Courier New"/>
      <w:szCs w:val="21"/>
    </w:rPr>
  </w:style>
  <w:style w:type="character" w:customStyle="1" w:styleId="Char0">
    <w:name w:val="纯文本 Char"/>
    <w:basedOn w:val="a0"/>
    <w:link w:val="a5"/>
    <w:qFormat/>
    <w:rsid w:val="00DC6300"/>
    <w:rPr>
      <w:rFonts w:ascii="宋体" w:eastAsia="宋体" w:hAnsi="Courier New" w:cs="Courier New"/>
      <w:szCs w:val="21"/>
    </w:rPr>
  </w:style>
  <w:style w:type="table" w:styleId="a6">
    <w:name w:val="Table Grid"/>
    <w:basedOn w:val="a1"/>
    <w:uiPriority w:val="99"/>
    <w:unhideWhenUsed/>
    <w:qFormat/>
    <w:rsid w:val="00DC6300"/>
    <w:pPr>
      <w:widowControl w:val="0"/>
      <w:spacing w:line="240" w:lineRule="auto"/>
      <w:ind w:firstLineChars="0" w:firstLine="0"/>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列出段落1"/>
    <w:basedOn w:val="a"/>
    <w:uiPriority w:val="99"/>
    <w:qFormat/>
    <w:rsid w:val="00DC6300"/>
    <w:pPr>
      <w:spacing w:line="240" w:lineRule="auto"/>
      <w:ind w:firstLine="420"/>
    </w:pPr>
    <w:rPr>
      <w:rFonts w:ascii="Times New Roman" w:eastAsia="宋体" w:hAnsi="Times New Roman" w:cs="Times New Roman"/>
      <w:szCs w:val="24"/>
    </w:rPr>
  </w:style>
  <w:style w:type="paragraph" w:customStyle="1" w:styleId="p0">
    <w:name w:val="p0"/>
    <w:basedOn w:val="a"/>
    <w:rsid w:val="004C0FC7"/>
    <w:pPr>
      <w:widowControl/>
      <w:spacing w:line="240" w:lineRule="auto"/>
      <w:ind w:firstLineChars="0" w:firstLine="0"/>
    </w:pPr>
    <w:rPr>
      <w:rFonts w:ascii="Calibri" w:eastAsia="宋体" w:hAnsi="Calibri" w:cs="Times New Roman"/>
      <w:kern w:val="0"/>
      <w:szCs w:val="21"/>
    </w:rPr>
  </w:style>
  <w:style w:type="paragraph" w:styleId="a7">
    <w:name w:val="List Paragraph"/>
    <w:basedOn w:val="a"/>
    <w:uiPriority w:val="34"/>
    <w:qFormat/>
    <w:rsid w:val="004404B7"/>
    <w:pPr>
      <w:ind w:firstLine="420"/>
    </w:pPr>
  </w:style>
  <w:style w:type="character" w:customStyle="1" w:styleId="ucqobject1">
    <w:name w:val="uc_q_object1"/>
    <w:basedOn w:val="a0"/>
    <w:rsid w:val="00D52AD5"/>
    <w:rPr>
      <w:rFonts w:ascii="Times" w:hAnsi="Times" w:cs="Times" w:hint="default"/>
      <w:sz w:val="21"/>
      <w:szCs w:val="21"/>
    </w:rPr>
  </w:style>
  <w:style w:type="paragraph" w:styleId="a8">
    <w:name w:val="Normal (Web)"/>
    <w:basedOn w:val="a"/>
    <w:uiPriority w:val="99"/>
    <w:unhideWhenUsed/>
    <w:rsid w:val="00EE68BD"/>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styleId="a9">
    <w:name w:val="annotation text"/>
    <w:basedOn w:val="a"/>
    <w:link w:val="Char1"/>
    <w:rsid w:val="00F213AD"/>
    <w:pPr>
      <w:spacing w:line="240" w:lineRule="auto"/>
      <w:ind w:firstLineChars="0" w:firstLine="0"/>
      <w:jc w:val="left"/>
    </w:pPr>
    <w:rPr>
      <w:rFonts w:ascii="Times New Roman" w:eastAsia="宋体" w:hAnsi="Times New Roman" w:cs="Times New Roman"/>
      <w:szCs w:val="24"/>
    </w:rPr>
  </w:style>
  <w:style w:type="character" w:customStyle="1" w:styleId="Char1">
    <w:name w:val="批注文字 Char"/>
    <w:basedOn w:val="a0"/>
    <w:link w:val="a9"/>
    <w:rsid w:val="00F213AD"/>
    <w:rPr>
      <w:rFonts w:ascii="Times New Roman" w:eastAsia="宋体" w:hAnsi="Times New Roman" w:cs="Times New Roman"/>
      <w:szCs w:val="24"/>
    </w:rPr>
  </w:style>
  <w:style w:type="character" w:customStyle="1" w:styleId="DefaultParagraphChar">
    <w:name w:val="DefaultParagraph Char"/>
    <w:link w:val="DefaultParagraph"/>
    <w:rsid w:val="00F213AD"/>
    <w:rPr>
      <w:rFonts w:eastAsia="Times New Roman" w:hAnsi="Calibri"/>
    </w:rPr>
  </w:style>
  <w:style w:type="paragraph" w:customStyle="1" w:styleId="DefaultParagraph">
    <w:name w:val="DefaultParagraph"/>
    <w:link w:val="DefaultParagraphChar"/>
    <w:rsid w:val="00F213AD"/>
    <w:pPr>
      <w:spacing w:line="240" w:lineRule="auto"/>
      <w:ind w:firstLineChars="0" w:firstLine="0"/>
      <w:jc w:val="left"/>
    </w:pPr>
    <w:rPr>
      <w:rFonts w:eastAsia="Times New Roman" w:hAnsi="Calibri"/>
    </w:rPr>
  </w:style>
  <w:style w:type="character" w:customStyle="1" w:styleId="1Char">
    <w:name w:val="标题 1 Char"/>
    <w:basedOn w:val="a0"/>
    <w:link w:val="1"/>
    <w:uiPriority w:val="9"/>
    <w:rsid w:val="00113B70"/>
    <w:rPr>
      <w:rFonts w:ascii="宋体" w:eastAsia="宋体" w:hAnsi="宋体" w:cs="宋体"/>
      <w:b/>
      <w:bCs/>
      <w:kern w:val="36"/>
      <w:sz w:val="48"/>
      <w:szCs w:val="4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D5FED-42E2-4FE2-9E33-945E564C7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424</Words>
  <Characters>2420</Characters>
  <Application>Microsoft Office Word</Application>
  <DocSecurity>0</DocSecurity>
  <Lines>20</Lines>
  <Paragraphs>5</Paragraphs>
  <ScaleCrop>false</ScaleCrop>
  <Manager/>
  <Company/>
  <LinksUpToDate>false</LinksUpToDate>
  <CharactersWithSpaces>2839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物理备课大师【全免费】</dc:title>
  <dc:subject>物理备课大师【全免费】</dc:subject>
  <dc:creator>物理备课大师【全免费】</dc:creator>
  <cp:keywords>物理备课大师【全免费】</cp:keywords>
  <dc:description>物理备课大师【全免费】</dc:description>
  <cp:revision>物理备课大师【全免费】</cp:revision>
  <dcterms:created xsi:type="dcterms:W3CDTF">2019-01-07T01:53:00Z</dcterms:created>
  <dcterms:modified xsi:type="dcterms:W3CDTF">2019-02-14T07:25:00Z</dcterms:modified>
  <cp:category>物理备课大师【全免费】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物理备课大师【全免费】</vt:lpwstr>
  </property>
</Properties>
</file>