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1C332D" w:rsidRDefault="009B7843" w:rsidP="001C332D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1C332D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915pt;margin-top:810pt;width:31pt;height:2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A25907" w:rsidRPr="001C332D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5907" w:rsidRPr="001C332D">
        <w:rPr>
          <w:rFonts w:ascii="宋体" w:eastAsia="宋体" w:hAnsi="宋体" w:hint="eastAsia"/>
          <w:b/>
          <w:bCs/>
          <w:color w:val="FF0000"/>
          <w:sz w:val="28"/>
        </w:rPr>
        <w:t>第十七章欧姆定律</w:t>
      </w:r>
    </w:p>
    <w:p w:rsidR="007E208A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1C332D">
        <w:rPr>
          <w:rFonts w:ascii="宋体" w:eastAsia="宋体" w:hAnsi="宋体" w:cs="宋体" w:hint="eastAsia"/>
        </w:rPr>
        <w:t>■</w:t>
      </w:r>
      <w:r w:rsidRPr="001C332D">
        <w:rPr>
          <w:rFonts w:ascii="宋体" w:eastAsia="宋体" w:hAnsi="宋体" w:cs="宋体" w:hint="eastAsia"/>
          <w:bCs/>
        </w:rPr>
        <w:t>考点一：电流与电压和电阻的关系</w:t>
      </w:r>
    </w:p>
    <w:p w:rsidR="00EF19A1" w:rsidRPr="001C332D" w:rsidRDefault="00A25907" w:rsidP="008626F7">
      <w:pPr>
        <w:spacing w:line="360" w:lineRule="auto"/>
        <w:ind w:firstLineChars="0" w:firstLine="420"/>
        <w:jc w:val="left"/>
        <w:rPr>
          <w:rFonts w:ascii="宋体" w:eastAsia="宋体" w:hAnsi="宋体" w:cs="宋体"/>
          <w:szCs w:val="21"/>
        </w:rPr>
      </w:pPr>
      <w:r w:rsidRPr="001C332D">
        <w:rPr>
          <w:rFonts w:ascii="宋体" w:eastAsia="宋体" w:hAnsi="宋体" w:cs="宋体" w:hint="eastAsia"/>
          <w:szCs w:val="21"/>
        </w:rPr>
        <w:t>1.电</w:t>
      </w:r>
      <w:r w:rsidRPr="001C332D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  <w:szCs w:val="21"/>
        </w:rPr>
        <w:t>流跟电压的关系：当时，导体中的跟导体两端的成</w:t>
      </w:r>
      <w:r w:rsidRPr="001C332D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  <w:szCs w:val="21"/>
        </w:rPr>
        <w:t>.</w:t>
      </w:r>
    </w:p>
    <w:p w:rsidR="00B44D50" w:rsidRPr="001C332D" w:rsidRDefault="00A25907" w:rsidP="008626F7">
      <w:pPr>
        <w:spacing w:line="360" w:lineRule="auto"/>
        <w:ind w:firstLineChars="0" w:firstLine="420"/>
        <w:jc w:val="left"/>
        <w:rPr>
          <w:rFonts w:ascii="宋体" w:eastAsia="宋体" w:hAnsi="宋体" w:cs="宋体"/>
          <w:szCs w:val="21"/>
        </w:rPr>
      </w:pPr>
      <w:r w:rsidRPr="001C332D">
        <w:rPr>
          <w:rFonts w:ascii="宋体" w:eastAsia="宋体" w:hAnsi="宋体" w:cs="宋体" w:hint="eastAsia"/>
          <w:szCs w:val="21"/>
        </w:rPr>
        <w:t>2.电流跟电阻的关系 ：当时，导体中的</w:t>
      </w:r>
      <w:r w:rsidRPr="001C332D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  <w:szCs w:val="21"/>
        </w:rPr>
        <w:t>跟导体两</w:t>
      </w:r>
      <w:r w:rsidRPr="001C332D"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  <w:szCs w:val="21"/>
        </w:rPr>
        <w:t>端的成.</w:t>
      </w:r>
    </w:p>
    <w:p w:rsidR="007E208A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C332D">
        <w:rPr>
          <w:rFonts w:ascii="宋体" w:eastAsia="宋体" w:hAnsi="宋体" w:cs="宋体" w:hint="eastAsia"/>
          <w:szCs w:val="21"/>
        </w:rPr>
        <w:t>■</w:t>
      </w:r>
      <w:r w:rsidRPr="001C332D">
        <w:rPr>
          <w:rFonts w:ascii="宋体" w:eastAsia="宋体" w:hAnsi="宋体" w:cs="宋体" w:hint="eastAsia"/>
          <w:bCs/>
          <w:szCs w:val="21"/>
        </w:rPr>
        <w:t>考点二：欧姆定律</w: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</w:rPr>
        <w:t>3.欧姆定律：通过导体的电流，与这段导体两端成正比，与导体成反比。用公式表示是.</w: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</w:rPr>
        <w:t>4.串联电路等流分压，用式子表示是I=I</w:t>
      </w:r>
      <w:r w:rsidRPr="001C332D">
        <w:rPr>
          <w:rFonts w:ascii="宋体" w:eastAsia="宋体" w:hAnsi="宋体" w:cs="宋体" w:hint="eastAsia"/>
          <w:vertAlign w:val="subscript"/>
        </w:rPr>
        <w:t>1</w:t>
      </w:r>
      <w:r w:rsidRPr="001C332D">
        <w:rPr>
          <w:rFonts w:ascii="宋体" w:eastAsia="宋体" w:hAnsi="宋体" w:cs="宋体" w:hint="eastAsia"/>
        </w:rPr>
        <w:t>=I</w:t>
      </w:r>
      <w:r w:rsidRPr="001C332D">
        <w:rPr>
          <w:rFonts w:ascii="宋体" w:eastAsia="宋体" w:hAnsi="宋体" w:cs="宋体" w:hint="eastAsia"/>
          <w:vertAlign w:val="subscript"/>
        </w:rPr>
        <w:t>2</w:t>
      </w:r>
      <w:r w:rsidRPr="001C332D">
        <w:rPr>
          <w:rFonts w:ascii="宋体" w:eastAsia="宋体" w:hAnsi="宋体" w:cs="宋体" w:hint="eastAsia"/>
        </w:rPr>
        <w:t>=I</w:t>
      </w:r>
      <w:r w:rsidRPr="001C332D">
        <w:rPr>
          <w:rFonts w:ascii="宋体" w:eastAsia="宋体" w:hAnsi="宋体" w:cs="宋体" w:hint="eastAsia"/>
          <w:vertAlign w:val="subscript"/>
        </w:rPr>
        <w:t>3</w:t>
      </w:r>
      <w:r w:rsidRPr="001C332D">
        <w:rPr>
          <w:rFonts w:ascii="宋体" w:eastAsia="宋体" w:hAnsi="宋体" w:cs="宋体" w:hint="eastAsia"/>
        </w:rPr>
        <w:t>；U=.</w:t>
      </w:r>
    </w:p>
    <w:p w:rsidR="00F571F7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  <w:noProof/>
        </w:rPr>
        <w:drawing>
          <wp:inline distT="0" distB="0" distL="0" distR="0">
            <wp:extent cx="16510" cy="24130"/>
            <wp:effectExtent l="19050" t="0" r="254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</w:rPr>
        <w:t xml:space="preserve"> 并联电路等压分流，用式子表示是I=；U=</w:t>
      </w:r>
      <w:r w:rsidRPr="001C332D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5240" cy="12700"/>
            <wp:effectExtent l="19050" t="0" r="381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</w:rPr>
        <w:t>.</w:t>
      </w:r>
    </w:p>
    <w:p w:rsidR="002F118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</w:rPr>
        <w:t>5.串联电阻相当于增大了导体的</w:t>
      </w:r>
      <w:r w:rsidRPr="001C332D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6510" cy="21590"/>
            <wp:effectExtent l="19050" t="0" r="254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2700" cy="2159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</w:rPr>
        <w:t>，总电阻的阻值比任何一个分电阻的阻值都要</w: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</w:rPr>
        <w:t>，总电阻的表达式为R</w:t>
      </w:r>
      <w:r w:rsidRPr="001C332D">
        <w:rPr>
          <w:rFonts w:ascii="宋体" w:eastAsia="宋体" w:hAnsi="宋体" w:cs="宋体" w:hint="eastAsia"/>
          <w:vertAlign w:val="subscript"/>
        </w:rPr>
        <w:t>串</w:t>
      </w:r>
      <w:r w:rsidRPr="001C332D">
        <w:rPr>
          <w:rFonts w:ascii="宋体" w:eastAsia="宋体" w:hAnsi="宋体" w:cs="宋体" w:hint="eastAsia"/>
        </w:rPr>
        <w:t>=.</w: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  <w:u w:val="single"/>
        </w:rPr>
      </w:pPr>
      <w:r w:rsidRPr="001C332D">
        <w:rPr>
          <w:rFonts w:ascii="宋体" w:eastAsia="宋体" w:hAnsi="宋体" w:cs="宋体" w:hint="eastAsia"/>
        </w:rPr>
        <w:t>6.并联电阻相当于增大了导体的</w:t>
      </w:r>
      <w:r w:rsidRPr="001C332D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2700" cy="22860"/>
            <wp:effectExtent l="19050" t="0" r="635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</w:rPr>
        <w:t>，总电阻的阻值比任何一个分电阻的阻值都要</w:t>
      </w:r>
    </w:p>
    <w:p w:rsidR="007568D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</w:rPr>
        <w:t>，总电阻的表达式为R</w:t>
      </w:r>
      <w:r w:rsidRPr="001C332D">
        <w:rPr>
          <w:rFonts w:ascii="宋体" w:eastAsia="宋体" w:hAnsi="宋体" w:cs="宋体" w:hint="eastAsia"/>
          <w:vertAlign w:val="subscript"/>
        </w:rPr>
        <w:t>并</w:t>
      </w:r>
      <w:r w:rsidRPr="001C332D">
        <w:rPr>
          <w:rFonts w:ascii="宋体" w:eastAsia="宋体" w:hAnsi="宋体" w:cs="宋体" w:hint="eastAsia"/>
        </w:rPr>
        <w:t>=</w:t>
      </w:r>
      <w:r w:rsidRPr="001C332D">
        <w:rPr>
          <w:rFonts w:ascii="宋体" w:eastAsia="宋体" w:hAnsi="宋体" w:cs="宋体" w:hint="eastAsia"/>
          <w:noProof/>
          <w:u w:val="single"/>
        </w:rPr>
        <w:drawing>
          <wp:inline distT="0" distB="0" distL="0" distR="0">
            <wp:extent cx="17780" cy="21590"/>
            <wp:effectExtent l="19050" t="0" r="127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</w:rPr>
        <w:t>.</w:t>
      </w:r>
    </w:p>
    <w:p w:rsidR="007E208A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  <w:bCs/>
          <w:szCs w:val="21"/>
        </w:rPr>
      </w:pPr>
      <w:r w:rsidRPr="001C332D">
        <w:rPr>
          <w:rFonts w:ascii="宋体" w:eastAsia="宋体" w:hAnsi="宋体" w:cs="宋体" w:hint="eastAsia"/>
        </w:rPr>
        <w:t>■</w:t>
      </w:r>
      <w:r w:rsidRPr="001C332D">
        <w:rPr>
          <w:rFonts w:ascii="宋体" w:eastAsia="宋体" w:hAnsi="宋体" w:cs="宋体" w:hint="eastAsia"/>
          <w:bCs/>
        </w:rPr>
        <w:t>考点三：电阻的测量</w: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</w:rPr>
        <w:t>7.测量电阻的原理：，这就是所谓的“伏安法”测电阻。</w:t>
      </w:r>
    </w:p>
    <w:p w:rsidR="008626F7" w:rsidRPr="001C332D" w:rsidRDefault="00A25907" w:rsidP="001C332D">
      <w:pPr>
        <w:widowControl/>
        <w:spacing w:line="360" w:lineRule="auto"/>
        <w:ind w:firstLine="420"/>
        <w:rPr>
          <w:rFonts w:ascii="宋体" w:eastAsia="宋体" w:hAnsi="宋体"/>
          <w:szCs w:val="44"/>
        </w:rPr>
      </w:pPr>
      <w:r w:rsidRPr="001C332D">
        <w:rPr>
          <w:rFonts w:ascii="宋体" w:eastAsia="宋体" w:hAnsi="宋体"/>
          <w:szCs w:val="44"/>
        </w:rPr>
        <w:br w:type="page"/>
      </w:r>
    </w:p>
    <w:p w:rsidR="007E208A" w:rsidRPr="001C332D" w:rsidRDefault="00A25907" w:rsidP="001C332D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1C332D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C332D">
        <w:rPr>
          <w:rFonts w:ascii="宋体" w:eastAsia="宋体" w:hAnsi="宋体" w:hint="eastAsia"/>
        </w:rPr>
        <w:t>1.电阻    电流    电压    正比</w:t>
      </w:r>
    </w:p>
    <w:p w:rsidR="00B44D50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C332D">
        <w:rPr>
          <w:rFonts w:ascii="宋体" w:eastAsia="宋体" w:hAnsi="宋体" w:hint="eastAsia"/>
        </w:rPr>
        <w:t>2</w:t>
      </w:r>
      <w:r w:rsidRPr="001C332D">
        <w:rPr>
          <w:rFonts w:ascii="宋体" w:eastAsia="宋体" w:hAnsi="宋体" w:hint="eastAsia"/>
          <w:noProof/>
        </w:rPr>
        <w:drawing>
          <wp:inline distT="0" distB="0" distL="0" distR="0">
            <wp:extent cx="21590" cy="1270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hint="eastAsia"/>
        </w:rPr>
        <w:t>.电压   电流    电阻  反比</w:t>
      </w:r>
    </w:p>
    <w:p w:rsidR="00B44D50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C332D">
        <w:rPr>
          <w:rFonts w:ascii="宋体" w:eastAsia="宋体" w:hAnsi="宋体" w:hint="eastAsia"/>
        </w:rPr>
        <w:t>3</w:t>
      </w:r>
      <w:r w:rsidRPr="001C332D">
        <w:rPr>
          <w:rFonts w:ascii="宋体" w:eastAsia="宋体" w:hAnsi="宋体" w:hint="eastAsia"/>
          <w:noProof/>
        </w:rPr>
        <w:drawing>
          <wp:inline distT="0" distB="0" distL="0" distR="0">
            <wp:extent cx="24130" cy="2032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hint="eastAsia"/>
        </w:rPr>
        <w:t xml:space="preserve">.电压   电阻   </w:t>
      </w:r>
      <w:r w:rsidRPr="001C332D">
        <w:rPr>
          <w:rFonts w:ascii="宋体" w:eastAsia="宋体" w:hAnsi="宋体"/>
          <w:noProof/>
        </w:rPr>
        <w:drawing>
          <wp:inline distT="0" distB="0" distL="0" distR="0">
            <wp:extent cx="19050" cy="2286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332D" w:rsidRPr="001C332D">
        <w:rPr>
          <w:rFonts w:ascii="宋体" w:eastAsia="宋体" w:hAnsi="宋体"/>
          <w:position w:val="-24"/>
        </w:rPr>
        <w:pict>
          <v:shape id="_x0000_i1027" type="#_x0000_t75" alt="" style="width:33pt;height:31.5pt">
            <v:imagedata r:id="rId20" o:title=""/>
          </v:shape>
        </w:pict>
      </w:r>
    </w:p>
    <w:p w:rsidR="00B44D50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hint="eastAsia"/>
        </w:rPr>
        <w:t>4.</w:t>
      </w:r>
      <w:r w:rsidRPr="001C332D">
        <w:rPr>
          <w:rFonts w:ascii="宋体" w:eastAsia="宋体" w:hAnsi="宋体" w:cs="宋体" w:hint="eastAsia"/>
        </w:rPr>
        <w:t>U=U</w:t>
      </w:r>
      <w:r w:rsidRPr="001C332D">
        <w:rPr>
          <w:rFonts w:ascii="宋体" w:eastAsia="宋体" w:hAnsi="宋体" w:cs="宋体" w:hint="eastAsia"/>
          <w:vertAlign w:val="subscript"/>
        </w:rPr>
        <w:t>1</w:t>
      </w:r>
      <w:r w:rsidRPr="001C332D">
        <w:rPr>
          <w:rFonts w:ascii="宋体" w:eastAsia="宋体" w:hAnsi="宋体" w:cs="宋体" w:hint="eastAsia"/>
        </w:rPr>
        <w:t>+U</w:t>
      </w:r>
      <w:r w:rsidRPr="001C332D">
        <w:rPr>
          <w:rFonts w:ascii="宋体" w:eastAsia="宋体" w:hAnsi="宋体" w:cs="宋体" w:hint="eastAsia"/>
          <w:vertAlign w:val="subscript"/>
        </w:rPr>
        <w:t>2</w:t>
      </w:r>
      <w:r w:rsidRPr="001C332D">
        <w:rPr>
          <w:rFonts w:ascii="宋体" w:eastAsia="宋体" w:hAnsi="宋体" w:cs="宋体" w:hint="eastAsia"/>
        </w:rPr>
        <w:t>+U</w:t>
      </w:r>
      <w:r w:rsidRPr="001C332D">
        <w:rPr>
          <w:rFonts w:ascii="宋体" w:eastAsia="宋体" w:hAnsi="宋体" w:cs="宋体" w:hint="eastAsia"/>
          <w:vertAlign w:val="subscript"/>
        </w:rPr>
        <w:t>3</w:t>
      </w:r>
      <w:r w:rsidRPr="001C332D">
        <w:rPr>
          <w:rFonts w:ascii="宋体" w:eastAsia="宋体" w:hAnsi="宋体" w:cs="宋体" w:hint="eastAsia"/>
        </w:rPr>
        <w:t xml:space="preserve">     I</w:t>
      </w:r>
      <w:r w:rsidRPr="001C332D">
        <w:rPr>
          <w:rFonts w:ascii="宋体" w:eastAsia="宋体" w:hAnsi="宋体" w:cs="宋体" w:hint="eastAsia"/>
          <w:vertAlign w:val="subscript"/>
        </w:rPr>
        <w:t>1</w:t>
      </w:r>
      <w:r w:rsidRPr="001C332D">
        <w:rPr>
          <w:rFonts w:ascii="宋体" w:eastAsia="宋体" w:hAnsi="宋体" w:cs="宋体" w:hint="eastAsia"/>
        </w:rPr>
        <w:t>+I</w:t>
      </w:r>
      <w:r w:rsidRPr="001C332D">
        <w:rPr>
          <w:rFonts w:ascii="宋体" w:eastAsia="宋体" w:hAnsi="宋体" w:cs="宋体" w:hint="eastAsia"/>
          <w:noProof/>
          <w:vertAlign w:val="subscript"/>
        </w:rPr>
        <w:drawing>
          <wp:inline distT="0" distB="0" distL="0" distR="0">
            <wp:extent cx="20320" cy="2286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  <w:vertAlign w:val="subscript"/>
        </w:rPr>
        <w:t>2</w:t>
      </w:r>
      <w:r w:rsidRPr="001C332D">
        <w:rPr>
          <w:rFonts w:ascii="宋体" w:eastAsia="宋体" w:hAnsi="宋体" w:cs="宋体" w:hint="eastAsia"/>
        </w:rPr>
        <w:t>+I</w:t>
      </w:r>
      <w:r w:rsidRPr="001C332D">
        <w:rPr>
          <w:rFonts w:ascii="宋体" w:eastAsia="宋体" w:hAnsi="宋体" w:cs="宋体" w:hint="eastAsia"/>
          <w:vertAlign w:val="subscript"/>
        </w:rPr>
        <w:t>3</w:t>
      </w:r>
      <w:r w:rsidRPr="001C332D">
        <w:rPr>
          <w:rFonts w:ascii="宋体" w:eastAsia="宋体" w:hAnsi="宋体" w:cs="宋体" w:hint="eastAsia"/>
        </w:rPr>
        <w:t xml:space="preserve">     U=U</w:t>
      </w:r>
      <w:r w:rsidRPr="001C332D">
        <w:rPr>
          <w:rFonts w:ascii="宋体" w:eastAsia="宋体" w:hAnsi="宋体" w:cs="宋体" w:hint="eastAsia"/>
          <w:vertAlign w:val="subscript"/>
        </w:rPr>
        <w:t>1</w:t>
      </w:r>
      <w:r w:rsidRPr="001C332D">
        <w:rPr>
          <w:rFonts w:ascii="宋体" w:eastAsia="宋体" w:hAnsi="宋体" w:cs="宋体" w:hint="eastAsia"/>
        </w:rPr>
        <w:t>=U</w:t>
      </w:r>
      <w:r w:rsidRPr="001C332D">
        <w:rPr>
          <w:rFonts w:ascii="宋体" w:eastAsia="宋体" w:hAnsi="宋体" w:cs="宋体" w:hint="eastAsia"/>
          <w:noProof/>
          <w:vertAlign w:val="subscript"/>
        </w:rPr>
        <w:drawing>
          <wp:inline distT="0" distB="0" distL="0" distR="0">
            <wp:extent cx="17780" cy="16510"/>
            <wp:effectExtent l="19050" t="0" r="127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332D">
        <w:rPr>
          <w:rFonts w:ascii="宋体" w:eastAsia="宋体" w:hAnsi="宋体" w:cs="宋体" w:hint="eastAsia"/>
          <w:vertAlign w:val="subscript"/>
        </w:rPr>
        <w:t>2</w:t>
      </w:r>
      <w:r w:rsidRPr="001C332D">
        <w:rPr>
          <w:rFonts w:ascii="宋体" w:eastAsia="宋体" w:hAnsi="宋体" w:cs="宋体" w:hint="eastAsia"/>
        </w:rPr>
        <w:t>=U</w:t>
      </w:r>
      <w:r w:rsidRPr="001C332D">
        <w:rPr>
          <w:rFonts w:ascii="宋体" w:eastAsia="宋体" w:hAnsi="宋体" w:cs="宋体" w:hint="eastAsia"/>
          <w:vertAlign w:val="subscript"/>
        </w:rPr>
        <w:t>3</w:t>
      </w:r>
    </w:p>
    <w:p w:rsidR="00752B43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 w:cs="宋体"/>
        </w:rPr>
      </w:pPr>
      <w:r w:rsidRPr="001C332D">
        <w:rPr>
          <w:rFonts w:ascii="宋体" w:eastAsia="宋体" w:hAnsi="宋体" w:cs="宋体" w:hint="eastAsia"/>
        </w:rPr>
        <w:t>5.长度   大  R+R</w:t>
      </w:r>
      <w:r w:rsidRPr="001C332D">
        <w:rPr>
          <w:rFonts w:ascii="宋体" w:eastAsia="宋体" w:hAnsi="宋体" w:cs="宋体" w:hint="eastAsia"/>
          <w:vertAlign w:val="subscript"/>
        </w:rPr>
        <w:t>2</w: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C332D">
        <w:rPr>
          <w:rFonts w:ascii="宋体" w:eastAsia="宋体" w:hAnsi="宋体" w:hint="eastAsia"/>
        </w:rPr>
        <w:t xml:space="preserve">6.横截面积   小   </w:t>
      </w:r>
      <w:r w:rsidR="001C332D" w:rsidRPr="001C332D">
        <w:rPr>
          <w:rFonts w:ascii="宋体" w:eastAsia="宋体" w:hAnsi="宋体"/>
          <w:position w:val="-30"/>
        </w:rPr>
        <w:pict>
          <v:shape id="_x0000_i1026" type="#_x0000_t75" alt="" style="width:39pt;height:33.75pt">
            <v:imagedata r:id="rId21" o:title=""/>
          </v:shape>
        </w:pict>
      </w:r>
    </w:p>
    <w:p w:rsidR="00EF19A1" w:rsidRPr="001C332D" w:rsidRDefault="00A25907" w:rsidP="008626F7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1C332D">
        <w:rPr>
          <w:rFonts w:ascii="宋体" w:eastAsia="宋体" w:hAnsi="宋体" w:hint="eastAsia"/>
        </w:rPr>
        <w:t>7.</w:t>
      </w:r>
      <w:r w:rsidR="001C332D" w:rsidRPr="001C332D">
        <w:rPr>
          <w:rFonts w:ascii="宋体" w:eastAsia="宋体" w:hAnsi="宋体"/>
          <w:position w:val="-24"/>
        </w:rPr>
        <w:pict>
          <v:shape id="_x0000_i1025" type="#_x0000_t75" alt="" style="width:35.25pt;height:31.5pt">
            <v:imagedata r:id="rId22" o:title=""/>
          </v:shape>
        </w:pict>
      </w:r>
    </w:p>
    <w:sectPr w:rsidR="00EF19A1" w:rsidRPr="001C332D" w:rsidSect="00A901A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712" w:rsidRDefault="00D81712" w:rsidP="007E6200">
      <w:pPr>
        <w:spacing w:line="240" w:lineRule="auto"/>
        <w:ind w:firstLine="420"/>
      </w:pPr>
      <w:r>
        <w:separator/>
      </w:r>
    </w:p>
  </w:endnote>
  <w:endnote w:type="continuationSeparator" w:id="1">
    <w:p w:rsidR="00D81712" w:rsidRDefault="00D81712" w:rsidP="007E6200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D73023" w:rsidRDefault="00D81712" w:rsidP="00A25907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1C332D" w:rsidRDefault="001C332D" w:rsidP="001C332D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2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D73023" w:rsidRDefault="00D81712" w:rsidP="00A25907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712" w:rsidRDefault="00D81712" w:rsidP="007E6200">
      <w:pPr>
        <w:spacing w:line="240" w:lineRule="auto"/>
        <w:ind w:firstLine="420"/>
      </w:pPr>
      <w:r>
        <w:separator/>
      </w:r>
    </w:p>
  </w:footnote>
  <w:footnote w:type="continuationSeparator" w:id="1">
    <w:p w:rsidR="00D81712" w:rsidRDefault="00D81712" w:rsidP="007E6200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D73023" w:rsidRDefault="00D81712" w:rsidP="00A25907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A25907" w:rsidRDefault="00D81712" w:rsidP="001C332D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D73023" w:rsidRDefault="00D81712" w:rsidP="00A25907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6F7C7DD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B2C2455C" w:tentative="1">
      <w:start w:val="1"/>
      <w:numFmt w:val="lowerLetter"/>
      <w:lvlText w:val="%2)"/>
      <w:lvlJc w:val="left"/>
      <w:pPr>
        <w:ind w:left="1260" w:hanging="420"/>
      </w:pPr>
    </w:lvl>
    <w:lvl w:ilvl="2" w:tplc="5DC23654" w:tentative="1">
      <w:start w:val="1"/>
      <w:numFmt w:val="lowerRoman"/>
      <w:lvlText w:val="%3."/>
      <w:lvlJc w:val="right"/>
      <w:pPr>
        <w:ind w:left="1680" w:hanging="420"/>
      </w:pPr>
    </w:lvl>
    <w:lvl w:ilvl="3" w:tplc="8EC8FBC8" w:tentative="1">
      <w:start w:val="1"/>
      <w:numFmt w:val="decimal"/>
      <w:lvlText w:val="%4."/>
      <w:lvlJc w:val="left"/>
      <w:pPr>
        <w:ind w:left="2100" w:hanging="420"/>
      </w:pPr>
    </w:lvl>
    <w:lvl w:ilvl="4" w:tplc="C6AE7606" w:tentative="1">
      <w:start w:val="1"/>
      <w:numFmt w:val="lowerLetter"/>
      <w:lvlText w:val="%5)"/>
      <w:lvlJc w:val="left"/>
      <w:pPr>
        <w:ind w:left="2520" w:hanging="420"/>
      </w:pPr>
    </w:lvl>
    <w:lvl w:ilvl="5" w:tplc="6A48D130" w:tentative="1">
      <w:start w:val="1"/>
      <w:numFmt w:val="lowerRoman"/>
      <w:lvlText w:val="%6."/>
      <w:lvlJc w:val="right"/>
      <w:pPr>
        <w:ind w:left="2940" w:hanging="420"/>
      </w:pPr>
    </w:lvl>
    <w:lvl w:ilvl="6" w:tplc="A86A8024" w:tentative="1">
      <w:start w:val="1"/>
      <w:numFmt w:val="decimal"/>
      <w:lvlText w:val="%7."/>
      <w:lvlJc w:val="left"/>
      <w:pPr>
        <w:ind w:left="3360" w:hanging="420"/>
      </w:pPr>
    </w:lvl>
    <w:lvl w:ilvl="7" w:tplc="6BF6581A" w:tentative="1">
      <w:start w:val="1"/>
      <w:numFmt w:val="lowerLetter"/>
      <w:lvlText w:val="%8)"/>
      <w:lvlJc w:val="left"/>
      <w:pPr>
        <w:ind w:left="3780" w:hanging="420"/>
      </w:pPr>
    </w:lvl>
    <w:lvl w:ilvl="8" w:tplc="6C8817A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EA320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7007166" w:tentative="1">
      <w:start w:val="1"/>
      <w:numFmt w:val="lowerLetter"/>
      <w:lvlText w:val="%2)"/>
      <w:lvlJc w:val="left"/>
      <w:pPr>
        <w:ind w:left="840" w:hanging="420"/>
      </w:pPr>
    </w:lvl>
    <w:lvl w:ilvl="2" w:tplc="C77C79E2" w:tentative="1">
      <w:start w:val="1"/>
      <w:numFmt w:val="lowerRoman"/>
      <w:lvlText w:val="%3."/>
      <w:lvlJc w:val="right"/>
      <w:pPr>
        <w:ind w:left="1260" w:hanging="420"/>
      </w:pPr>
    </w:lvl>
    <w:lvl w:ilvl="3" w:tplc="756E7F8C" w:tentative="1">
      <w:start w:val="1"/>
      <w:numFmt w:val="decimal"/>
      <w:lvlText w:val="%4."/>
      <w:lvlJc w:val="left"/>
      <w:pPr>
        <w:ind w:left="1680" w:hanging="420"/>
      </w:pPr>
    </w:lvl>
    <w:lvl w:ilvl="4" w:tplc="88102FC4" w:tentative="1">
      <w:start w:val="1"/>
      <w:numFmt w:val="lowerLetter"/>
      <w:lvlText w:val="%5)"/>
      <w:lvlJc w:val="left"/>
      <w:pPr>
        <w:ind w:left="2100" w:hanging="420"/>
      </w:pPr>
    </w:lvl>
    <w:lvl w:ilvl="5" w:tplc="DF0A3E96" w:tentative="1">
      <w:start w:val="1"/>
      <w:numFmt w:val="lowerRoman"/>
      <w:lvlText w:val="%6."/>
      <w:lvlJc w:val="right"/>
      <w:pPr>
        <w:ind w:left="2520" w:hanging="420"/>
      </w:pPr>
    </w:lvl>
    <w:lvl w:ilvl="6" w:tplc="7252303E" w:tentative="1">
      <w:start w:val="1"/>
      <w:numFmt w:val="decimal"/>
      <w:lvlText w:val="%7."/>
      <w:lvlJc w:val="left"/>
      <w:pPr>
        <w:ind w:left="2940" w:hanging="420"/>
      </w:pPr>
    </w:lvl>
    <w:lvl w:ilvl="7" w:tplc="2DB250F4" w:tentative="1">
      <w:start w:val="1"/>
      <w:numFmt w:val="lowerLetter"/>
      <w:lvlText w:val="%8)"/>
      <w:lvlJc w:val="left"/>
      <w:pPr>
        <w:ind w:left="3360" w:hanging="420"/>
      </w:pPr>
    </w:lvl>
    <w:lvl w:ilvl="8" w:tplc="12A48C8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4ABEAA24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B740C124" w:tentative="1">
      <w:start w:val="1"/>
      <w:numFmt w:val="lowerLetter"/>
      <w:lvlText w:val="%2)"/>
      <w:lvlJc w:val="left"/>
      <w:pPr>
        <w:ind w:left="1260" w:hanging="420"/>
      </w:pPr>
    </w:lvl>
    <w:lvl w:ilvl="2" w:tplc="366C2C54" w:tentative="1">
      <w:start w:val="1"/>
      <w:numFmt w:val="lowerRoman"/>
      <w:lvlText w:val="%3."/>
      <w:lvlJc w:val="right"/>
      <w:pPr>
        <w:ind w:left="1680" w:hanging="420"/>
      </w:pPr>
    </w:lvl>
    <w:lvl w:ilvl="3" w:tplc="087866B8" w:tentative="1">
      <w:start w:val="1"/>
      <w:numFmt w:val="decimal"/>
      <w:lvlText w:val="%4."/>
      <w:lvlJc w:val="left"/>
      <w:pPr>
        <w:ind w:left="2100" w:hanging="420"/>
      </w:pPr>
    </w:lvl>
    <w:lvl w:ilvl="4" w:tplc="02B42FBC" w:tentative="1">
      <w:start w:val="1"/>
      <w:numFmt w:val="lowerLetter"/>
      <w:lvlText w:val="%5)"/>
      <w:lvlJc w:val="left"/>
      <w:pPr>
        <w:ind w:left="2520" w:hanging="420"/>
      </w:pPr>
    </w:lvl>
    <w:lvl w:ilvl="5" w:tplc="AD9E335A" w:tentative="1">
      <w:start w:val="1"/>
      <w:numFmt w:val="lowerRoman"/>
      <w:lvlText w:val="%6."/>
      <w:lvlJc w:val="right"/>
      <w:pPr>
        <w:ind w:left="2940" w:hanging="420"/>
      </w:pPr>
    </w:lvl>
    <w:lvl w:ilvl="6" w:tplc="5DFE55E4" w:tentative="1">
      <w:start w:val="1"/>
      <w:numFmt w:val="decimal"/>
      <w:lvlText w:val="%7."/>
      <w:lvlJc w:val="left"/>
      <w:pPr>
        <w:ind w:left="3360" w:hanging="420"/>
      </w:pPr>
    </w:lvl>
    <w:lvl w:ilvl="7" w:tplc="712058F0" w:tentative="1">
      <w:start w:val="1"/>
      <w:numFmt w:val="lowerLetter"/>
      <w:lvlText w:val="%8)"/>
      <w:lvlJc w:val="left"/>
      <w:pPr>
        <w:ind w:left="3780" w:hanging="420"/>
      </w:pPr>
    </w:lvl>
    <w:lvl w:ilvl="8" w:tplc="7832740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FAF095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A75C0580" w:tentative="1">
      <w:start w:val="1"/>
      <w:numFmt w:val="lowerLetter"/>
      <w:lvlText w:val="%2)"/>
      <w:lvlJc w:val="left"/>
      <w:pPr>
        <w:ind w:left="840" w:hanging="420"/>
      </w:pPr>
    </w:lvl>
    <w:lvl w:ilvl="2" w:tplc="51745D24" w:tentative="1">
      <w:start w:val="1"/>
      <w:numFmt w:val="lowerRoman"/>
      <w:lvlText w:val="%3."/>
      <w:lvlJc w:val="right"/>
      <w:pPr>
        <w:ind w:left="1260" w:hanging="420"/>
      </w:pPr>
    </w:lvl>
    <w:lvl w:ilvl="3" w:tplc="ADFE6BA0" w:tentative="1">
      <w:start w:val="1"/>
      <w:numFmt w:val="decimal"/>
      <w:lvlText w:val="%4."/>
      <w:lvlJc w:val="left"/>
      <w:pPr>
        <w:ind w:left="1680" w:hanging="420"/>
      </w:pPr>
    </w:lvl>
    <w:lvl w:ilvl="4" w:tplc="3ADC865E" w:tentative="1">
      <w:start w:val="1"/>
      <w:numFmt w:val="lowerLetter"/>
      <w:lvlText w:val="%5)"/>
      <w:lvlJc w:val="left"/>
      <w:pPr>
        <w:ind w:left="2100" w:hanging="420"/>
      </w:pPr>
    </w:lvl>
    <w:lvl w:ilvl="5" w:tplc="44C82200" w:tentative="1">
      <w:start w:val="1"/>
      <w:numFmt w:val="lowerRoman"/>
      <w:lvlText w:val="%6."/>
      <w:lvlJc w:val="right"/>
      <w:pPr>
        <w:ind w:left="2520" w:hanging="420"/>
      </w:pPr>
    </w:lvl>
    <w:lvl w:ilvl="6" w:tplc="BBD0AC86" w:tentative="1">
      <w:start w:val="1"/>
      <w:numFmt w:val="decimal"/>
      <w:lvlText w:val="%7."/>
      <w:lvlJc w:val="left"/>
      <w:pPr>
        <w:ind w:left="2940" w:hanging="420"/>
      </w:pPr>
    </w:lvl>
    <w:lvl w:ilvl="7" w:tplc="FE98AB36" w:tentative="1">
      <w:start w:val="1"/>
      <w:numFmt w:val="lowerLetter"/>
      <w:lvlText w:val="%8)"/>
      <w:lvlJc w:val="left"/>
      <w:pPr>
        <w:ind w:left="3360" w:hanging="420"/>
      </w:pPr>
    </w:lvl>
    <w:lvl w:ilvl="8" w:tplc="EA8A591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117AB690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393E7AAE" w:tentative="1">
      <w:start w:val="1"/>
      <w:numFmt w:val="lowerLetter"/>
      <w:lvlText w:val="%2)"/>
      <w:lvlJc w:val="left"/>
      <w:pPr>
        <w:ind w:left="1264" w:hanging="420"/>
      </w:pPr>
    </w:lvl>
    <w:lvl w:ilvl="2" w:tplc="07A0CCC4" w:tentative="1">
      <w:start w:val="1"/>
      <w:numFmt w:val="lowerRoman"/>
      <w:lvlText w:val="%3."/>
      <w:lvlJc w:val="right"/>
      <w:pPr>
        <w:ind w:left="1684" w:hanging="420"/>
      </w:pPr>
    </w:lvl>
    <w:lvl w:ilvl="3" w:tplc="12ACA830" w:tentative="1">
      <w:start w:val="1"/>
      <w:numFmt w:val="decimal"/>
      <w:lvlText w:val="%4."/>
      <w:lvlJc w:val="left"/>
      <w:pPr>
        <w:ind w:left="2104" w:hanging="420"/>
      </w:pPr>
    </w:lvl>
    <w:lvl w:ilvl="4" w:tplc="AB2A0B0C" w:tentative="1">
      <w:start w:val="1"/>
      <w:numFmt w:val="lowerLetter"/>
      <w:lvlText w:val="%5)"/>
      <w:lvlJc w:val="left"/>
      <w:pPr>
        <w:ind w:left="2524" w:hanging="420"/>
      </w:pPr>
    </w:lvl>
    <w:lvl w:ilvl="5" w:tplc="0E3EBD9C" w:tentative="1">
      <w:start w:val="1"/>
      <w:numFmt w:val="lowerRoman"/>
      <w:lvlText w:val="%6."/>
      <w:lvlJc w:val="right"/>
      <w:pPr>
        <w:ind w:left="2944" w:hanging="420"/>
      </w:pPr>
    </w:lvl>
    <w:lvl w:ilvl="6" w:tplc="B36A8C86" w:tentative="1">
      <w:start w:val="1"/>
      <w:numFmt w:val="decimal"/>
      <w:lvlText w:val="%7."/>
      <w:lvlJc w:val="left"/>
      <w:pPr>
        <w:ind w:left="3364" w:hanging="420"/>
      </w:pPr>
    </w:lvl>
    <w:lvl w:ilvl="7" w:tplc="85244D2E" w:tentative="1">
      <w:start w:val="1"/>
      <w:numFmt w:val="lowerLetter"/>
      <w:lvlText w:val="%8)"/>
      <w:lvlJc w:val="left"/>
      <w:pPr>
        <w:ind w:left="3784" w:hanging="420"/>
      </w:pPr>
    </w:lvl>
    <w:lvl w:ilvl="8" w:tplc="55BC808A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4A921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E7164" w:tentative="1">
      <w:start w:val="1"/>
      <w:numFmt w:val="lowerLetter"/>
      <w:lvlText w:val="%2)"/>
      <w:lvlJc w:val="left"/>
      <w:pPr>
        <w:ind w:left="840" w:hanging="420"/>
      </w:pPr>
    </w:lvl>
    <w:lvl w:ilvl="2" w:tplc="7532759A" w:tentative="1">
      <w:start w:val="1"/>
      <w:numFmt w:val="lowerRoman"/>
      <w:lvlText w:val="%3."/>
      <w:lvlJc w:val="right"/>
      <w:pPr>
        <w:ind w:left="1260" w:hanging="420"/>
      </w:pPr>
    </w:lvl>
    <w:lvl w:ilvl="3" w:tplc="FA483A1E" w:tentative="1">
      <w:start w:val="1"/>
      <w:numFmt w:val="decimal"/>
      <w:lvlText w:val="%4."/>
      <w:lvlJc w:val="left"/>
      <w:pPr>
        <w:ind w:left="1680" w:hanging="420"/>
      </w:pPr>
    </w:lvl>
    <w:lvl w:ilvl="4" w:tplc="E65ABF7A" w:tentative="1">
      <w:start w:val="1"/>
      <w:numFmt w:val="lowerLetter"/>
      <w:lvlText w:val="%5)"/>
      <w:lvlJc w:val="left"/>
      <w:pPr>
        <w:ind w:left="2100" w:hanging="420"/>
      </w:pPr>
    </w:lvl>
    <w:lvl w:ilvl="5" w:tplc="48846B7E" w:tentative="1">
      <w:start w:val="1"/>
      <w:numFmt w:val="lowerRoman"/>
      <w:lvlText w:val="%6."/>
      <w:lvlJc w:val="right"/>
      <w:pPr>
        <w:ind w:left="2520" w:hanging="420"/>
      </w:pPr>
    </w:lvl>
    <w:lvl w:ilvl="6" w:tplc="5BE01556" w:tentative="1">
      <w:start w:val="1"/>
      <w:numFmt w:val="decimal"/>
      <w:lvlText w:val="%7."/>
      <w:lvlJc w:val="left"/>
      <w:pPr>
        <w:ind w:left="2940" w:hanging="420"/>
      </w:pPr>
    </w:lvl>
    <w:lvl w:ilvl="7" w:tplc="F6469A2E" w:tentative="1">
      <w:start w:val="1"/>
      <w:numFmt w:val="lowerLetter"/>
      <w:lvlText w:val="%8)"/>
      <w:lvlJc w:val="left"/>
      <w:pPr>
        <w:ind w:left="3360" w:hanging="420"/>
      </w:pPr>
    </w:lvl>
    <w:lvl w:ilvl="8" w:tplc="7A6AD52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6B6A293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C83A0492" w:tentative="1">
      <w:start w:val="1"/>
      <w:numFmt w:val="lowerLetter"/>
      <w:lvlText w:val="%2)"/>
      <w:lvlJc w:val="left"/>
      <w:pPr>
        <w:ind w:left="1260" w:hanging="420"/>
      </w:pPr>
    </w:lvl>
    <w:lvl w:ilvl="2" w:tplc="A5F4F92E" w:tentative="1">
      <w:start w:val="1"/>
      <w:numFmt w:val="lowerRoman"/>
      <w:lvlText w:val="%3."/>
      <w:lvlJc w:val="right"/>
      <w:pPr>
        <w:ind w:left="1680" w:hanging="420"/>
      </w:pPr>
    </w:lvl>
    <w:lvl w:ilvl="3" w:tplc="DE6EAE2A" w:tentative="1">
      <w:start w:val="1"/>
      <w:numFmt w:val="decimal"/>
      <w:lvlText w:val="%4."/>
      <w:lvlJc w:val="left"/>
      <w:pPr>
        <w:ind w:left="2100" w:hanging="420"/>
      </w:pPr>
    </w:lvl>
    <w:lvl w:ilvl="4" w:tplc="F954D608" w:tentative="1">
      <w:start w:val="1"/>
      <w:numFmt w:val="lowerLetter"/>
      <w:lvlText w:val="%5)"/>
      <w:lvlJc w:val="left"/>
      <w:pPr>
        <w:ind w:left="2520" w:hanging="420"/>
      </w:pPr>
    </w:lvl>
    <w:lvl w:ilvl="5" w:tplc="97C0478E" w:tentative="1">
      <w:start w:val="1"/>
      <w:numFmt w:val="lowerRoman"/>
      <w:lvlText w:val="%6."/>
      <w:lvlJc w:val="right"/>
      <w:pPr>
        <w:ind w:left="2940" w:hanging="420"/>
      </w:pPr>
    </w:lvl>
    <w:lvl w:ilvl="6" w:tplc="A7C47B08" w:tentative="1">
      <w:start w:val="1"/>
      <w:numFmt w:val="decimal"/>
      <w:lvlText w:val="%7."/>
      <w:lvlJc w:val="left"/>
      <w:pPr>
        <w:ind w:left="3360" w:hanging="420"/>
      </w:pPr>
    </w:lvl>
    <w:lvl w:ilvl="7" w:tplc="68D89526" w:tentative="1">
      <w:start w:val="1"/>
      <w:numFmt w:val="lowerLetter"/>
      <w:lvlText w:val="%8)"/>
      <w:lvlJc w:val="left"/>
      <w:pPr>
        <w:ind w:left="3780" w:hanging="420"/>
      </w:pPr>
    </w:lvl>
    <w:lvl w:ilvl="8" w:tplc="6FD2327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C93CB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02E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6B48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6927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6D08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E40B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2344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4C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E6B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200"/>
    <w:rsid w:val="001C332D"/>
    <w:rsid w:val="007E6200"/>
    <w:rsid w:val="009B7843"/>
    <w:rsid w:val="00A25907"/>
    <w:rsid w:val="00D81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6A827-833A-4703-94CF-36886901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410</Characters>
  <Application>Microsoft Office Word</Application>
  <DocSecurity>0</DocSecurity>
  <Lines>3</Lines>
  <Paragraphs>1</Paragraphs>
  <ScaleCrop>false</ScaleCrop>
  <Manager/>
  <Company/>
  <LinksUpToDate>false</LinksUpToDate>
  <CharactersWithSpaces>480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2019-01-07T06:24:00Z</dcterms:created>
  <dcterms:modified xsi:type="dcterms:W3CDTF">2019-02-14T07:21:00Z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