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217CA9" w:rsidRDefault="002E57F9" w:rsidP="00217CA9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217CA9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9pt;margin-top:912pt;width:30pt;height:31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897D5E" w:rsidRPr="00217CA9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7D5E" w:rsidRPr="00217CA9">
        <w:rPr>
          <w:rFonts w:ascii="宋体" w:eastAsia="宋体" w:hAnsi="宋体" w:hint="eastAsia"/>
          <w:b/>
          <w:bCs/>
          <w:color w:val="FF0000"/>
          <w:sz w:val="28"/>
        </w:rPr>
        <w:t>第二章声现象实战演练</w:t>
      </w:r>
    </w:p>
    <w:p w:rsidR="00572D8E" w:rsidRPr="00217CA9" w:rsidRDefault="00897D5E" w:rsidP="00217CA9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一、选择题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1．关于声现象，下列说法中正确的是（　　）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A．声音在不同介质中的传播速度相同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B．道路旁植树可以有效地减弱噪声的传播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C．正常的人耳只能听到20Hz</w:t>
      </w:r>
      <w:r w:rsidRPr="00217CA9">
        <w:rPr>
          <w:rFonts w:ascii="宋体" w:hAnsi="宋体" w:hint="eastAsia"/>
          <w:szCs w:val="21"/>
        </w:rPr>
        <w:t>～</w:t>
      </w:r>
      <w:r w:rsidRPr="00217CA9">
        <w:rPr>
          <w:rFonts w:ascii="宋体" w:hAnsi="宋体"/>
          <w:szCs w:val="21"/>
        </w:rPr>
        <w:t>2000Hz之间的声音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D．声源的振幅相同，人耳感觉到的声音的响度也相同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2．当喇叭响起“我和你，心连心，共住地球村…”的男声演唱时，小周和小杨齐声说：“是刘欢在演唱！”他们作出判断的依据是：不同演员声音的（　　）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A．音调不同</w:t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  <w:t>B．响度不同</w:t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  <w:t>C．音色不同</w:t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  <w:t>D．声速不同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3．为了探究声音的响度与振幅的关系，小明设计了如图所示的几个实验。你认为能够完成这个探究目的是（　　）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590550" cy="771525"/>
            <wp:effectExtent l="19050" t="0" r="0" b="0"/>
            <wp:docPr id="1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把罩内的空气抽去一些后，闹钟的铃声明显减小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B．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809625" cy="762000"/>
            <wp:effectExtent l="19050" t="0" r="9525" b="0"/>
            <wp:docPr id="1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用力吹一根吸管，并将它不断剪短，声音变高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C．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866775" cy="771525"/>
            <wp:effectExtent l="19050" t="0" r="9525" b="0"/>
            <wp:docPr id="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用发声的音叉接触水面时，水面水花四溅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D．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762000" cy="695325"/>
            <wp:effectExtent l="19050" t="0" r="0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用大小不同的力敲打鼓面，观察纸屑跳动的情况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4．下列控制噪声的措施中，属于防止噪声产生的是（　　）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lastRenderedPageBreak/>
        <w:t>A．关闭房间的门窗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B．会场内把手机调到无声状态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C．高速公路旁的房屋装隔音窗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D．机场跑道工作人员使用防噪声耳罩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5．近年来，为了控制噪声污染，改善居民的生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550" name="图片 5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>活环境，有些城市采取了城区禁止汽车鸣笛、道路两边种花植树、高架桥两侧安装隔声板等措施。如图所示的标志中，表示“禁止鸣笛”的是（　　）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685800" cy="704850"/>
            <wp:effectExtent l="19050" t="0" r="0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ab/>
        <w:t>B．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676275" cy="685800"/>
            <wp:effectExtent l="19050" t="0" r="9525" b="0"/>
            <wp:docPr id="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ab/>
        <w:t>C．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676275" cy="733425"/>
            <wp:effectExtent l="19050" t="0" r="9525" b="0"/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ab/>
        <w:t>D．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676275" cy="733425"/>
            <wp:effectExtent l="19050" t="0" r="9525" b="0"/>
            <wp:docPr id="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6．有一种电动牙刷，它能发出超声波，直达牙刷棕毛刷不到的地方，这样刷牙干净又舒服，则下列说法正确的是（　　）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A．电动牙刷发出的超声波不能在空气中传播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B．超声波不是由物体振动产生的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C．超声波的音调很低所以人听不到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D．超声波能传递能量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7．如图所示，是高速公路某路段两旁安装的隔音墙，其目的是减小车辆行驶时产生的噪声对公路两旁居民的危害。这种减小噪声危害的方法主要是在下列哪个途径中实现的（　　）</w:t>
      </w:r>
    </w:p>
    <w:p w:rsidR="00572D8E" w:rsidRPr="00217CA9" w:rsidRDefault="00897D5E" w:rsidP="009F31BD">
      <w:pPr>
        <w:pStyle w:val="10"/>
        <w:spacing w:line="360" w:lineRule="auto"/>
        <w:jc w:val="center"/>
        <w:rPr>
          <w:rFonts w:ascii="宋体" w:hAnsi="宋体"/>
          <w:szCs w:val="21"/>
        </w:rPr>
      </w:pP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371600" cy="1038225"/>
            <wp:effectExtent l="19050" t="0" r="0" b="0"/>
            <wp:docPr id="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1BD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A．噪声的产生</w:t>
      </w:r>
      <w:r w:rsidRPr="00217CA9">
        <w:rPr>
          <w:rFonts w:ascii="宋体" w:hAnsi="宋体"/>
          <w:szCs w:val="21"/>
        </w:rPr>
        <w:tab/>
      </w:r>
    </w:p>
    <w:p w:rsidR="009F31BD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B．噪声的传播</w:t>
      </w:r>
      <w:r w:rsidRPr="00217CA9">
        <w:rPr>
          <w:rFonts w:ascii="宋体" w:hAnsi="宋体"/>
          <w:szCs w:val="21"/>
        </w:rPr>
        <w:tab/>
      </w:r>
    </w:p>
    <w:p w:rsidR="009F31BD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C．噪声的接收</w:t>
      </w:r>
      <w:r w:rsidRPr="00217CA9">
        <w:rPr>
          <w:rFonts w:ascii="宋体" w:hAnsi="宋体"/>
          <w:szCs w:val="21"/>
        </w:rPr>
        <w:tab/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D．以上三种均是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8．我们曾体验过以下一些声现象，其中能说明声音产生原因（　　）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A．放在钟罩内的闹钟正在响铃，把钟罩内的空气抽出后，铃声明显变小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B．将正在发声的音叉接触平静水面，会在水面激起水波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C．站在河岸上大声说话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22860" cy="21590"/>
            <wp:effectExtent l="19050" t="0" r="0" b="0"/>
            <wp:docPr id="27" name="图片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>，会吓跑正在河边游动的鱼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lastRenderedPageBreak/>
        <w:t>D．在一根长钢管的一端敲击一下，从另一端可听到两次敲击声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9．如图所示，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544" name="图片 5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>四个相同的玻璃瓶内装有深度不同的水。用筷子轻轻敲击瓶口或用嘴贴着瓶口吹气，会发出不同的声音。下列关于所发出声音的判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9050" cy="24130"/>
            <wp:effectExtent l="19050" t="0" r="0" b="0"/>
            <wp:docPr id="545" name="图片 5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>断中正确的是（　　）</w:t>
      </w:r>
    </w:p>
    <w:p w:rsidR="00572D8E" w:rsidRPr="00217CA9" w:rsidRDefault="00897D5E" w:rsidP="009F31BD">
      <w:pPr>
        <w:pStyle w:val="10"/>
        <w:spacing w:line="360" w:lineRule="auto"/>
        <w:jc w:val="center"/>
        <w:rPr>
          <w:rFonts w:ascii="宋体" w:hAnsi="宋体"/>
          <w:szCs w:val="21"/>
        </w:rPr>
      </w:pP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809750" cy="714375"/>
            <wp:effectExtent l="19050" t="0" r="0" b="0"/>
            <wp:docPr id="1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A．用筷子轻轻敲击瓶口，甲瓶的音调最高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B．用嘴贴着瓶口吹气，甲瓶的音调最高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C．用筷子轻轻敲击瓶口，丁瓶的音调最低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D．用嘴贴着瓶口吹气，丁瓶的音调最高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10．一天，风和日丽。在体育场上，进行百米赛跑。站在终点的计时员，如果在听到起跑枪声开始计时，运动员到达终点时秒表的读数为10.49秒，则运动员跑完百米的时间应为（　　）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A．10.20 秒</w:t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  <w:t>B．10.78 秒</w:t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  <w:t>C．10.49秒</w:t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  <w:t>D．10.08秒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11．如图所示，小明用筷子的一端捆上棉花蘸水后充当活塞，插入两端开口的塑料管中，做成“哨子”。吹奏乐曲时，用嘴吹管的上端，同时上下推拉活塞。推拉活塞主要是为了改变乐音的（　　）</w:t>
      </w:r>
    </w:p>
    <w:p w:rsidR="00572D8E" w:rsidRPr="00217CA9" w:rsidRDefault="00897D5E" w:rsidP="009F31BD">
      <w:pPr>
        <w:pStyle w:val="10"/>
        <w:spacing w:line="360" w:lineRule="auto"/>
        <w:jc w:val="center"/>
        <w:rPr>
          <w:rFonts w:ascii="宋体" w:hAnsi="宋体"/>
          <w:szCs w:val="21"/>
        </w:rPr>
      </w:pP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133475" cy="781050"/>
            <wp:effectExtent l="19050" t="0" r="9525" b="0"/>
            <wp:docPr id="1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A．音调</w:t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  <w:t>B．音色</w:t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  <w:t>C．响度</w:t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</w:r>
      <w:r w:rsidRPr="00217CA9">
        <w:rPr>
          <w:rFonts w:ascii="宋体" w:hAnsi="宋体"/>
          <w:szCs w:val="21"/>
        </w:rPr>
        <w:tab/>
        <w:t>D．速度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12．如图所示，用悬挂着的乒乓球接触正在发声的音叉，乒乓球会多次被弹开。这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548" name="图片 5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>个实验是用来探究（　　）</w:t>
      </w:r>
    </w:p>
    <w:p w:rsidR="00572D8E" w:rsidRPr="00217CA9" w:rsidRDefault="00897D5E" w:rsidP="009F31BD">
      <w:pPr>
        <w:pStyle w:val="10"/>
        <w:spacing w:line="360" w:lineRule="auto"/>
        <w:jc w:val="center"/>
        <w:rPr>
          <w:rFonts w:ascii="宋体" w:hAnsi="宋体"/>
          <w:szCs w:val="21"/>
        </w:rPr>
      </w:pP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057275" cy="1371600"/>
            <wp:effectExtent l="19050" t="0" r="9525" b="0"/>
            <wp:docPr id="1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1BD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A．声音能否在真空中传播</w:t>
      </w:r>
      <w:r w:rsidRPr="00217CA9">
        <w:rPr>
          <w:rFonts w:ascii="宋体" w:hAnsi="宋体"/>
          <w:szCs w:val="21"/>
        </w:rPr>
        <w:tab/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B．声音产生的原因</w:t>
      </w:r>
    </w:p>
    <w:p w:rsidR="009F31BD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C．音调是否与频率有关</w:t>
      </w:r>
      <w:r w:rsidRPr="00217CA9">
        <w:rPr>
          <w:rFonts w:ascii="宋体" w:hAnsi="宋体"/>
          <w:szCs w:val="21"/>
        </w:rPr>
        <w:tab/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D．声音传播是否需要时间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lastRenderedPageBreak/>
        <w:t>13．关于声现象下列说法正确的是（　　）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A．真空不能传声是通过实验与推理的方法获得的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B．发出较强声音的喇叭能使它前面的烛焰“跳舞”，说明声波能传递能量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C．课堂上听到老师的讲话声，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9050" cy="24130"/>
            <wp:effectExtent l="19050" t="0" r="0" b="0"/>
            <wp:docPr id="30" name="图片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>说明声音可以在空气中传播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D．声音在不同介质中传播速度相同</w:t>
      </w:r>
    </w:p>
    <w:p w:rsidR="006F44FD" w:rsidRPr="00217CA9" w:rsidRDefault="00897D5E" w:rsidP="00217CA9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二、填空题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14．汇演上，小明弹奏电吉他时不断用手指去控制琴弦长度，这样做的目的是为了改变声音的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；琴声是通过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传播到我们耳中的。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15．如图所示的是摩托车引擎后安装的消声器的结构图。摩托车安装消声器是采用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的方法来减弱噪声的。</w:t>
      </w:r>
    </w:p>
    <w:p w:rsidR="00572D8E" w:rsidRPr="00217CA9" w:rsidRDefault="00897D5E" w:rsidP="009F31BD">
      <w:pPr>
        <w:pStyle w:val="10"/>
        <w:spacing w:line="360" w:lineRule="auto"/>
        <w:jc w:val="center"/>
        <w:rPr>
          <w:rFonts w:ascii="宋体" w:hAnsi="宋体"/>
          <w:szCs w:val="21"/>
        </w:rPr>
      </w:pP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962150" cy="685800"/>
            <wp:effectExtent l="19050" t="0" r="0" b="0"/>
            <wp:docPr id="1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16．有些耳聋病人配有骨导式助听器就能听到声音的原理是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。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17．通常情况下，人耳能听到声音的频率范围是20</w:t>
      </w:r>
      <w:r w:rsidRPr="00217CA9">
        <w:rPr>
          <w:rFonts w:ascii="宋体" w:hAnsi="宋体" w:hint="eastAsia"/>
          <w:szCs w:val="21"/>
        </w:rPr>
        <w:t>～</w:t>
      </w:r>
      <w:r w:rsidRPr="00217CA9">
        <w:rPr>
          <w:rFonts w:ascii="宋体" w:hAnsi="宋体"/>
          <w:szCs w:val="21"/>
        </w:rPr>
        <w:t>20000HZ，其频率高于20000Hz的声波称为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。请你列举一个人们利用这种声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3970" cy="12700"/>
            <wp:effectExtent l="19050" t="0" r="5080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>波的实例：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。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18．北京奥运会开幕式上声势浩大的“击缶而歌”精彩绝伦，缶声是由于缶面的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产生的，然后通过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 xml:space="preserve"> 传播到现场观众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>耳朵的。这壮观的场面由同步通讯卫星通过电磁波传递到全国各地。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19．口琴与吉他同时演奏C调的“duo”音时，它们声音的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相同。在小锤敲击下，某金属片3s内振动了720次，此时，金属片振动的频率是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，人耳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（填“能”或“不能”）听到这个声音。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20．如图，是一款电子噪声监测器，此时噪声分贝数为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，这个数字表示的是当时环境声音的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（选填“音调”“响度”或“音色”）．当附近有汽车或摩托车驶过时，显示屏上的数字将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。（选填“增大”“减少”或“不变”）</w:t>
      </w:r>
    </w:p>
    <w:p w:rsidR="00572D8E" w:rsidRPr="00217CA9" w:rsidRDefault="00897D5E" w:rsidP="009F31BD">
      <w:pPr>
        <w:pStyle w:val="10"/>
        <w:spacing w:line="360" w:lineRule="auto"/>
        <w:jc w:val="center"/>
        <w:rPr>
          <w:rFonts w:ascii="宋体" w:hAnsi="宋体"/>
          <w:szCs w:val="21"/>
        </w:rPr>
      </w:pP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447675" cy="1257300"/>
            <wp:effectExtent l="19050" t="0" r="9525" b="0"/>
            <wp:docPr id="1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lastRenderedPageBreak/>
        <w:t>21．如图所示，分别是音叉和钢琴发出的两列声波在同一示波器上显示的波形，则这两列声波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（填“音调”、“响度”或者“音色”）不同。</w:t>
      </w:r>
    </w:p>
    <w:p w:rsidR="00572D8E" w:rsidRPr="00217CA9" w:rsidRDefault="00897D5E" w:rsidP="009F31BD">
      <w:pPr>
        <w:pStyle w:val="10"/>
        <w:spacing w:line="360" w:lineRule="auto"/>
        <w:jc w:val="center"/>
        <w:rPr>
          <w:rFonts w:ascii="宋体" w:hAnsi="宋体"/>
          <w:szCs w:val="21"/>
        </w:rPr>
      </w:pP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3324225" cy="790575"/>
            <wp:effectExtent l="19050" t="0" r="9525" b="0"/>
            <wp:docPr id="1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 xml:space="preserve">　</w:t>
      </w:r>
    </w:p>
    <w:p w:rsidR="00572D8E" w:rsidRPr="00217CA9" w:rsidRDefault="00897D5E" w:rsidP="00217CA9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三、实验题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5240" cy="16510"/>
            <wp:effectExtent l="19050" t="0" r="3810" b="0"/>
            <wp:docPr id="28" name="图片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>22．如图所示，用钢尺做探究实验，把钢尺紧按在桌面上，一端伸出桌边，拨动钢尺，听它发出的声音，同时注意观察钢尺振动的快慢，改变钢尺伸出桌边的长度，再次拨动，使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549" name="图片 5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>钢尺每次的振动幅度大致相同。保持钢尺伸出桌边的长度不变，一次轻拨钢尺，另一次用力拨动，听声音的不同。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实验发现：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（1）钢尺伸出桌面的长度越长振动越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，</w:t>
      </w: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546" name="图片 5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</w:rPr>
        <w:t>发出声音的音调越</w:t>
      </w:r>
      <w:r w:rsidRPr="00217CA9">
        <w:rPr>
          <w:rFonts w:ascii="宋体" w:hAnsi="宋体"/>
          <w:szCs w:val="21"/>
          <w:u w:val="single"/>
        </w:rPr>
        <w:t xml:space="preserve">　   </w:t>
      </w:r>
      <w:r w:rsidRPr="00217CA9">
        <w:rPr>
          <w:rFonts w:ascii="宋体" w:hAnsi="宋体"/>
          <w:noProof/>
          <w:szCs w:val="21"/>
          <w:u w:val="single"/>
        </w:rPr>
        <w:drawing>
          <wp:inline distT="0" distB="0" distL="0" distR="0">
            <wp:extent cx="13970" cy="24130"/>
            <wp:effectExtent l="19050" t="0" r="5080" b="0"/>
            <wp:docPr id="547" name="图片 5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hAnsi="宋体"/>
          <w:szCs w:val="21"/>
          <w:u w:val="single"/>
        </w:rPr>
        <w:t xml:space="preserve">　</w:t>
      </w:r>
      <w:r w:rsidRPr="00217CA9">
        <w:rPr>
          <w:rFonts w:ascii="宋体" w:hAnsi="宋体"/>
          <w:szCs w:val="21"/>
        </w:rPr>
        <w:t>，说明：音调的高低与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有关。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（2）用力拨钢尺，钢尺振动的幅度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，发出声音的响度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；站在离钢尺越近的地方，听到发出的声音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。说明：响度的大小与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和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有关。</w:t>
      </w:r>
    </w:p>
    <w:p w:rsidR="00572D8E" w:rsidRPr="00217CA9" w:rsidRDefault="00897D5E" w:rsidP="009F31BD">
      <w:pPr>
        <w:pStyle w:val="10"/>
        <w:spacing w:line="360" w:lineRule="auto"/>
        <w:jc w:val="center"/>
        <w:rPr>
          <w:rFonts w:ascii="宋体" w:hAnsi="宋体"/>
          <w:szCs w:val="21"/>
        </w:rPr>
      </w:pPr>
      <w:r w:rsidRPr="00217CA9">
        <w:rPr>
          <w:rFonts w:ascii="宋体" w:hAnsi="宋体"/>
          <w:noProof/>
          <w:szCs w:val="21"/>
        </w:rPr>
        <w:drawing>
          <wp:inline distT="0" distB="0" distL="0" distR="0">
            <wp:extent cx="1562100" cy="971550"/>
            <wp:effectExtent l="19050" t="0" r="0" b="0"/>
            <wp:docPr id="1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23．小明同学想比较几种材料（衣服、锡箔纸、泡沫塑料）的隔音性能，除了待检测的材料外，可利用的器材还有：音叉、机械闹钟、鞋盒。在本实验中适合作声源的是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；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小明将声源放入鞋盒内，在其四周塞满待测材料。他设想了两种实验方案，你认为最佳的是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。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A、让人站在距鞋盒一定距离处，比较所听见声音的响度。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B、让人一边听声音，一边向后退，直至听不见声音为止，比较此处距鞋盒的距离。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通过实验得到的现象如表格所示，则待测材料隔声性能由差到好的顺序为</w:t>
      </w:r>
      <w:r w:rsidRPr="00217CA9">
        <w:rPr>
          <w:rFonts w:ascii="宋体" w:hAnsi="宋体"/>
          <w:szCs w:val="21"/>
          <w:u w:val="single"/>
        </w:rPr>
        <w:t xml:space="preserve">　   　</w:t>
      </w:r>
      <w:r w:rsidRPr="00217CA9">
        <w:rPr>
          <w:rFonts w:ascii="宋体" w:hAnsi="宋体"/>
          <w:szCs w:val="21"/>
        </w:rPr>
        <w:t>。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45"/>
        <w:gridCol w:w="2145"/>
        <w:gridCol w:w="2145"/>
        <w:gridCol w:w="2145"/>
      </w:tblGrid>
      <w:tr w:rsidR="00B35F7C" w:rsidRPr="00217CA9" w:rsidTr="00266CA8"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材料</w:t>
            </w:r>
          </w:p>
        </w:tc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衣服</w:t>
            </w:r>
          </w:p>
        </w:tc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锡箔纸</w:t>
            </w:r>
          </w:p>
        </w:tc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泡沫塑料</w:t>
            </w:r>
          </w:p>
        </w:tc>
      </w:tr>
      <w:tr w:rsidR="00B35F7C" w:rsidRPr="00217CA9" w:rsidTr="00266CA8"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距离</w:t>
            </w:r>
          </w:p>
        </w:tc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较长</w:t>
            </w:r>
          </w:p>
        </w:tc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长</w:t>
            </w:r>
          </w:p>
        </w:tc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短</w:t>
            </w:r>
          </w:p>
        </w:tc>
      </w:tr>
      <w:tr w:rsidR="00B35F7C" w:rsidRPr="00217CA9" w:rsidTr="00266CA8"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响度</w:t>
            </w:r>
          </w:p>
        </w:tc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较响</w:t>
            </w:r>
          </w:p>
        </w:tc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较响</w:t>
            </w:r>
          </w:p>
        </w:tc>
        <w:tc>
          <w:tcPr>
            <w:tcW w:w="2145" w:type="dxa"/>
          </w:tcPr>
          <w:p w:rsidR="00572D8E" w:rsidRPr="00217CA9" w:rsidRDefault="00897D5E" w:rsidP="009F31B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 w:rsidRPr="00217CA9">
              <w:rPr>
                <w:rFonts w:ascii="宋体" w:hAnsi="宋体"/>
                <w:szCs w:val="21"/>
              </w:rPr>
              <w:t>弱</w:t>
            </w:r>
          </w:p>
        </w:tc>
      </w:tr>
    </w:tbl>
    <w:p w:rsidR="00BB3016" w:rsidRPr="00217CA9" w:rsidRDefault="00BD33EB" w:rsidP="009F31BD">
      <w:pPr>
        <w:pStyle w:val="10"/>
        <w:spacing w:line="360" w:lineRule="auto"/>
        <w:rPr>
          <w:rFonts w:ascii="宋体" w:hAnsi="宋体"/>
          <w:szCs w:val="21"/>
        </w:rPr>
      </w:pPr>
    </w:p>
    <w:p w:rsidR="00BB3016" w:rsidRPr="00217CA9" w:rsidRDefault="00897D5E" w:rsidP="00217CA9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 w:hint="eastAsia"/>
          <w:szCs w:val="21"/>
        </w:rPr>
        <w:t>四</w:t>
      </w:r>
      <w:r w:rsidRPr="00217CA9">
        <w:rPr>
          <w:rFonts w:ascii="宋体" w:hAnsi="宋体"/>
          <w:szCs w:val="21"/>
        </w:rPr>
        <w:t>、</w:t>
      </w:r>
      <w:r w:rsidRPr="00217CA9">
        <w:rPr>
          <w:rFonts w:ascii="宋体" w:hAnsi="宋体" w:hint="eastAsia"/>
          <w:szCs w:val="21"/>
        </w:rPr>
        <w:t>计算</w:t>
      </w:r>
      <w:r w:rsidRPr="00217CA9">
        <w:rPr>
          <w:rFonts w:ascii="宋体" w:hAnsi="宋体"/>
          <w:szCs w:val="21"/>
        </w:rPr>
        <w:t>题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24．一汽车以20m/s的速度向一山崖开进，途中鸣了一声笛，4s后听到山崖传来回声，当司机听到回声时（声音的速度为340m/s）：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（1）汽车行驶的路程？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（2）声音传播的距离？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（3）汽车离山崖还有多远？</w:t>
      </w:r>
    </w:p>
    <w:p w:rsidR="009F31BD" w:rsidRPr="00217CA9" w:rsidRDefault="00BD33EB" w:rsidP="009F31BD">
      <w:pPr>
        <w:pStyle w:val="10"/>
        <w:spacing w:line="360" w:lineRule="auto"/>
        <w:rPr>
          <w:rFonts w:ascii="宋体" w:hAnsi="宋体"/>
          <w:szCs w:val="21"/>
        </w:rPr>
      </w:pP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25．为了测定声音在钢中的传播速度，取一长664m的钢轨，在其一端用铁锤沿钢轨方向敲击一下，在另一端听到两次声音。第一次响声是由钢轨传来的，第二次是由空气传来的，记录指出两次响声相隔的时间是1.87s。如果当时声音在空气中的速度为332m/s：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（1）求敲击后，听到第二次声音的时间；</w:t>
      </w:r>
    </w:p>
    <w:p w:rsidR="00572D8E" w:rsidRPr="00217CA9" w:rsidRDefault="00897D5E" w:rsidP="009F31BD">
      <w:pPr>
        <w:pStyle w:val="10"/>
        <w:spacing w:line="360" w:lineRule="auto"/>
        <w:rPr>
          <w:rFonts w:ascii="宋体" w:hAnsi="宋体"/>
          <w:szCs w:val="21"/>
        </w:rPr>
      </w:pPr>
      <w:r w:rsidRPr="00217CA9">
        <w:rPr>
          <w:rFonts w:ascii="宋体" w:hAnsi="宋体"/>
          <w:szCs w:val="21"/>
        </w:rPr>
        <w:t>（2）求声音在钢轨中的传播速度。</w:t>
      </w:r>
    </w:p>
    <w:p w:rsidR="009F31BD" w:rsidRPr="00217CA9" w:rsidRDefault="00897D5E">
      <w:pPr>
        <w:widowControl/>
        <w:ind w:firstLine="420"/>
        <w:rPr>
          <w:rFonts w:ascii="宋体" w:eastAsia="宋体" w:hAnsi="宋体" w:cs="Times New Roman"/>
          <w:szCs w:val="21"/>
        </w:rPr>
      </w:pPr>
      <w:r w:rsidRPr="00217CA9">
        <w:rPr>
          <w:rFonts w:ascii="宋体" w:eastAsia="宋体" w:hAnsi="宋体" w:cs="Times New Roman"/>
          <w:szCs w:val="21"/>
        </w:rPr>
        <w:br w:type="page"/>
      </w:r>
    </w:p>
    <w:p w:rsidR="007E208A" w:rsidRPr="00217CA9" w:rsidRDefault="00897D5E" w:rsidP="00217CA9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217CA9">
        <w:rPr>
          <w:rFonts w:ascii="宋体" w:eastAsia="宋体" w:hAnsi="宋体" w:hint="eastAsia"/>
          <w:szCs w:val="44"/>
        </w:rPr>
        <w:lastRenderedPageBreak/>
        <w:t>参考答案</w:t>
      </w:r>
    </w:p>
    <w:p w:rsidR="0064782A" w:rsidRPr="00217CA9" w:rsidRDefault="00897D5E" w:rsidP="009F31BD">
      <w:pPr>
        <w:spacing w:line="360" w:lineRule="auto"/>
        <w:ind w:firstLine="420"/>
        <w:rPr>
          <w:rFonts w:ascii="宋体" w:eastAsia="宋体" w:hAnsi="宋体" w:cs="Times New Roman"/>
          <w:szCs w:val="21"/>
        </w:rPr>
      </w:pPr>
      <w:r w:rsidRPr="00217CA9">
        <w:rPr>
          <w:rFonts w:ascii="宋体" w:eastAsia="宋体" w:hAnsi="宋体" w:cs="Times New Roman"/>
          <w:szCs w:val="21"/>
        </w:rPr>
        <w:t>1．B2．C3．D4．B5．C6．D7．B</w:t>
      </w:r>
      <w:r w:rsidRPr="00217CA9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 w:cs="Times New Roman"/>
          <w:szCs w:val="21"/>
        </w:rPr>
        <w:t>8．B9．B10．B11．A12．B13．ABC</w:t>
      </w:r>
    </w:p>
    <w:p w:rsidR="0069510B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 w:cs="Times New Roman"/>
          <w:szCs w:val="21"/>
        </w:rPr>
        <w:t>14．音调</w:t>
      </w:r>
      <w:r w:rsidRPr="00217CA9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 w:cs="Times New Roman"/>
          <w:szCs w:val="21"/>
        </w:rPr>
        <w:t>空气</w:t>
      </w:r>
    </w:p>
    <w:p w:rsidR="0069510B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 w:cs="Times New Roman"/>
          <w:szCs w:val="21"/>
        </w:rPr>
        <w:t>15．在噪声的产生处减弱噪声</w:t>
      </w:r>
    </w:p>
    <w:p w:rsidR="0069510B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 w:cs="Times New Roman"/>
          <w:szCs w:val="21"/>
        </w:rPr>
        <w:t>16．固体能够传播声</w:t>
      </w:r>
      <w:r w:rsidRPr="00217CA9">
        <w:rPr>
          <w:rFonts w:ascii="宋体" w:eastAsia="宋体" w:hAnsi="宋体"/>
          <w:szCs w:val="21"/>
        </w:rPr>
        <w:t>音，且传音效果比空气好</w:t>
      </w:r>
      <w:r w:rsidRPr="00217CA9">
        <w:rPr>
          <w:rFonts w:ascii="宋体" w:eastAsia="宋体" w:hAnsi="宋体" w:cs="Times New Roman"/>
          <w:szCs w:val="21"/>
        </w:rPr>
        <w:t>（只说出固体能够传播声音也可）</w:t>
      </w:r>
    </w:p>
    <w:p w:rsidR="0069510B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 w:cs="Times New Roman"/>
          <w:szCs w:val="21"/>
        </w:rPr>
        <w:t>17．超声波声呐</w:t>
      </w:r>
    </w:p>
    <w:p w:rsidR="0069510B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 w:cs="Times New Roman"/>
          <w:szCs w:val="21"/>
        </w:rPr>
        <w:t>18．振动空气</w:t>
      </w:r>
    </w:p>
    <w:p w:rsidR="0069510B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 w:cs="Times New Roman"/>
          <w:szCs w:val="21"/>
        </w:rPr>
        <w:t>19．音调240Hz能</w:t>
      </w:r>
    </w:p>
    <w:p w:rsidR="0069510B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 w:cs="Times New Roman"/>
          <w:szCs w:val="21"/>
        </w:rPr>
        <w:t>20．59.1响度增大</w:t>
      </w:r>
    </w:p>
    <w:p w:rsidR="0064782A" w:rsidRPr="00217CA9" w:rsidRDefault="00897D5E" w:rsidP="009F31BD">
      <w:pPr>
        <w:spacing w:line="360" w:lineRule="auto"/>
        <w:ind w:firstLine="420"/>
        <w:rPr>
          <w:rFonts w:ascii="宋体" w:eastAsia="宋体" w:hAnsi="宋体" w:cs="Times New Roman"/>
          <w:szCs w:val="21"/>
        </w:rPr>
      </w:pPr>
      <w:r w:rsidRPr="00217CA9">
        <w:rPr>
          <w:rFonts w:ascii="宋体" w:eastAsia="宋体" w:hAnsi="宋体" w:cs="Times New Roman"/>
          <w:szCs w:val="21"/>
        </w:rPr>
        <w:t>21．音色</w:t>
      </w:r>
    </w:p>
    <w:p w:rsidR="0069510B" w:rsidRPr="00217CA9" w:rsidRDefault="00897D5E" w:rsidP="009F31BD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 w:cs="Times New Roman"/>
          <w:szCs w:val="21"/>
        </w:rPr>
        <w:t>22．慢低频率大</w:t>
      </w:r>
      <w:r w:rsidRPr="00217CA9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2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 w:cs="Times New Roman"/>
          <w:szCs w:val="21"/>
        </w:rPr>
        <w:t>大响度大振幅距离</w:t>
      </w:r>
    </w:p>
    <w:p w:rsidR="00AF6557" w:rsidRPr="00217CA9" w:rsidRDefault="00897D5E" w:rsidP="009F31BD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 w:cs="Times New Roman"/>
          <w:szCs w:val="21"/>
        </w:rPr>
        <w:t>23．机械闹钟B锡箔纸、衣服、泡沫塑料</w:t>
      </w:r>
    </w:p>
    <w:p w:rsidR="00BE2BE6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 w:hint="eastAsia"/>
          <w:szCs w:val="21"/>
        </w:rPr>
        <w:t>24.</w:t>
      </w:r>
      <w:r w:rsidRPr="00217CA9">
        <w:rPr>
          <w:rFonts w:ascii="宋体" w:eastAsia="宋体" w:hAnsi="宋体"/>
          <w:szCs w:val="21"/>
        </w:rPr>
        <w:t>解：（1）如图所示，设车由A→B所用的时间为t，听到回声时汽车离山的距离为s，</w:t>
      </w:r>
    </w:p>
    <w:p w:rsidR="00BE2BE6" w:rsidRPr="00217CA9" w:rsidRDefault="00897D5E" w:rsidP="009F31BD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/>
          <w:noProof/>
          <w:szCs w:val="21"/>
        </w:rPr>
        <w:drawing>
          <wp:inline distT="0" distB="0" distL="0" distR="0">
            <wp:extent cx="2268855" cy="784860"/>
            <wp:effectExtent l="19050" t="0" r="0" b="0"/>
            <wp:docPr id="56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5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BE6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/>
          <w:szCs w:val="21"/>
        </w:rPr>
        <w:t>根据v=</w:t>
      </w:r>
      <w:r w:rsidRPr="00217CA9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562" name="图片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/>
          <w:szCs w:val="21"/>
        </w:rPr>
        <w:t>可得，司机听到回声时，汽车行驶的路程：</w:t>
      </w:r>
    </w:p>
    <w:p w:rsidR="00BE2BE6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/>
          <w:szCs w:val="21"/>
        </w:rPr>
        <w:t>s</w:t>
      </w:r>
      <w:r w:rsidRPr="00217CA9">
        <w:rPr>
          <w:rFonts w:ascii="宋体" w:eastAsia="宋体" w:hAnsi="宋体"/>
          <w:szCs w:val="21"/>
          <w:vertAlign w:val="subscript"/>
        </w:rPr>
        <w:t>车</w:t>
      </w:r>
      <w:r w:rsidRPr="00217CA9">
        <w:rPr>
          <w:rFonts w:ascii="宋体" w:eastAsia="宋体" w:hAnsi="宋体"/>
          <w:szCs w:val="21"/>
        </w:rPr>
        <w:t>=v</w:t>
      </w:r>
      <w:r w:rsidRPr="00217CA9">
        <w:rPr>
          <w:rFonts w:ascii="宋体" w:eastAsia="宋体" w:hAnsi="宋体"/>
          <w:szCs w:val="21"/>
          <w:vertAlign w:val="subscript"/>
        </w:rPr>
        <w:t>车</w:t>
      </w:r>
      <w:r w:rsidRPr="00217CA9">
        <w:rPr>
          <w:rFonts w:ascii="宋体" w:eastAsia="宋体" w:hAnsi="宋体"/>
          <w:szCs w:val="21"/>
        </w:rPr>
        <w:t>t=20m/s</w:t>
      </w:r>
      <w:r w:rsidRPr="00217CA9">
        <w:rPr>
          <w:rFonts w:ascii="宋体" w:eastAsia="宋体" w:hAnsi="宋体" w:hint="eastAsia"/>
          <w:szCs w:val="21"/>
        </w:rPr>
        <w:t>×</w:t>
      </w:r>
      <w:r w:rsidRPr="00217CA9">
        <w:rPr>
          <w:rFonts w:ascii="宋体" w:eastAsia="宋体" w:hAnsi="宋体"/>
          <w:szCs w:val="21"/>
        </w:rPr>
        <w:t>4s=80m</w:t>
      </w:r>
    </w:p>
    <w:p w:rsidR="00BE2BE6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/>
          <w:szCs w:val="21"/>
        </w:rPr>
        <w:t>（2）由v=</w:t>
      </w:r>
      <w:r w:rsidRPr="00217CA9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563" name="图片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/>
          <w:szCs w:val="21"/>
        </w:rPr>
        <w:t>可得，声音传播的距离为：</w:t>
      </w:r>
    </w:p>
    <w:p w:rsidR="00BE2BE6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/>
          <w:szCs w:val="21"/>
        </w:rPr>
        <w:t>s</w:t>
      </w:r>
      <w:r w:rsidRPr="00217CA9">
        <w:rPr>
          <w:rFonts w:ascii="宋体" w:eastAsia="宋体" w:hAnsi="宋体"/>
          <w:szCs w:val="21"/>
          <w:vertAlign w:val="subscript"/>
        </w:rPr>
        <w:t>声</w:t>
      </w:r>
      <w:r w:rsidRPr="00217CA9">
        <w:rPr>
          <w:rFonts w:ascii="宋体" w:eastAsia="宋体" w:hAnsi="宋体"/>
          <w:szCs w:val="21"/>
        </w:rPr>
        <w:t>=v</w:t>
      </w:r>
      <w:r w:rsidRPr="00217CA9">
        <w:rPr>
          <w:rFonts w:ascii="宋体" w:eastAsia="宋体" w:hAnsi="宋体"/>
          <w:szCs w:val="21"/>
          <w:vertAlign w:val="subscript"/>
        </w:rPr>
        <w:t>声</w:t>
      </w:r>
      <w:r w:rsidRPr="00217CA9">
        <w:rPr>
          <w:rFonts w:ascii="宋体" w:eastAsia="宋体" w:hAnsi="宋体"/>
          <w:szCs w:val="21"/>
        </w:rPr>
        <w:t>t=340m/s</w:t>
      </w:r>
      <w:r w:rsidRPr="00217CA9">
        <w:rPr>
          <w:rFonts w:ascii="宋体" w:eastAsia="宋体" w:hAnsi="宋体" w:hint="eastAsia"/>
          <w:szCs w:val="21"/>
        </w:rPr>
        <w:t>×</w:t>
      </w:r>
      <w:r w:rsidRPr="00217CA9">
        <w:rPr>
          <w:rFonts w:ascii="宋体" w:eastAsia="宋体" w:hAnsi="宋体"/>
          <w:szCs w:val="21"/>
        </w:rPr>
        <w:t>4s=1360m</w:t>
      </w:r>
    </w:p>
    <w:p w:rsidR="00BE2BE6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/>
          <w:szCs w:val="21"/>
        </w:rPr>
        <w:t>（3）由图示可知，此时汽车离山崖的距离：</w:t>
      </w:r>
    </w:p>
    <w:p w:rsidR="00BE2BE6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/>
          <w:szCs w:val="21"/>
        </w:rPr>
        <w:t>s</w:t>
      </w:r>
      <w:r w:rsidRPr="00217CA9">
        <w:rPr>
          <w:rFonts w:ascii="宋体" w:eastAsia="宋体" w:hAnsi="宋体"/>
          <w:szCs w:val="21"/>
          <w:vertAlign w:val="subscript"/>
        </w:rPr>
        <w:t>BC</w:t>
      </w:r>
      <w:r w:rsidRPr="00217CA9">
        <w:rPr>
          <w:rFonts w:ascii="宋体" w:eastAsia="宋体" w:hAnsi="宋体"/>
          <w:szCs w:val="21"/>
        </w:rPr>
        <w:t>=</w:t>
      </w:r>
      <w:r w:rsidRPr="00217CA9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564" name="图片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/>
          <w:szCs w:val="21"/>
        </w:rPr>
        <w:t>（s</w:t>
      </w:r>
      <w:r w:rsidRPr="00217CA9">
        <w:rPr>
          <w:rFonts w:ascii="宋体" w:eastAsia="宋体" w:hAnsi="宋体"/>
          <w:szCs w:val="21"/>
          <w:vertAlign w:val="subscript"/>
        </w:rPr>
        <w:t>声</w:t>
      </w:r>
      <w:r w:rsidRPr="00217CA9">
        <w:rPr>
          <w:rFonts w:ascii="宋体" w:eastAsia="宋体" w:hAnsi="宋体"/>
          <w:szCs w:val="21"/>
        </w:rPr>
        <w:t>﹣s</w:t>
      </w:r>
      <w:r w:rsidRPr="00217CA9">
        <w:rPr>
          <w:rFonts w:ascii="宋体" w:eastAsia="宋体" w:hAnsi="宋体"/>
          <w:szCs w:val="21"/>
          <w:vertAlign w:val="subscript"/>
        </w:rPr>
        <w:t>车</w:t>
      </w:r>
      <w:r w:rsidRPr="00217CA9">
        <w:rPr>
          <w:rFonts w:ascii="宋体" w:eastAsia="宋体" w:hAnsi="宋体"/>
          <w:szCs w:val="21"/>
        </w:rPr>
        <w:t>）=</w:t>
      </w:r>
      <w:r w:rsidRPr="00217CA9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565" name="图片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/>
          <w:szCs w:val="21"/>
        </w:rPr>
        <w:t>（1360m﹣80m）=640m</w:t>
      </w:r>
    </w:p>
    <w:p w:rsidR="00BE2BE6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 w:hint="eastAsia"/>
          <w:szCs w:val="21"/>
        </w:rPr>
        <w:t>25.</w:t>
      </w:r>
      <w:r w:rsidRPr="00217CA9">
        <w:rPr>
          <w:rFonts w:ascii="宋体" w:eastAsia="宋体" w:hAnsi="宋体"/>
          <w:szCs w:val="21"/>
        </w:rPr>
        <w:t>（1）在一根长钢管的一端敲击一下，声音会在钢管和空气中同时传播，因为声音在固体中最快，在气体中最慢，第一次听到的声音是通过钢管传来的，第二次听到的声音是通过空气传来的；所以会听到两次敲击声</w:t>
      </w:r>
      <w:r w:rsidRPr="00217CA9">
        <w:rPr>
          <w:rFonts w:ascii="宋体" w:eastAsia="宋体" w:hAnsi="宋体" w:hint="eastAsia"/>
          <w:szCs w:val="21"/>
        </w:rPr>
        <w:t>.</w:t>
      </w:r>
    </w:p>
    <w:p w:rsidR="00BE2BE6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/>
          <w:szCs w:val="21"/>
        </w:rPr>
        <w:t>因为v=</w:t>
      </w:r>
      <w:r w:rsidRPr="00217CA9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0650" cy="336550"/>
            <wp:effectExtent l="19050" t="0" r="0" b="0"/>
            <wp:docPr id="626" name="图片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/>
          <w:szCs w:val="21"/>
        </w:rPr>
        <w:t>，所以声音在空气中的传播时间t</w:t>
      </w:r>
      <w:r w:rsidRPr="00217CA9">
        <w:rPr>
          <w:rFonts w:ascii="宋体" w:eastAsia="宋体" w:hAnsi="宋体"/>
          <w:szCs w:val="21"/>
          <w:vertAlign w:val="subscript"/>
        </w:rPr>
        <w:t>1</w:t>
      </w:r>
      <w:r w:rsidRPr="00217CA9">
        <w:rPr>
          <w:rFonts w:ascii="宋体" w:eastAsia="宋体" w:hAnsi="宋体"/>
          <w:szCs w:val="21"/>
        </w:rPr>
        <w:t>=</w:t>
      </w:r>
      <w:r w:rsidRPr="00217CA9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207010" cy="387985"/>
            <wp:effectExtent l="19050" t="0" r="2540" b="0"/>
            <wp:docPr id="627" name="图片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/>
          <w:szCs w:val="21"/>
        </w:rPr>
        <w:t>=</w:t>
      </w:r>
      <w:r w:rsidRPr="00217CA9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509270" cy="336550"/>
            <wp:effectExtent l="19050" t="0" r="5080" b="0"/>
            <wp:docPr id="628" name="图片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/>
          <w:szCs w:val="21"/>
        </w:rPr>
        <w:t>=2s，故听到第二次声音的时间为2s</w:t>
      </w:r>
      <w:r w:rsidRPr="00217CA9">
        <w:rPr>
          <w:rFonts w:ascii="宋体" w:eastAsia="宋体" w:hAnsi="宋体" w:hint="eastAsia"/>
          <w:szCs w:val="21"/>
        </w:rPr>
        <w:t>.</w:t>
      </w:r>
    </w:p>
    <w:p w:rsidR="00BE2BE6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/>
          <w:szCs w:val="21"/>
        </w:rPr>
        <w:t>（2）声音在钢轨中的传播时间t</w:t>
      </w:r>
      <w:r w:rsidRPr="00217CA9">
        <w:rPr>
          <w:rFonts w:ascii="宋体" w:eastAsia="宋体" w:hAnsi="宋体"/>
          <w:szCs w:val="21"/>
          <w:vertAlign w:val="subscript"/>
        </w:rPr>
        <w:t>2</w:t>
      </w:r>
      <w:r w:rsidRPr="00217CA9">
        <w:rPr>
          <w:rFonts w:ascii="宋体" w:eastAsia="宋体" w:hAnsi="宋体"/>
          <w:szCs w:val="21"/>
        </w:rPr>
        <w:t>=t</w:t>
      </w:r>
      <w:r w:rsidRPr="00217CA9">
        <w:rPr>
          <w:rFonts w:ascii="宋体" w:eastAsia="宋体" w:hAnsi="宋体"/>
          <w:szCs w:val="21"/>
          <w:vertAlign w:val="subscript"/>
        </w:rPr>
        <w:t>1</w:t>
      </w:r>
      <w:r w:rsidRPr="00217CA9">
        <w:rPr>
          <w:rFonts w:ascii="宋体" w:eastAsia="宋体" w:hAnsi="宋体"/>
          <w:szCs w:val="21"/>
        </w:rPr>
        <w:t>﹣t</w:t>
      </w:r>
      <w:r w:rsidRPr="00217CA9">
        <w:rPr>
          <w:rFonts w:ascii="宋体" w:eastAsia="宋体" w:hAnsi="宋体"/>
          <w:szCs w:val="21"/>
          <w:vertAlign w:val="subscript"/>
        </w:rPr>
        <w:t>间</w:t>
      </w:r>
      <w:r w:rsidRPr="00217CA9">
        <w:rPr>
          <w:rFonts w:ascii="宋体" w:eastAsia="宋体" w:hAnsi="宋体"/>
          <w:szCs w:val="21"/>
        </w:rPr>
        <w:t>=2s﹣1.87s=0.13s</w:t>
      </w:r>
    </w:p>
    <w:p w:rsidR="00EF19A1" w:rsidRPr="00217CA9" w:rsidRDefault="00897D5E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217CA9">
        <w:rPr>
          <w:rFonts w:ascii="宋体" w:eastAsia="宋体" w:hAnsi="宋体"/>
          <w:szCs w:val="21"/>
        </w:rPr>
        <w:lastRenderedPageBreak/>
        <w:t>声音在钢轨中的传播速度v</w:t>
      </w:r>
      <w:r w:rsidRPr="00217CA9">
        <w:rPr>
          <w:rFonts w:ascii="宋体" w:eastAsia="宋体" w:hAnsi="宋体"/>
          <w:szCs w:val="21"/>
          <w:vertAlign w:val="subscript"/>
        </w:rPr>
        <w:t>2</w:t>
      </w:r>
      <w:r w:rsidRPr="00217CA9">
        <w:rPr>
          <w:rFonts w:ascii="宋体" w:eastAsia="宋体" w:hAnsi="宋体"/>
          <w:szCs w:val="21"/>
        </w:rPr>
        <w:t>=</w:t>
      </w:r>
      <w:r w:rsidRPr="00217CA9">
        <w:rPr>
          <w:rFonts w:ascii="宋体" w:eastAsia="宋体" w:hAnsi="宋体"/>
          <w:noProof/>
          <w:position w:val="-30"/>
          <w:szCs w:val="21"/>
        </w:rPr>
        <w:drawing>
          <wp:inline distT="0" distB="0" distL="0" distR="0">
            <wp:extent cx="207010" cy="387985"/>
            <wp:effectExtent l="19050" t="0" r="2540" b="0"/>
            <wp:docPr id="629" name="图片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/>
          <w:szCs w:val="21"/>
        </w:rPr>
        <w:t>=</w:t>
      </w:r>
      <w:r w:rsidRPr="00217CA9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431165" cy="336550"/>
            <wp:effectExtent l="19050" t="0" r="6985" b="0"/>
            <wp:docPr id="630" name="图片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7CA9">
        <w:rPr>
          <w:rFonts w:ascii="宋体" w:eastAsia="宋体" w:hAnsi="宋体" w:hint="eastAsia"/>
          <w:szCs w:val="21"/>
        </w:rPr>
        <w:t>≈</w:t>
      </w:r>
      <w:r w:rsidRPr="00217CA9">
        <w:rPr>
          <w:rFonts w:ascii="宋体" w:eastAsia="宋体" w:hAnsi="宋体"/>
          <w:szCs w:val="21"/>
        </w:rPr>
        <w:t>5107.7m/s</w:t>
      </w:r>
    </w:p>
    <w:sectPr w:rsidR="00EF19A1" w:rsidRPr="00217CA9" w:rsidSect="00BE2BE6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1906" w:h="16838"/>
      <w:pgMar w:top="1440" w:right="1588" w:bottom="1440" w:left="164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3EB" w:rsidRDefault="00BD33EB" w:rsidP="00B35F7C">
      <w:pPr>
        <w:spacing w:line="240" w:lineRule="auto"/>
        <w:ind w:firstLine="420"/>
      </w:pPr>
      <w:r>
        <w:separator/>
      </w:r>
    </w:p>
  </w:endnote>
  <w:endnote w:type="continuationSeparator" w:id="1">
    <w:p w:rsidR="00BD33EB" w:rsidRDefault="00BD33EB" w:rsidP="00B35F7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82ECC" w:rsidRDefault="00BD33EB" w:rsidP="00897D5E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217CA9" w:rsidRDefault="00217CA9" w:rsidP="00217CA9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8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82ECC" w:rsidRDefault="00BD33EB" w:rsidP="00897D5E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3EB" w:rsidRDefault="00BD33EB" w:rsidP="00B35F7C">
      <w:pPr>
        <w:spacing w:line="240" w:lineRule="auto"/>
        <w:ind w:firstLine="420"/>
      </w:pPr>
      <w:r>
        <w:separator/>
      </w:r>
    </w:p>
  </w:footnote>
  <w:footnote w:type="continuationSeparator" w:id="1">
    <w:p w:rsidR="00BD33EB" w:rsidRDefault="00BD33EB" w:rsidP="00B35F7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82ECC" w:rsidRDefault="00BD33EB" w:rsidP="00897D5E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897D5E" w:rsidRDefault="00BD33EB" w:rsidP="00217CA9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82ECC" w:rsidRDefault="00BD33EB" w:rsidP="00897D5E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22DCD46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F044059A" w:tentative="1">
      <w:start w:val="1"/>
      <w:numFmt w:val="lowerLetter"/>
      <w:lvlText w:val="%2)"/>
      <w:lvlJc w:val="left"/>
      <w:pPr>
        <w:ind w:left="1260" w:hanging="420"/>
      </w:pPr>
    </w:lvl>
    <w:lvl w:ilvl="2" w:tplc="64546F32" w:tentative="1">
      <w:start w:val="1"/>
      <w:numFmt w:val="lowerRoman"/>
      <w:lvlText w:val="%3."/>
      <w:lvlJc w:val="right"/>
      <w:pPr>
        <w:ind w:left="1680" w:hanging="420"/>
      </w:pPr>
    </w:lvl>
    <w:lvl w:ilvl="3" w:tplc="54AEF59C" w:tentative="1">
      <w:start w:val="1"/>
      <w:numFmt w:val="decimal"/>
      <w:lvlText w:val="%4."/>
      <w:lvlJc w:val="left"/>
      <w:pPr>
        <w:ind w:left="2100" w:hanging="420"/>
      </w:pPr>
    </w:lvl>
    <w:lvl w:ilvl="4" w:tplc="F3581618" w:tentative="1">
      <w:start w:val="1"/>
      <w:numFmt w:val="lowerLetter"/>
      <w:lvlText w:val="%5)"/>
      <w:lvlJc w:val="left"/>
      <w:pPr>
        <w:ind w:left="2520" w:hanging="420"/>
      </w:pPr>
    </w:lvl>
    <w:lvl w:ilvl="5" w:tplc="185E1FC2" w:tentative="1">
      <w:start w:val="1"/>
      <w:numFmt w:val="lowerRoman"/>
      <w:lvlText w:val="%6."/>
      <w:lvlJc w:val="right"/>
      <w:pPr>
        <w:ind w:left="2940" w:hanging="420"/>
      </w:pPr>
    </w:lvl>
    <w:lvl w:ilvl="6" w:tplc="E17034C2" w:tentative="1">
      <w:start w:val="1"/>
      <w:numFmt w:val="decimal"/>
      <w:lvlText w:val="%7."/>
      <w:lvlJc w:val="left"/>
      <w:pPr>
        <w:ind w:left="3360" w:hanging="420"/>
      </w:pPr>
    </w:lvl>
    <w:lvl w:ilvl="7" w:tplc="4F56EA9A" w:tentative="1">
      <w:start w:val="1"/>
      <w:numFmt w:val="lowerLetter"/>
      <w:lvlText w:val="%8)"/>
      <w:lvlJc w:val="left"/>
      <w:pPr>
        <w:ind w:left="3780" w:hanging="420"/>
      </w:pPr>
    </w:lvl>
    <w:lvl w:ilvl="8" w:tplc="9726FDDC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6902D5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8801FBA" w:tentative="1">
      <w:start w:val="1"/>
      <w:numFmt w:val="lowerLetter"/>
      <w:lvlText w:val="%2)"/>
      <w:lvlJc w:val="left"/>
      <w:pPr>
        <w:ind w:left="840" w:hanging="420"/>
      </w:pPr>
    </w:lvl>
    <w:lvl w:ilvl="2" w:tplc="6D56F71C" w:tentative="1">
      <w:start w:val="1"/>
      <w:numFmt w:val="lowerRoman"/>
      <w:lvlText w:val="%3."/>
      <w:lvlJc w:val="right"/>
      <w:pPr>
        <w:ind w:left="1260" w:hanging="420"/>
      </w:pPr>
    </w:lvl>
    <w:lvl w:ilvl="3" w:tplc="ADFE64EA" w:tentative="1">
      <w:start w:val="1"/>
      <w:numFmt w:val="decimal"/>
      <w:lvlText w:val="%4."/>
      <w:lvlJc w:val="left"/>
      <w:pPr>
        <w:ind w:left="1680" w:hanging="420"/>
      </w:pPr>
    </w:lvl>
    <w:lvl w:ilvl="4" w:tplc="E9D053FE" w:tentative="1">
      <w:start w:val="1"/>
      <w:numFmt w:val="lowerLetter"/>
      <w:lvlText w:val="%5)"/>
      <w:lvlJc w:val="left"/>
      <w:pPr>
        <w:ind w:left="2100" w:hanging="420"/>
      </w:pPr>
    </w:lvl>
    <w:lvl w:ilvl="5" w:tplc="BF92BC4C" w:tentative="1">
      <w:start w:val="1"/>
      <w:numFmt w:val="lowerRoman"/>
      <w:lvlText w:val="%6."/>
      <w:lvlJc w:val="right"/>
      <w:pPr>
        <w:ind w:left="2520" w:hanging="420"/>
      </w:pPr>
    </w:lvl>
    <w:lvl w:ilvl="6" w:tplc="53401E30" w:tentative="1">
      <w:start w:val="1"/>
      <w:numFmt w:val="decimal"/>
      <w:lvlText w:val="%7."/>
      <w:lvlJc w:val="left"/>
      <w:pPr>
        <w:ind w:left="2940" w:hanging="420"/>
      </w:pPr>
    </w:lvl>
    <w:lvl w:ilvl="7" w:tplc="8668ED3A" w:tentative="1">
      <w:start w:val="1"/>
      <w:numFmt w:val="lowerLetter"/>
      <w:lvlText w:val="%8)"/>
      <w:lvlJc w:val="left"/>
      <w:pPr>
        <w:ind w:left="3360" w:hanging="420"/>
      </w:pPr>
    </w:lvl>
    <w:lvl w:ilvl="8" w:tplc="731A33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5D002FF6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67A812EC" w:tentative="1">
      <w:start w:val="1"/>
      <w:numFmt w:val="lowerLetter"/>
      <w:lvlText w:val="%2)"/>
      <w:lvlJc w:val="left"/>
      <w:pPr>
        <w:ind w:left="1260" w:hanging="420"/>
      </w:pPr>
    </w:lvl>
    <w:lvl w:ilvl="2" w:tplc="4CAA9C12" w:tentative="1">
      <w:start w:val="1"/>
      <w:numFmt w:val="lowerRoman"/>
      <w:lvlText w:val="%3."/>
      <w:lvlJc w:val="right"/>
      <w:pPr>
        <w:ind w:left="1680" w:hanging="420"/>
      </w:pPr>
    </w:lvl>
    <w:lvl w:ilvl="3" w:tplc="F01E4F54" w:tentative="1">
      <w:start w:val="1"/>
      <w:numFmt w:val="decimal"/>
      <w:lvlText w:val="%4."/>
      <w:lvlJc w:val="left"/>
      <w:pPr>
        <w:ind w:left="2100" w:hanging="420"/>
      </w:pPr>
    </w:lvl>
    <w:lvl w:ilvl="4" w:tplc="E2B6E00C" w:tentative="1">
      <w:start w:val="1"/>
      <w:numFmt w:val="lowerLetter"/>
      <w:lvlText w:val="%5)"/>
      <w:lvlJc w:val="left"/>
      <w:pPr>
        <w:ind w:left="2520" w:hanging="420"/>
      </w:pPr>
    </w:lvl>
    <w:lvl w:ilvl="5" w:tplc="A99A20C4" w:tentative="1">
      <w:start w:val="1"/>
      <w:numFmt w:val="lowerRoman"/>
      <w:lvlText w:val="%6."/>
      <w:lvlJc w:val="right"/>
      <w:pPr>
        <w:ind w:left="2940" w:hanging="420"/>
      </w:pPr>
    </w:lvl>
    <w:lvl w:ilvl="6" w:tplc="402C239C" w:tentative="1">
      <w:start w:val="1"/>
      <w:numFmt w:val="decimal"/>
      <w:lvlText w:val="%7."/>
      <w:lvlJc w:val="left"/>
      <w:pPr>
        <w:ind w:left="3360" w:hanging="420"/>
      </w:pPr>
    </w:lvl>
    <w:lvl w:ilvl="7" w:tplc="6C021092" w:tentative="1">
      <w:start w:val="1"/>
      <w:numFmt w:val="lowerLetter"/>
      <w:lvlText w:val="%8)"/>
      <w:lvlJc w:val="left"/>
      <w:pPr>
        <w:ind w:left="3780" w:hanging="420"/>
      </w:pPr>
    </w:lvl>
    <w:lvl w:ilvl="8" w:tplc="377863A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51FCA8B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C77EC922" w:tentative="1">
      <w:start w:val="1"/>
      <w:numFmt w:val="lowerLetter"/>
      <w:lvlText w:val="%2)"/>
      <w:lvlJc w:val="left"/>
      <w:pPr>
        <w:ind w:left="840" w:hanging="420"/>
      </w:pPr>
    </w:lvl>
    <w:lvl w:ilvl="2" w:tplc="D166CA46" w:tentative="1">
      <w:start w:val="1"/>
      <w:numFmt w:val="lowerRoman"/>
      <w:lvlText w:val="%3."/>
      <w:lvlJc w:val="right"/>
      <w:pPr>
        <w:ind w:left="1260" w:hanging="420"/>
      </w:pPr>
    </w:lvl>
    <w:lvl w:ilvl="3" w:tplc="7D1ACEC0" w:tentative="1">
      <w:start w:val="1"/>
      <w:numFmt w:val="decimal"/>
      <w:lvlText w:val="%4."/>
      <w:lvlJc w:val="left"/>
      <w:pPr>
        <w:ind w:left="1680" w:hanging="420"/>
      </w:pPr>
    </w:lvl>
    <w:lvl w:ilvl="4" w:tplc="5BD67D9A" w:tentative="1">
      <w:start w:val="1"/>
      <w:numFmt w:val="lowerLetter"/>
      <w:lvlText w:val="%5)"/>
      <w:lvlJc w:val="left"/>
      <w:pPr>
        <w:ind w:left="2100" w:hanging="420"/>
      </w:pPr>
    </w:lvl>
    <w:lvl w:ilvl="5" w:tplc="19960A22" w:tentative="1">
      <w:start w:val="1"/>
      <w:numFmt w:val="lowerRoman"/>
      <w:lvlText w:val="%6."/>
      <w:lvlJc w:val="right"/>
      <w:pPr>
        <w:ind w:left="2520" w:hanging="420"/>
      </w:pPr>
    </w:lvl>
    <w:lvl w:ilvl="6" w:tplc="0434C298" w:tentative="1">
      <w:start w:val="1"/>
      <w:numFmt w:val="decimal"/>
      <w:lvlText w:val="%7."/>
      <w:lvlJc w:val="left"/>
      <w:pPr>
        <w:ind w:left="2940" w:hanging="420"/>
      </w:pPr>
    </w:lvl>
    <w:lvl w:ilvl="7" w:tplc="D188D2E8" w:tentative="1">
      <w:start w:val="1"/>
      <w:numFmt w:val="lowerLetter"/>
      <w:lvlText w:val="%8)"/>
      <w:lvlJc w:val="left"/>
      <w:pPr>
        <w:ind w:left="3360" w:hanging="420"/>
      </w:pPr>
    </w:lvl>
    <w:lvl w:ilvl="8" w:tplc="A3FA41D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A7447AB2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95508268" w:tentative="1">
      <w:start w:val="1"/>
      <w:numFmt w:val="lowerLetter"/>
      <w:lvlText w:val="%2)"/>
      <w:lvlJc w:val="left"/>
      <w:pPr>
        <w:ind w:left="1264" w:hanging="420"/>
      </w:pPr>
    </w:lvl>
    <w:lvl w:ilvl="2" w:tplc="63AACA4A" w:tentative="1">
      <w:start w:val="1"/>
      <w:numFmt w:val="lowerRoman"/>
      <w:lvlText w:val="%3."/>
      <w:lvlJc w:val="right"/>
      <w:pPr>
        <w:ind w:left="1684" w:hanging="420"/>
      </w:pPr>
    </w:lvl>
    <w:lvl w:ilvl="3" w:tplc="0C6C0DD4" w:tentative="1">
      <w:start w:val="1"/>
      <w:numFmt w:val="decimal"/>
      <w:lvlText w:val="%4."/>
      <w:lvlJc w:val="left"/>
      <w:pPr>
        <w:ind w:left="2104" w:hanging="420"/>
      </w:pPr>
    </w:lvl>
    <w:lvl w:ilvl="4" w:tplc="FFEA4ECE" w:tentative="1">
      <w:start w:val="1"/>
      <w:numFmt w:val="lowerLetter"/>
      <w:lvlText w:val="%5)"/>
      <w:lvlJc w:val="left"/>
      <w:pPr>
        <w:ind w:left="2524" w:hanging="420"/>
      </w:pPr>
    </w:lvl>
    <w:lvl w:ilvl="5" w:tplc="909C2320" w:tentative="1">
      <w:start w:val="1"/>
      <w:numFmt w:val="lowerRoman"/>
      <w:lvlText w:val="%6."/>
      <w:lvlJc w:val="right"/>
      <w:pPr>
        <w:ind w:left="2944" w:hanging="420"/>
      </w:pPr>
    </w:lvl>
    <w:lvl w:ilvl="6" w:tplc="05E21A02" w:tentative="1">
      <w:start w:val="1"/>
      <w:numFmt w:val="decimal"/>
      <w:lvlText w:val="%7."/>
      <w:lvlJc w:val="left"/>
      <w:pPr>
        <w:ind w:left="3364" w:hanging="420"/>
      </w:pPr>
    </w:lvl>
    <w:lvl w:ilvl="7" w:tplc="2E00FB64" w:tentative="1">
      <w:start w:val="1"/>
      <w:numFmt w:val="lowerLetter"/>
      <w:lvlText w:val="%8)"/>
      <w:lvlJc w:val="left"/>
      <w:pPr>
        <w:ind w:left="3784" w:hanging="420"/>
      </w:pPr>
    </w:lvl>
    <w:lvl w:ilvl="8" w:tplc="D66A2AEC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E6E45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37456CC" w:tentative="1">
      <w:start w:val="1"/>
      <w:numFmt w:val="lowerLetter"/>
      <w:lvlText w:val="%2)"/>
      <w:lvlJc w:val="left"/>
      <w:pPr>
        <w:ind w:left="840" w:hanging="420"/>
      </w:pPr>
    </w:lvl>
    <w:lvl w:ilvl="2" w:tplc="2F4AB328" w:tentative="1">
      <w:start w:val="1"/>
      <w:numFmt w:val="lowerRoman"/>
      <w:lvlText w:val="%3."/>
      <w:lvlJc w:val="right"/>
      <w:pPr>
        <w:ind w:left="1260" w:hanging="420"/>
      </w:pPr>
    </w:lvl>
    <w:lvl w:ilvl="3" w:tplc="98569AB4" w:tentative="1">
      <w:start w:val="1"/>
      <w:numFmt w:val="decimal"/>
      <w:lvlText w:val="%4."/>
      <w:lvlJc w:val="left"/>
      <w:pPr>
        <w:ind w:left="1680" w:hanging="420"/>
      </w:pPr>
    </w:lvl>
    <w:lvl w:ilvl="4" w:tplc="5F06FFC0" w:tentative="1">
      <w:start w:val="1"/>
      <w:numFmt w:val="lowerLetter"/>
      <w:lvlText w:val="%5)"/>
      <w:lvlJc w:val="left"/>
      <w:pPr>
        <w:ind w:left="2100" w:hanging="420"/>
      </w:pPr>
    </w:lvl>
    <w:lvl w:ilvl="5" w:tplc="25604CD4" w:tentative="1">
      <w:start w:val="1"/>
      <w:numFmt w:val="lowerRoman"/>
      <w:lvlText w:val="%6."/>
      <w:lvlJc w:val="right"/>
      <w:pPr>
        <w:ind w:left="2520" w:hanging="420"/>
      </w:pPr>
    </w:lvl>
    <w:lvl w:ilvl="6" w:tplc="F2DA4E44" w:tentative="1">
      <w:start w:val="1"/>
      <w:numFmt w:val="decimal"/>
      <w:lvlText w:val="%7."/>
      <w:lvlJc w:val="left"/>
      <w:pPr>
        <w:ind w:left="2940" w:hanging="420"/>
      </w:pPr>
    </w:lvl>
    <w:lvl w:ilvl="7" w:tplc="15629C90" w:tentative="1">
      <w:start w:val="1"/>
      <w:numFmt w:val="lowerLetter"/>
      <w:lvlText w:val="%8)"/>
      <w:lvlJc w:val="left"/>
      <w:pPr>
        <w:ind w:left="3360" w:hanging="420"/>
      </w:pPr>
    </w:lvl>
    <w:lvl w:ilvl="8" w:tplc="EC4222F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295E4CB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1C1262CC" w:tentative="1">
      <w:start w:val="1"/>
      <w:numFmt w:val="lowerLetter"/>
      <w:lvlText w:val="%2)"/>
      <w:lvlJc w:val="left"/>
      <w:pPr>
        <w:ind w:left="1260" w:hanging="420"/>
      </w:pPr>
    </w:lvl>
    <w:lvl w:ilvl="2" w:tplc="9D9E4FCA" w:tentative="1">
      <w:start w:val="1"/>
      <w:numFmt w:val="lowerRoman"/>
      <w:lvlText w:val="%3."/>
      <w:lvlJc w:val="right"/>
      <w:pPr>
        <w:ind w:left="1680" w:hanging="420"/>
      </w:pPr>
    </w:lvl>
    <w:lvl w:ilvl="3" w:tplc="745C6F94" w:tentative="1">
      <w:start w:val="1"/>
      <w:numFmt w:val="decimal"/>
      <w:lvlText w:val="%4."/>
      <w:lvlJc w:val="left"/>
      <w:pPr>
        <w:ind w:left="2100" w:hanging="420"/>
      </w:pPr>
    </w:lvl>
    <w:lvl w:ilvl="4" w:tplc="1E6A528A" w:tentative="1">
      <w:start w:val="1"/>
      <w:numFmt w:val="lowerLetter"/>
      <w:lvlText w:val="%5)"/>
      <w:lvlJc w:val="left"/>
      <w:pPr>
        <w:ind w:left="2520" w:hanging="420"/>
      </w:pPr>
    </w:lvl>
    <w:lvl w:ilvl="5" w:tplc="F1F4E168" w:tentative="1">
      <w:start w:val="1"/>
      <w:numFmt w:val="lowerRoman"/>
      <w:lvlText w:val="%6."/>
      <w:lvlJc w:val="right"/>
      <w:pPr>
        <w:ind w:left="2940" w:hanging="420"/>
      </w:pPr>
    </w:lvl>
    <w:lvl w:ilvl="6" w:tplc="0F06DBC6" w:tentative="1">
      <w:start w:val="1"/>
      <w:numFmt w:val="decimal"/>
      <w:lvlText w:val="%7."/>
      <w:lvlJc w:val="left"/>
      <w:pPr>
        <w:ind w:left="3360" w:hanging="420"/>
      </w:pPr>
    </w:lvl>
    <w:lvl w:ilvl="7" w:tplc="E8268CF6" w:tentative="1">
      <w:start w:val="1"/>
      <w:numFmt w:val="lowerLetter"/>
      <w:lvlText w:val="%8)"/>
      <w:lvlJc w:val="left"/>
      <w:pPr>
        <w:ind w:left="3780" w:hanging="420"/>
      </w:pPr>
    </w:lvl>
    <w:lvl w:ilvl="8" w:tplc="5A7240C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978E8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A4EA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C703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6E49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FAD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53CB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18805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C3DC6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93A8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5F7C"/>
    <w:rsid w:val="00217CA9"/>
    <w:rsid w:val="002E57F9"/>
    <w:rsid w:val="00897D5E"/>
    <w:rsid w:val="00B35F7C"/>
    <w:rsid w:val="00BD3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header" Target="header3.xml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2F7AA-03E4-47C5-8A0E-DAB55738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543</Words>
  <Characters>3101</Characters>
  <Application>Microsoft Office Word</Application>
  <DocSecurity>0</DocSecurity>
  <Lines>25</Lines>
  <Paragraphs>7</Paragraphs>
  <ScaleCrop>false</ScaleCrop>
  <Manager/>
  <Company/>
  <LinksUpToDate>false</LinksUpToDate>
  <CharactersWithSpaces>3637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2018-12-18T06:00:00Z</dcterms:created>
  <dcterms:modified xsi:type="dcterms:W3CDTF">2019-02-14T07:19:00Z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