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9C5D42" w:rsidRDefault="00FD6C66" w:rsidP="009C5D42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4pt;margin-top:889pt;width:33pt;height:28pt;z-index:251658240;mso-position-horizontal-relative:page;mso-position-vertical-relative:top-margin-area">
            <v:imagedata r:id="rId7" o:title=""/>
            <w10:wrap anchorx="page"/>
          </v:shape>
        </w:pict>
      </w:r>
      <w:r w:rsidR="00F04F9A" w:rsidRPr="009C5D42">
        <w:rPr>
          <w:rFonts w:ascii="宋体" w:eastAsia="宋体" w:hAnsi="宋体" w:cs="Times New Roman" w:hint="eastAsia"/>
          <w:color w:val="FF0000"/>
          <w:sz w:val="28"/>
        </w:rPr>
        <w:t>分子和原子</w:t>
      </w:r>
    </w:p>
    <w:p w:rsidR="000C69C8" w:rsidRPr="009C5D42" w:rsidRDefault="00F04F9A" w:rsidP="00393746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．以下说法正确的是(   )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A．变瘪的乒乓球放入热水中鼓起来，是由于分子受热变大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B．电解水实验证明了水是由氢气和氧气组成的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C．同一种元素组成的物质不一定是单质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D．可燃物的温度达到着火点即可燃烧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．甲烷和水反应可以制水煤气(混合气体)，其反应的微观示意图如下图所示。根据微观示意图得出的结论正确的是(   )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352675" cy="628650"/>
            <wp:effectExtent l="0" t="0" r="9525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352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A．反应前后各元素的化合价均不变       B．该反应是置换反应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C．该反应中含氢元素的化合物有3种          D．生成物的质量之比为14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3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．下图为某反应的微观模拟示意图。从图中获得的有关信息不正确的是         (    )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762250" cy="102870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762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A．原子是化学变化中的最小粒子    B．反应前后分子的种类不变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C．该化学反应属于分解反应    D．分子间存在一定的间隙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【答案】BC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．在学习完“分子和原子”等相关知识后，张萍同学形成了以下认识，其中错误的是(　　)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A．原子、分子、离子都是构成物质的微粒      B．同种原子可以构成不同的分子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C．在化学变化中，分子可分，而原子不可分   D．过氧化氢分子是由氢气分子和氧气分子组成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．如图是某密闭容器中物质变化过程的微观示意图。下列说法中正确的是(   )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638425" cy="533400"/>
            <wp:effectExtent l="0" t="0" r="9525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A．R、M、N均是混合物        B．变化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Ⅰ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Ⅲ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均属于物理变化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lastRenderedPageBreak/>
        <w:t>C．变化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Ⅲ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说明分子间有间隔           D．R、M、N中共有两种分子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．在课堂上，老师演示了如图所示实验，同学们通过查阅资料得知酚酞溶液遇碱变红，氨水呈碱性，实验过程中观察到容器A中溶液变红，B中溶液不变色，该现象说明（　　）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14425" cy="714375"/>
            <wp:effectExtent l="0" t="0" r="9525" b="952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A．分子可以再分             B．分子在不断地运动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C．分子之间有间隔             D．分子是保持物质化学性质的最小粒子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．从氧化汞分子分解示意图中我们能获得许多信息，其中描述</w:t>
      </w:r>
      <w:r w:rsidRPr="009C5D42">
        <w:rPr>
          <w:rFonts w:ascii="宋体" w:eastAsia="宋体" w:hAnsi="宋体" w:cs="Times New Roman"/>
          <w:color w:val="000000" w:themeColor="text1"/>
          <w:szCs w:val="21"/>
          <w:em w:val="dot"/>
        </w:rPr>
        <w:t>错误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的是：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162175" cy="733425"/>
            <wp:effectExtent l="0" t="0" r="9525" b="952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162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A．氧化汞是由汞、氧两种元素组成   B．氧化汞分解时元素的种类不变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C．在化学变化中分子是最小的粒子   D．氧分子能保持氧气的化学性质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．保持氢气化学性质最小的粒子是 </w:t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 ．H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O     B ．H+      C． 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     D． H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．下列各图中表示化合物的是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42900" cy="180975"/>
            <wp:effectExtent l="0" t="0" r="0" b="9525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表示两种不同的原子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24350" cy="1057275"/>
            <wp:effectExtent l="0" t="0" r="0" b="9525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24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709" w:rsidRPr="009C5D42" w:rsidRDefault="00F04F9A" w:rsidP="0067770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</w:p>
    <w:p w:rsidR="00677709" w:rsidRPr="009C5D42" w:rsidRDefault="00F04F9A" w:rsidP="0067770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．对下列事实解释错误的是（　　）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8"/>
        <w:gridCol w:w="3838"/>
        <w:gridCol w:w="3629"/>
      </w:tblGrid>
      <w:tr w:rsidR="00B31101" w:rsidRPr="009C5D42" w:rsidTr="00B97C27">
        <w:trPr>
          <w:trHeight w:val="333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选项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事实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解释</w:t>
            </w:r>
          </w:p>
        </w:tc>
      </w:tr>
      <w:tr w:rsidR="00B31101" w:rsidRPr="009C5D42" w:rsidTr="00B97C27">
        <w:trPr>
          <w:trHeight w:val="333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干冰升华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分子间间隔增大</w:t>
            </w:r>
          </w:p>
        </w:tc>
      </w:tr>
      <w:tr w:rsidR="00B31101" w:rsidRPr="009C5D42" w:rsidTr="00B97C27">
        <w:trPr>
          <w:trHeight w:val="333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水通电分解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分子在化学变化中可以再分</w:t>
            </w:r>
          </w:p>
        </w:tc>
      </w:tr>
      <w:tr w:rsidR="00B31101" w:rsidRPr="009C5D42" w:rsidTr="00B97C27">
        <w:trPr>
          <w:trHeight w:val="333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C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变瘪的乒乓球放入热水中能鼓起来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球内气体分子受热膨胀变大</w:t>
            </w:r>
          </w:p>
        </w:tc>
      </w:tr>
      <w:tr w:rsidR="00B31101" w:rsidRPr="009C5D42" w:rsidTr="00B97C27">
        <w:trPr>
          <w:trHeight w:val="333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闻到远处花香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分子在不断运动</w:t>
            </w:r>
          </w:p>
        </w:tc>
      </w:tr>
    </w:tbl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11．下列关于分子和原子的叙述中，错误的是        （    ）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A．分子是由原子构成的       B．分子是保持物质性质的最小粒子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C．原子失去电子形成阳离子   D．原子是由原子核和核外电子构成的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12．下列叙述中，错误的是(　　)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A．分子是保持物质化学性质的最小粒子，在化学变化中可以再分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B．铁在氧气中燃烧生成了三氧化二铁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C．有腐蚀性的药品应该放在玻璃器皿里称量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D．点燃可燃性气体之前，必须检验气体的纯度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13．如下图为某化学反应的微观过程，其中“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61925" cy="152400"/>
            <wp:effectExtent l="0" t="0" r="9525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”“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57175" cy="24765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”表示两种不同原子．虚线框内应填的图2是  （    ）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667000" cy="581025"/>
            <wp:effectExtent l="0" t="0" r="0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667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28650" cy="514350"/>
            <wp:effectExtent l="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5275" cy="304800"/>
            <wp:effectExtent l="0" t="0" r="9525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95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8150" cy="361950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04825" cy="295275"/>
            <wp:effectExtent l="0" t="0" r="9525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14． “哈罗单车”进入无为，方便了无为市民的绿色出行，随着复季气温的升高，“哈罗单车”的充气轮胎容易发生爆炸的主要原因是(　　)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A．分子停止运动                   B．分子间隔变大，分子运动速率加快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C．分子质量变大            D．分子本身的体积变大，分子运动速率减慢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15．用分子的相关知识解释下列生活中的现象，其中不正确的是(   )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A．酒香不怕巷子深，说明分子在不停地运动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B．水降温会结成冰，是因为降低温度分子不再运动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C．20 mL酒精和20 mL水混合后体积小于40 mL，说明分子间有间隔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D．湿衣服在夏天比冬天容易晾干，说明分子的运动速率随温度升高而加快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lastRenderedPageBreak/>
        <w:t>16．用分子的观点解释下列现象，</w:t>
      </w:r>
      <w:r w:rsidRPr="009C5D42">
        <w:rPr>
          <w:rFonts w:ascii="宋体" w:eastAsia="宋体" w:hAnsi="宋体" w:cs="Times New Roman"/>
          <w:color w:val="000000" w:themeColor="text1"/>
          <w:szCs w:val="21"/>
          <w:em w:val="dot"/>
        </w:rPr>
        <w:t>不合理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的是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A．食物变质——分子本身发生了变化    B．汽油挥发——分子大小发生了变化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C．热胀冷缩——分子间间隔改变    D．花香四溢——分子做扩散运动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17．春暖花开，漫步在花园小道上，阵阵清香扑鼻而来。这其中的主要原因是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A．分子体积变大了    B．分子是在不断运动的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C．分子间的间隔增大    D．分子在化学变化中可分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18．宏观和微观相联系是化学学科独特的思维方式。下列宏观现象的微观解释错误的是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A．自然界中水的天然循环：水分子在不断运动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B．电解水生成氢气和氧气：化学反应中分子发生了改变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C．通过气味辨别白醋和水：分子不断运动，不同的分子性质不同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D．干冰升华为二氧化碳气体：状态变化，分子大小随之变化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19．分子和原子的根本区别是(　　)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A．大小不同            B．运动速率不同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C．能否保持物质的物理性质    D．在化学反应中能否再分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20．用分子的知识解释生活中的现象，其中合理的是(   )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A．水结成冰，是因为温度降低，分子停止运动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B．氧气可以被压缩入钢瓶中，是因为氧分子体积变小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C．一滴水中含有1.67×10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21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个水分子，说明水分子很小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D．蔗糖溶于水，是因为蔗糖分子本身发生了变化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C69C8" w:rsidRPr="009C5D42" w:rsidRDefault="00F04F9A" w:rsidP="00393746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21．在“宏观、微观、符号”之间建立联系，是化学学科特有的思维方式。工业上生产尿素[CO(NH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]的反应微观示意图如下图所示：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524375" cy="110490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lastRenderedPageBreak/>
        <w:t>（1）从微观角度看，图中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23850" cy="28575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可表示___________，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8150" cy="29527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8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的化学式为________。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（2）从宏观的角度看，图示四种物质中属于氧化物的有________( 填字母序号)。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（3）写出工业上生产尿素的化学方程式____________________________________。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  氮原子  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O  B、D  2NH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+CO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  <w:u w:val="single"/>
        </w:rPr>
        <w:t>一定条件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CO(NH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O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22．如图为某化学反应的微观示意图，据图回答下列问题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505200" cy="5334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505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（1）微观上看，该化学变化中发生根本改变的微粒是_____（填“原子”或“分子”）；变化过程中，同种原子的数目_____（填“有”或“没有”）增减。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（2）参加反应的A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和B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两种物质的分子个数比为_____。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  分子  没有  1：1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23．从微观的角度了解物质及其变化，有助于更好的认识物质组成和变化的本质。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（1）氟原子的结构示意图为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66700" cy="32385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，则x=____，在化学反应中氟原子易____（填“得到”或“失去”）电子形成氟离子，化合物CaF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中氟元素的化合价为____。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（2）某密闭容器中物质变化过程的微观示意图如下（已知：“●”代表碳原子，“○”代表氧原子），请回答：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152900" cy="8191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152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A、B、C中能产生温室效应的气体是____。（填化学式）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过程I中一定不变的粒子是____，该变化的化学方程式为___。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下列有关过程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的说法正确的是____。</w:t>
      </w:r>
    </w:p>
    <w:p w:rsidR="000C69C8" w:rsidRPr="009C5D42" w:rsidRDefault="00F04F9A" w:rsidP="0039374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A．分子种类改变   B．分子间隔改变    C．物理变化       D．分子个数未变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  2  得到  -1  CO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碳原子、氧原子  2CO+O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42900" cy="257175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2CO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BCD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24．下图是开启后的碳酸饮料示意图，据图回答下列问题。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076450" cy="14859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0764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（1）饮料成分中属于氧化物的是__________（填序号）。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lastRenderedPageBreak/>
        <w:t>（2）开启后可以闻到香味，请用分子或原子的观点解释该现象__________。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（3）请选用一种方法探究饮料中溶解的二氧化碳，并将实验步骤和现象填在下表中：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6"/>
        <w:gridCol w:w="4862"/>
      </w:tblGrid>
      <w:tr w:rsidR="00B31101" w:rsidRPr="009C5D42" w:rsidTr="00B97C27">
        <w:trPr>
          <w:trHeight w:val="435"/>
        </w:trPr>
        <w:tc>
          <w:tcPr>
            <w:tcW w:w="5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实验步骤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实验现象</w:t>
            </w:r>
          </w:p>
        </w:tc>
      </w:tr>
      <w:tr w:rsidR="00B31101" w:rsidRPr="009C5D42" w:rsidTr="00B97C27">
        <w:trPr>
          <w:trHeight w:val="1275"/>
        </w:trPr>
        <w:tc>
          <w:tcPr>
            <w:tcW w:w="5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D6C66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_________________</w:t>
            </w:r>
          </w:p>
          <w:p w:rsidR="000C69C8" w:rsidRPr="009C5D42" w:rsidRDefault="00FD6C66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:rsidR="000C69C8" w:rsidRPr="009C5D42" w:rsidRDefault="00FD6C66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69C8" w:rsidRPr="009C5D42" w:rsidRDefault="00FD6C66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  <w:p w:rsidR="000C69C8" w:rsidRPr="009C5D42" w:rsidRDefault="00F04F9A" w:rsidP="0039374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C5D42">
              <w:rPr>
                <w:rFonts w:ascii="宋体" w:eastAsia="宋体" w:hAnsi="宋体" w:cs="Times New Roman"/>
                <w:color w:val="000000" w:themeColor="text1"/>
                <w:szCs w:val="21"/>
              </w:rPr>
              <w:t>_________________</w:t>
            </w:r>
          </w:p>
        </w:tc>
      </w:tr>
    </w:tbl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【答案】  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>①③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 xml:space="preserve">  分子是不断运动的  向试管中加入新鲜的饮料，加热，用导气管将气体通入澄清的石灰水中  有气体产生，使澄清的石灰水变浑浊（或向大试管中加入新鲜的饮料，并振荡，将燃着的木条置于试管口上方；产生大量气体，燃着的木条熄灭）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25． 2017年5月18日，国土资源部宣布：我国首次（也是世界首次） 在南海成功试采海域可燃冰。可燃冰外观像冰，主要含有甲烷水合物，1体积的可燃冰可释放出约164体积的天然气。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（1）“1体积的可燃冰可样放出约164体积的天然气”，体积明显变化的微观解释是_。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（2）可然冰作为能源的优点是_____，但是开采时一定要防止甲烷气体大量泄漏，否则会造成_____更加严重。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（3）目前人类以化石燃料为主要能源，化石燃料主要包括煤、_____、天然气。天然气是城市家庭生活的主要燃料，其充分燃烧的化学方程式为_____。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为防止天然气泄漏造成危险，家中报警器应安装在靠近气源的_____（填“上方”或“下方”）； 关闭天然气阀门熄灭火焰，其灭火原理是_____。</w:t>
      </w:r>
    </w:p>
    <w:p w:rsidR="000C69C8" w:rsidRPr="009C5D42" w:rsidRDefault="00F04F9A" w:rsidP="00393746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9C5D42">
        <w:rPr>
          <w:rFonts w:ascii="宋体" w:eastAsia="宋体" w:hAnsi="宋体" w:cs="Times New Roman"/>
          <w:color w:val="000000" w:themeColor="text1"/>
          <w:szCs w:val="21"/>
        </w:rPr>
        <w:t>【答案】  分子间的间隔增大  热值高（答案合理即可）  温室效应  石油  CH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+2O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25717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+2H</w:t>
      </w:r>
      <w:r w:rsidRPr="009C5D4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5D42">
        <w:rPr>
          <w:rFonts w:ascii="宋体" w:eastAsia="宋体" w:hAnsi="宋体" w:cs="Times New Roman"/>
          <w:color w:val="000000" w:themeColor="text1"/>
          <w:szCs w:val="21"/>
        </w:rPr>
        <w:t>O  上方  隔离可燃物</w:t>
      </w:r>
      <w:r w:rsidRPr="009C5D42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</w:p>
    <w:p w:rsidR="00DA5A11" w:rsidRPr="009C5D42" w:rsidRDefault="00FD6C66" w:rsidP="00393746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9C5D42" w:rsidSect="00DA5A11">
      <w:footerReference w:type="even" r:id="rId32"/>
      <w:footerReference w:type="default" r:id="rId3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C66" w:rsidRDefault="00FD6C66" w:rsidP="00F04F9A">
      <w:r>
        <w:separator/>
      </w:r>
    </w:p>
  </w:endnote>
  <w:endnote w:type="continuationSeparator" w:id="0">
    <w:p w:rsidR="00FD6C66" w:rsidRDefault="00FD6C66" w:rsidP="00F0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F9A" w:rsidRDefault="00F04F9A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F04F9A" w:rsidRDefault="00F04F9A" w:rsidP="00F04F9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F9A" w:rsidRDefault="00F04F9A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F04F9A" w:rsidRDefault="00F04F9A" w:rsidP="00F04F9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C66" w:rsidRDefault="00FD6C66" w:rsidP="00F04F9A">
      <w:r>
        <w:separator/>
      </w:r>
    </w:p>
  </w:footnote>
  <w:footnote w:type="continuationSeparator" w:id="0">
    <w:p w:rsidR="00FD6C66" w:rsidRDefault="00FD6C66" w:rsidP="00F04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101"/>
    <w:rsid w:val="009C5D42"/>
    <w:rsid w:val="00A27DE5"/>
    <w:rsid w:val="00B31101"/>
    <w:rsid w:val="00F04F9A"/>
    <w:rsid w:val="00F5099B"/>
    <w:rsid w:val="00FD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F04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microsoft.com/office/2007/relationships/hdphoto" Target="media/hdphoto1.wdp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571</Words>
  <Characters>3260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3824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2018-12-24T09:41:00Z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