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F41896" w:rsidRDefault="0053287F" w:rsidP="00F41896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F41896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2pt;margin-top:993pt;width:23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990954" w:rsidRPr="00F41896">
        <w:rPr>
          <w:rFonts w:ascii="宋体" w:eastAsia="宋体" w:hAnsi="宋体" w:cs="Times New Roman" w:hint="eastAsia"/>
          <w:color w:val="FF0000"/>
          <w:sz w:val="28"/>
        </w:rPr>
        <w:t>氧气的制取及性质</w:t>
      </w:r>
    </w:p>
    <w:p w:rsidR="00CE77E1" w:rsidRPr="00F41896" w:rsidRDefault="00990954" w:rsidP="00D32800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1．下列说法缺乏科学依据的是            （    ）</w:t>
      </w:r>
      <w:commentRangeStart w:id="0"/>
      <w:commentRangeEnd w:id="0"/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A．氧气可以助燃    B．海水可以淡化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C．废水可以利用    D．淡水可以变油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．下列有关实验现象的描述正确的是(　　)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A．硫在氧气中燃烧发出淡蓝色火焰  B．细铁丝在氧气中燃烧，火星四射，生成红棕色固体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C．红磷在空气中燃烧，产生大量白烟   D．木炭在氧气中燃烧，发出白光，生成二氧化碳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．如图所示，打开止水夹，将液体A滴入试管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中与固体B接触。若试管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中的导管口有较多气泡产生，则液体A和固体B的组合不可能是(　　)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81100" cy="1019175"/>
            <wp:effectExtent l="0" t="0" r="0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A．水和硝酸铵   B．水和生石灰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C．水和氢氧化钠    D．过氧化氢溶液和二氧化锰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．氧气的化学性质比较活泼，下列有关氧气的说法正确的是(　　)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A．实验室可以用分离液态空气的方法制得氧气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B．液氧可用作火箭发射推动剂的燃料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C．木碳在一定量的氧气中燃烧有可能会同时生成一氧化碳和二氧化碳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D．镁、硫、磷、铁、石蜡在氧气中燃烧的反应都属于化合反应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．下列是实验室用过氧化氢溶液制取氧气并验证其性质的实验，其中正确的是(　　)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85800" cy="819150"/>
            <wp:effectExtent l="0" t="0" r="0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检查装置的气密性    B．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95300" cy="819150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95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制取氧气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lastRenderedPageBreak/>
        <w:t>C．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19125" cy="581025"/>
            <wp:effectExtent l="0" t="0" r="9525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用浓硫酸干燥氧气    D．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90550" cy="647700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90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铁丝在氧气中燃烧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6．对下列有关实验现象的描述正确的是(　　)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A．碳在氧气中燃烧时，发出白光，放出大量的热量，并生成一种有刺激性气味的气体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B．铁丝在空气中燃烧，火星四射，生成黑色固体并放出热量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C．红磷在空气中燃烧，产生大量白烟并放出热量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D．硫在氧气中燃烧产生淡蓝色的火焰，放出大量的热，生成一种有刺激性气味的气体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32800" w:rsidRPr="00F41896" w:rsidRDefault="00990954" w:rsidP="00D32800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．下列有关物质燃烧现象的描述正确的是(　　)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A．磷在空气中燃烧，反应剧烈，产生大量白雾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B．铁丝在空气中燃烧，火星四射，生成黑色固体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C．镁带存空气中燃烧，发出耀眼的白光，生成白色氧化镁固体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D．硫在氧气中燃烧，火焰呈蓝紫色，生成有刺激性气味的气体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32800" w:rsidRPr="00F41896" w:rsidRDefault="00990954" w:rsidP="00D32800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．如图表示混均一定质量的KClO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和MnO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固体在受热过程中各物质质量随时间的变化趋势。下列说法不正确的是（　　）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24000" cy="1533525"/>
            <wp:effectExtent l="0" t="0" r="0" b="9525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A．a是氯酸钾    B．b 是氧气    C．d是二氧化锰    D．t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时反应开始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．如图所示的四个图象。能正确反映对应变化关系的是（ ）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05300" cy="981075"/>
            <wp:effectExtent l="0" t="0" r="0" b="9525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05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A．镁在氧气中燃烧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B．向少量二氧化锰中滴加过氧化氢溶液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lastRenderedPageBreak/>
        <w:t>C．向一定量铁粉和铝粉混合物中加入硫酸铜溶液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D．等质量的镁.铝分别与质量分数相等且足量的稀硫酸反应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．取4份等质量的KClO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，向其中3份中分别加入少量等质量的KMnO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、MnO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和Mn，分别在某温度下加热至质量不再改变，测定产生氧气的质量．然后将剩余固体溶于足量水中，添加过少量物质的组别中均有相同组成的不溶物．测定结果如下：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62475" cy="1314450"/>
            <wp:effectExtent l="0" t="0" r="0" b="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62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已知m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l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＞m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＞m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，下列关于此实验的说法一定正确的是（　　）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A．KMnO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是KClO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分解制氧气的最佳催化剂   B．残留不溶性物质的质量关系为w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＞w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＞w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D32800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C．不加入其他物质，KClO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不会发生分解反应 D．3种物质的加入都有利于KClO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分解制氧气</w:t>
      </w:r>
    </w:p>
    <w:p w:rsidR="00D32800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1．依据相关实验所作的下列图像不正确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762250" cy="1504950"/>
            <wp:effectExtent l="0" t="0" r="0" b="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7622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876550" cy="1514475"/>
            <wp:effectExtent l="0" t="0" r="0" b="9525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876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．甲乙两份等质量的氯酸钾，其中甲中加入少量的高锰酸钾，乙不加任何物质，均加热至不再产生气体为止。下列图像与实验相符的是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71575" cy="723900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71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43000" cy="68580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14425" cy="68580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71575" cy="676275"/>
            <wp:effectExtent l="0" t="0" r="0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71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．如图所示，当胶头滴管中的液体滴入到锥形瓶中时，会引起气球膨胀的是(　　)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4676775" cy="1009650"/>
            <wp:effectExtent l="0" t="0" r="9525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14．实验室用高锰酸钾制取收集氧气，简要分为以下几步：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装药品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检查装置的气密性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排水法收集气体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固定装置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加热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把导管从水槽中取出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⑦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停止加热。实验操作顺序正确的是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①④②③⑤⑦⑥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②①④⑤③⑥⑦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③①②⑤④⑥⑦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②①④⑤③⑦⑥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15．实验室用高锰酸钾制纯净氧气时，下列做法错误的是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A．在试管口放一团棉花，防止高锰酸钾粉末进入导管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B．把试管口略向下倾斜固定在铁架台上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C．导管口开始有气泡放出时就立即收集，防止生成的气体跑掉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D．用高锰酸钾制取所需氧气停止加热时，先要把导管移出水面，然后再熄灭酒精灯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16．加热高锰酸钾制氧气的实验中，组装气体发生装置时，下列操作中应首先进行的是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A．放置酒精灯    B．固定铁夹位置    C．点燃酒精灯    D．将试管夹持在铁夹上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17．检验集气瓶内氧气有无集满的方法是（  　）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A．将带火星的木条伸入瓶    B．将带火星的木条伸到瓶口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C．用燃烧的木条伸入瓶中    D．将鼻子伸到瓶口闻一下气味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18．下列说法中正确的是(　　)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A．液态氧可用作火箭的助燃剂           B．氧气在空气中的体积分数为78%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C．氧气可以燃烧              D．鱼类能在水中生存，证明氧气易溶于水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19．工业制氧气采用分离液体空气法，先将空气液化，然后逐渐升温，下列关于工业制氧气这个过程的描述不正确的是(   )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A．属于物理变化                B．利用了物质的沸点不同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C．先收集到的氮气沸点较低             D．有新物质氧气生成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lastRenderedPageBreak/>
        <w:t>20．以下制取氧气的方法中，有一种与其它三种有本质区别的是（     ）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A．分离液态空气    B．加热氯酸钾    C．催化分解过氧化氢    D．电解水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E77E1" w:rsidRPr="00F41896" w:rsidRDefault="00990954" w:rsidP="00D32800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b/>
          <w:color w:val="000000" w:themeColor="text1"/>
          <w:szCs w:val="21"/>
        </w:rPr>
        <w:t>二、实验题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21．实验室制取气体所需的装置如图所示。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724400" cy="1190625"/>
            <wp:effectExtent l="0" t="0" r="0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724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（1）仪器a的名称是_____。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（2）A和E连接可制取O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，反应的化学方程式是_____。选择E收集O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的原因是_____。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在下列相关的实验操作叙述中，正确的是_____(填数字序号)。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先检查装置的气密性，再加入药品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加热时，先使试管均匀受热，再对着药品部位集中加热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待导管口出现连续均匀气泡后，再将导管伸入集气瓶中进行收集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实验结束时，先熄灭酒精灯，再将导管从水槽中取出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（3）B和C连接也可制取O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，反应的化学方程式是_____。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（4）B和C连接还可制取CO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，反应的化学方程式是_____。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若将燃着的木条放在集气瓶瓶口，观察到_____，说明瓶中已充满CO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；若把CO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通入澄清石灰水中，观察到的现象是_____，该反应的化学方程式是_____。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（5）在A 图用高锰酸钾制取氧气时，试管口应_____倾斜。同时在试管口放置_____。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（6）A、B 两图在制取气体的区别是A 图适合_____，B 图适合_____。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  酒精灯  2KMnO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2667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K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+MnO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↑  氧气不易溶于水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①②③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2H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47675" cy="285750"/>
            <wp:effectExtent l="0" t="0" r="9525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O+O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  CaCO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+2HCl=CaCl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  木条熄灭　  澄清的石灰水变浑浊  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+Ca(OH)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  向下  棉花团  固固加热  固液不需要加热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  <w:bookmarkStart w:id="1" w:name="_GoBack"/>
      <w:bookmarkEnd w:id="1"/>
      <w:r w:rsidR="00F41896" w:rsidRPr="00F41896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22．下列各图表示初中化学常见的实验装置，回答下列问题：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828571" cy="1542857"/>
            <wp:effectExtent l="0" t="0" r="635" b="63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28571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（1）A实验中集气瓶内预先装少量水的目的是__________。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（2）B 实验中该操作将导致所配溶液溶质质量分数__________（填“偏大”、“偏小”或“不变”）。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（3）C 实验中玻璃棒的作用是__________；__________时停止加热。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（4）仪器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的名称是__________。E装置正放桌面，用于收集D生成的O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，则a接__________（选填“b”或“c”）；E装满水，用于收集D生成的H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，则a接__________（选填“b“或“c”）。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（5）如果要制取和收集干燥的CO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，需要在D装置之后连接两个E装置，则在前一个E装置内加入的试剂是__________。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 防止生成物熔化溅落下来使瓶底炸裂　。  偏大  防止局部温度过高，造成液体飞溅　；  蒸发皿中出现较多固体  分液漏斗  b  c  浓硫酸　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23．根据所学知识结合下图所示回答：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（1）写出标字母仪器的名称：a_________b_________；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133725" cy="1228725"/>
            <wp:effectExtent l="0" t="0" r="9525" b="952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133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（2）实验室用氯酸钾和二氧化锰制取氧气，发生装置选_________；请写出此反应的方程式_______________________；如改用高锰酸钾制取氧气，发生装置选用甲，则甲还需作的改动是___________________；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（3）实验室制取并收集二氧化碳的装置组合是________；请写出反应的化学反应方程式__________________________；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（4）请写出实验室检验二氧化碳的化学方程式__________________________________；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（5）通常状况下，氨气是一种易溶于水密度比空气小的气体，实验室常用熟石灰和氯化铵固体加热来制取它。则制取和收集氨气的装置组合是__________。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试管  酒精灯  甲  2KClO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57225" cy="36195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2KCl+3O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   在试管口放一团棉花  乙丙  CaCO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+2HCl = CaCl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  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+Ca(OH)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   甲戊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24．下图是实验室常用的实验仪器与装置，根据所学知识回答下列问题：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4343400" cy="14097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43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（1）请写出有编号的仪器名称：a_________  b__________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（2）在实验室里，通常用下列方法制氧气：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双氧水和二氧化锰混合；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氯酸钾和二氧化锰混合加热；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加热高锰酸钾；其中最能体现“节能、环保、低碳”理念的制备方法是____（填序号），当用A和C装置制取氧气时，发现水槽中的水变成紫红色，为避免此现象发生，应对该实验装置作出的一点改动是__________。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（3）为检验CO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气体，可把气体通入F装置中，则F中的试剂是_______， F中的现象是___________ 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（4）写出方法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反应的化学方程式：__________________________________。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（5）阅读以下资料并回答：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2512"/>
        <w:gridCol w:w="2127"/>
        <w:gridCol w:w="2439"/>
      </w:tblGrid>
      <w:tr w:rsidR="00405ACD" w:rsidRPr="00F41896" w:rsidTr="00B97C27">
        <w:trPr>
          <w:trHeight w:val="435"/>
        </w:trPr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制取气体的药品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反应条件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气体的物理性质</w:t>
            </w:r>
          </w:p>
        </w:tc>
      </w:tr>
      <w:tr w:rsidR="00405ACD" w:rsidRPr="00F41896" w:rsidTr="00B97C27">
        <w:trPr>
          <w:trHeight w:val="915"/>
        </w:trPr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氯气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二氧化锰固体、</w:t>
            </w:r>
          </w:p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浓盐酸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需要</w:t>
            </w: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  <w:em w:val="dot"/>
              </w:rPr>
              <w:t>加热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密度比空气大、</w:t>
            </w:r>
          </w:p>
          <w:p w:rsidR="00CE77E1" w:rsidRPr="00F41896" w:rsidRDefault="00990954" w:rsidP="00D32800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41896">
              <w:rPr>
                <w:rFonts w:ascii="宋体" w:eastAsia="宋体" w:hAnsi="宋体" w:cs="Times New Roman"/>
                <w:color w:val="000000" w:themeColor="text1"/>
                <w:szCs w:val="21"/>
              </w:rPr>
              <w:t>可溶于水</w:t>
            </w:r>
          </w:p>
        </w:tc>
      </w:tr>
    </w:tbl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制取氯气_________（填“可以”或“不可以”，下同）采用B装置，收集氯气________采用E装置。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【答案】  酒精灯  集气瓶  </w:t>
      </w:r>
      <w:r w:rsidRPr="00F4189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导管口塞一团棉花  石灰水  变浑浊  2KClO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3 </w:t>
      </w:r>
      <w:r w:rsidRPr="00F41896">
        <w:rPr>
          <w:rFonts w:ascii="宋体" w:eastAsia="宋体" w:hAnsi="宋体" w:cs="Times New Roman"/>
          <w:color w:val="000000" w:themeColor="text1"/>
          <w:szCs w:val="21"/>
          <w:u w:val="single"/>
        </w:rPr>
        <w:t>MnO</w:t>
      </w:r>
      <w:r w:rsidRPr="00F41896">
        <w:rPr>
          <w:rFonts w:ascii="宋体" w:eastAsia="宋体" w:hAnsi="宋体" w:cs="Times New Roman"/>
          <w:color w:val="000000" w:themeColor="text1"/>
          <w:szCs w:val="21"/>
          <w:u w:val="single"/>
          <w:vertAlign w:val="subscript"/>
        </w:rPr>
        <w:t xml:space="preserve">2 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2KCl+3O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 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 xml:space="preserve">  不可以  可以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25．下列是初中化学实验中，一些常用于制备和收集气体的仪器。请按要求填空：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429125" cy="14478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429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1）装置A可以用来实验制备和收集二氧化碳气体，请写出该反应的化学方程式_____；图中仪器X的名称是_____；进行实验操作时，液面高度应该至少在_____处(填“a”或“b”，)可以用D装置来收集二氧化碳的原因是_____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（2）实验室用二氧化锰催化双氧水制备氧气，可选择用装置B和装置_____来制备并收集氧气，装置B用来制备气体和装置A相比较的优点有_____(填序号)。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a．无需加热，节约燃料 b．便于控制反应的开始和停止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c．便于随时添加液体 d．便于制备大量的氧气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（3）实验室可以用硫化亚铁与稀硫酸在常温下反应制得硫化氢气体，某化学兴趣小组的同学在老师的指导下，选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lastRenderedPageBreak/>
        <w:t>择用装置A和F制备并收集了硫化氢气体。据此判定下列关于硫化氢气体的说法中正确的有_____(填序号)。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a．硫化氢可用装置C收集。b．硫化氢容易被水吸收</w:t>
      </w:r>
    </w:p>
    <w:p w:rsidR="00CE77E1" w:rsidRPr="00F41896" w:rsidRDefault="00990954" w:rsidP="00D3280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c．硫化氢的密度大于空气d．硫化氢会对空气造成污染。</w:t>
      </w:r>
    </w:p>
    <w:p w:rsidR="00CE77E1" w:rsidRPr="00F41896" w:rsidRDefault="00990954" w:rsidP="00D3280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41896">
        <w:rPr>
          <w:rFonts w:ascii="宋体" w:eastAsia="宋体" w:hAnsi="宋体" w:cs="Times New Roman"/>
          <w:color w:val="000000" w:themeColor="text1"/>
          <w:szCs w:val="21"/>
        </w:rPr>
        <w:t>【答案】  CaCO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+2HCl=CaCl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F4189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41896">
        <w:rPr>
          <w:rFonts w:ascii="宋体" w:eastAsia="宋体" w:hAnsi="宋体" w:cs="Times New Roman"/>
          <w:color w:val="000000" w:themeColor="text1"/>
          <w:szCs w:val="21"/>
        </w:rPr>
        <w:t>↑  长颈漏斗  a  二氧化碳的密度比空气大  C或D  b  bcd</w:t>
      </w:r>
    </w:p>
    <w:p w:rsidR="00DA5A11" w:rsidRPr="00F41896" w:rsidRDefault="0053287F" w:rsidP="00D32800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F41896" w:rsidRDefault="0053287F" w:rsidP="00D32800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F41896" w:rsidSect="00DA5A11">
      <w:footerReference w:type="even" r:id="rId32"/>
      <w:footerReference w:type="default" r:id="rId3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87F" w:rsidRDefault="0053287F" w:rsidP="00990954">
      <w:r>
        <w:separator/>
      </w:r>
    </w:p>
  </w:endnote>
  <w:endnote w:type="continuationSeparator" w:id="0">
    <w:p w:rsidR="0053287F" w:rsidRDefault="0053287F" w:rsidP="0099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954" w:rsidRDefault="0099095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990954" w:rsidRDefault="00990954" w:rsidP="009909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954" w:rsidRDefault="0099095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990954" w:rsidRDefault="00990954" w:rsidP="0099095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87F" w:rsidRDefault="0053287F" w:rsidP="00990954">
      <w:r>
        <w:separator/>
      </w:r>
    </w:p>
  </w:footnote>
  <w:footnote w:type="continuationSeparator" w:id="0">
    <w:p w:rsidR="0053287F" w:rsidRDefault="0053287F" w:rsidP="00990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ACD"/>
    <w:rsid w:val="00405ACD"/>
    <w:rsid w:val="0053287F"/>
    <w:rsid w:val="00990954"/>
    <w:rsid w:val="00F4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A3F8C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990954"/>
  </w:style>
  <w:style w:type="character" w:styleId="ab">
    <w:name w:val="annotation reference"/>
    <w:basedOn w:val="a0"/>
    <w:uiPriority w:val="99"/>
    <w:semiHidden/>
    <w:unhideWhenUsed/>
    <w:rsid w:val="00F41896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F41896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F41896"/>
  </w:style>
  <w:style w:type="paragraph" w:styleId="ae">
    <w:name w:val="annotation subject"/>
    <w:basedOn w:val="ac"/>
    <w:next w:val="ac"/>
    <w:link w:val="af"/>
    <w:uiPriority w:val="99"/>
    <w:semiHidden/>
    <w:unhideWhenUsed/>
    <w:rsid w:val="00F41896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4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hdphoto" Target="media/hdphoto1.wdp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725</Words>
  <Characters>4135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4851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2018-12-24T09:37:00Z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