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391020" w:rsidRDefault="00626CA9" w:rsidP="00391020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391020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2pt;margin-top:861pt;width:36pt;height:26pt;z-index:251658240;mso-position-horizontal-relative:page;mso-position-vertical-relative:top-margin-area">
            <v:imagedata r:id="rId7" o:title=""/>
            <w10:wrap anchorx="page"/>
          </v:shape>
        </w:pict>
      </w:r>
      <w:r w:rsidR="00B977C4" w:rsidRPr="00391020">
        <w:rPr>
          <w:rFonts w:ascii="宋体" w:eastAsia="宋体" w:hAnsi="宋体" w:cs="Times New Roman" w:hint="eastAsia"/>
          <w:color w:val="FF0000"/>
          <w:sz w:val="28"/>
        </w:rPr>
        <w:t>溶解度及溶解度曲线的应用</w:t>
      </w:r>
    </w:p>
    <w:p w:rsidR="00C32AFA" w:rsidRPr="00391020" w:rsidRDefault="00B977C4" w:rsidP="00C32AFA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013E53" w:rsidRPr="00391020" w:rsidRDefault="00B977C4" w:rsidP="00013E53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1．溶解度曲线可表示物质在不同温度时的溶解情况,如图所示。下列说法错误的是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457325" cy="108585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A．KNO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的溶解度随温度的升高而增大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B．加入KNO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可以使接近饱和的硝酸钾溶液变饱和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C．30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时30gNaCl与100g水充分混合可以形成饱和溶液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D．KNO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中含有少量NaCl可采用降温结晶的方法提纯KNO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．测定某温度下某物质的溶解度时所用溶液必须是( )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A．浓溶液    B．稀溶液    C．饱和溶液    D．不饱和溶液</w:t>
      </w:r>
    </w:p>
    <w:p w:rsidR="00013E53" w:rsidRPr="00391020" w:rsidRDefault="00B977C4" w:rsidP="00013E53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．X、Y两种固体物质的溶解度曲线如图所示。下列说法正确的是(　　)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85850" cy="914400"/>
            <wp:effectExtent l="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A．溶剂不变时，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X的饱和溶液升温至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仍是饱和溶液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B．溶剂不变时，分别将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X、Y的饱和溶液升温至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，所得溶液中溶质的质量分数相等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C．相同温度时，X的溶解度一定大于Y的溶解度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D．Y的溶解度随温度的升高而增大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．X、Y两种固体溶解度曲线如图所示，下列说法正确的是(　　)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76350" cy="1095375"/>
            <wp:effectExtent l="0" t="0" r="0" b="9525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763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A．X的溶解度比Y的溶解度大     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时，X溶液的浓度比Y溶液的浓度大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lastRenderedPageBreak/>
        <w:t>C．在交点M处，X、Y两种溶液均为饱和溶液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D．将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时X的饱和溶液升温至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，溶质的质量分数增大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13E53" w:rsidRPr="00391020" w:rsidRDefault="00B977C4" w:rsidP="00013E53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．M、N两种物质的溶解度曲线如图所示。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时，分别将50 g的M、N固体加入到100 g水中，搅拌。下列说法</w:t>
      </w:r>
      <w:r w:rsidRPr="00391020">
        <w:rPr>
          <w:rFonts w:ascii="宋体" w:eastAsia="宋体" w:hAnsi="宋体" w:cs="Times New Roman"/>
          <w:color w:val="000000" w:themeColor="text1"/>
          <w:szCs w:val="21"/>
          <w:em w:val="dot"/>
        </w:rPr>
        <w:t>不正确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的是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838325" cy="1733550"/>
            <wp:effectExtent l="0" t="0" r="9525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时，N固体不能完全溶解  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时，M的饱和溶液中溶质的质量分数为50%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C．M的溶解度受温度变化的影响大于N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D．分别将上述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 M、N的溶液降温到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，得到M、N溶液的质量一定相等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．甲、乙两种固体的溶解度曲线如图所示。下列说法中正确的是(　　)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33475" cy="1047750"/>
            <wp:effectExtent l="0" t="0" r="9525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A．20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时，甲溶液中溶质的质量分数一定大于乙溶液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B．将40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时甲的饱和溶液降温至20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，溶液质量不变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C．40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时，分别在100 g水中加入50 g甲、乙，所得溶液溶质的质量分数相等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D．40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时，分别在100 g水中加入30 g甲、乙，同时降温至20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，甲、乙溶液均为饱和溶液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013E53" w:rsidRPr="00391020" w:rsidRDefault="00B977C4" w:rsidP="00013E53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．已知t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时，盐M（不含结晶水，式量═126）的溶解度为S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g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．在一定量的M的水溶液中加入ag M后，恰好为t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时的饱和溶液．若用M•7H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O代替M，欲使原溶液在t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时恰好饱和，则需加入M•7H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O的质量（g）为（　　）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A．2a    B．（2+</w:t>
      </w: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76225" cy="333375"/>
            <wp:effectExtent l="0" t="0" r="9525" b="9525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）a    C．</w:t>
      </w: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95300" cy="361950"/>
            <wp:effectExtent l="0" t="0" r="0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   D．（2+</w:t>
      </w: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00025" cy="333375"/>
            <wp:effectExtent l="0" t="0" r="9525" b="9525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）a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．甲、乙的溶解度曲线如图所示。下列说法正确的是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1323975" cy="838200"/>
            <wp:effectExtent l="0" t="0" r="9525" b="0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23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时，甲、乙两种饱和溶液中溶质的质量相等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时，甲的饱和溶液中溶质与溶液的质量比为2：5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C．将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时乙的饱和溶液升温到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，溶质质量增加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D．甲、乙的饱和溶液分别从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升温到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，两溶液中溶质质量分数相等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013E53" w:rsidRPr="00391020" w:rsidRDefault="00B977C4" w:rsidP="00013E53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 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时，将等质量的硝酸钾和氯化钾分别放入到各盛有100g水的两个烧杯中，充分搅拌后现象如图1所示，硝酸钾和氯化钾的溶解度曲线如图2所示。则下列说法正确的是（  ）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200275" cy="1381125"/>
            <wp:effectExtent l="0" t="0" r="9525" b="9525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2002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A．烧杯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的溶液是硝酸钾溶液            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B．烧杯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的溶液一定是不饱和溶液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C．若将烧杯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和烧杯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的溶液升温到t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时，溶质的质量分数相等</w:t>
      </w:r>
    </w:p>
    <w:p w:rsidR="00013E53" w:rsidRPr="00391020" w:rsidRDefault="00B977C4" w:rsidP="00013E53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D．若烧杯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的溶液升温到t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时，烧杯底部还有部分物质不溶解</w:t>
      </w:r>
    </w:p>
    <w:p w:rsidR="00013E53" w:rsidRPr="00391020" w:rsidRDefault="00B977C4" w:rsidP="00013E53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．甲、乙、丙三种不含结晶水的固体物质的溶解度曲线如图所示，下列说法中正确的是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323975" cy="1162050"/>
            <wp:effectExtent l="0" t="0" r="9525" b="0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23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时将50g甲物质放入50g水中，充分搅拌后得到100g甲溶液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时将接近饱和的丙溶液升温可转化为饱和溶液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C．乙中混有少量的甲，要提纯乙通常可采用冷却热饱和溶液的方法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D．分别将t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时三种物质的饱和溶液降温到t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，甲溶液中析出的晶体最多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11．下列说法正确的是( )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lastRenderedPageBreak/>
        <w:t xml:space="preserve">A．20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时20 g某物质溶解在100 g水里形成溶液，则20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时某物质的溶解度是20 g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B．20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时20 g某物质溶于水制成饱和溶液，则20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时该物质的溶解度是20 g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C．20 g某物质在100 g水里恰好制成饱和溶液，所以该物质的溶解度为20 g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D．20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时100 g水里最多只能溶解20 g某物质，则20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时该物质的溶解度为20 g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12．如图是a、b、c三种物质的溶解度曲线，下列有关说法不正确的是(　　)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52525" cy="914400"/>
            <wp:effectExtent l="0" t="0" r="952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52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P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点表示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时a和c的溶解度均为20 g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时，溶质质量分数为30%的a溶液是饱和溶液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C．从a和c的混合溶液中提纯a，可采用降温结晶的方法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D．将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时，a、b、c的饱和溶液分别升温到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，所得溶液中溶质的质量分数大小顺序为：b&gt;a&gt;c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13．含有碳酸钠的湖泊在冬季结冰时，湖底常有碳酸钠晶体析出，这是因为( )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A．碳酸钠难溶于水    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B．碳酸钠的溶解度随温度升高而增大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C．碳酸钠的溶解度随温度升高而减少    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D．温度变化对碳酸钠的溶解度影响不大</w:t>
      </w:r>
      <w:bookmarkStart w:id="0" w:name="_GoBack"/>
      <w:bookmarkEnd w:id="0"/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14．下列四个图像中，能正确反映对应变化关系的是（ ）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514850" cy="1513311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51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15．某温度时，将20g KNO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固体解在100g水中恰好饱和，该饱和溶液的叙述正确的是（    ）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m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（溶质）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391020">
        <w:rPr>
          <w:rFonts w:ascii="宋体" w:eastAsia="宋体" w:hAnsi="宋体" w:cs="Times New Roman"/>
          <w:i/>
          <w:color w:val="000000" w:themeColor="text1"/>
          <w:szCs w:val="21"/>
        </w:rPr>
        <w:t>m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（溶剂）＝20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120    B．降温后，有固体析出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C．升高后，溶质的质量分数增大    D．溶质的质量分数为20%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lastRenderedPageBreak/>
        <w:t>16．影响固体在水中溶解度大小的外界条件是( )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A．加入水的多少    B．加入溶质的多少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C．是否进行震荡和搅拌    D．温度的变化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17．如图abc是三种物质的溶解度曲线，下列说法正确的是(      )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428750" cy="1209675"/>
            <wp:effectExtent l="0" t="0" r="0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A．溶液的溶质质量分数随温度的升高而减小  B．t1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时，50g水中溶解20gA就可以达到饱和状态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C．t1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时，等质量的A、B、C三中物质饱和溶液中，A溶液中含溶剂量最少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D．A、B两种物质的饱和溶液分别从t2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降到t1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时，析出的溶质质量A大于B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18．如图是X、Y两种固体物质的溶解度曲线，下列说法不正确的是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762125" cy="1714500"/>
            <wp:effectExtent l="0" t="0" r="9525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7621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A．将20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的饱和溶液X降温到10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，溶液X仍然是饱和溶液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B．a点表示30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时，X的溶解度为60g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C．b点表示20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时X、Y的溶解度相等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D．同质量的X、Y饱和溶液从30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降到10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时，析出的Y大于X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19．在室温下，向一定量的NaCl溶液中加入10g固体，充分搅拌后，还有部分固体未溶解；加入10g水后，固体全部溶解．下列判断正确的是(　　)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A．加水前，溶液可能是饱和溶液   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 xml:space="preserve">   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  B．加水前，溶液一定是饱和溶液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C．加水后，溶液一定是饱和溶液        D．加水后，溶液一定是不饱和溶液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20．人们喝了汽水后常常会打嗝，这是因为汽水中的CO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进入人体后（ ）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lastRenderedPageBreak/>
        <w:t>A．发生了分解    B．与胃液反应生成了气体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C．温度升高，CO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溶解度减小    D．压强增大，CO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溶解度减小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32AFA" w:rsidRPr="00391020" w:rsidRDefault="00B977C4" w:rsidP="00C32AFA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b/>
          <w:color w:val="000000" w:themeColor="text1"/>
          <w:szCs w:val="21"/>
        </w:rPr>
        <w:t>二、填空题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21．水和溶液对人类的生产、生活具有重要意义．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（1）水_________（填“属于”或“不属于”）人类所需的六大基本营养素之一。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（2）天然水多为硬水，日常生活中可用___________的方法降低水的硬度。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（3）发生火灾时，消防员利用高压水枪灭火的原理是_____________。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（4）右图为A、B、C三种不含结晶水的固体物质的溶解度曲  线图，根据曲线图回答下列问题：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71625" cy="1047750"/>
            <wp:effectExtent l="0" t="0" r="9525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sym w:font="Times New Roman" w:char="F081"/>
      </w:r>
      <w:r w:rsidRPr="00391020">
        <w:rPr>
          <w:rFonts w:ascii="宋体" w:eastAsia="宋体" w:hAnsi="宋体" w:cs="Times New Roman"/>
          <w:color w:val="000000" w:themeColor="text1"/>
          <w:szCs w:val="21"/>
        </w:rPr>
        <w:sym w:font="Times New Roman" w:char="0074"/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1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时，溶解度最大的物质是____________ 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sym w:font="Times New Roman" w:char="F082"/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若将C的不饱和溶液变成饱和溶液，可以选择的方法是_______（填序号）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A、降低温度       B、增加溶质      C、蒸发溶剂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sym w:font="Times New Roman" w:char="F083"/>
      </w:r>
      <w:r w:rsidRPr="00391020">
        <w:rPr>
          <w:rFonts w:ascii="宋体" w:eastAsia="宋体" w:hAnsi="宋体" w:cs="Times New Roman"/>
          <w:color w:val="000000" w:themeColor="text1"/>
          <w:szCs w:val="21"/>
        </w:rPr>
        <w:sym w:font="Times New Roman" w:char="0074"/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时，将等质量的A、B、C的饱和溶液都升温至t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，溶液中溶剂质量的大小关系是__________（忽略水的挥发）。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  属于  煮沸  降低可燃物的温度到着火点以下  C  BC  A=C&lt;B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22．一些物质的溶解度同线如图，回答下列问题：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（1）70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时，在100g水中加入110g硝酸钾固体，所形成的溶液是__________溶液（填“饱和”或“不饱和”）。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（2）将上述溶液降温到10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时，析出的晶体质量是__________g。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62100" cy="260985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（3）工业上将硝酸钾和氯化钠的热混合溶液（两者均已达饱和）冷却至室温，析出晶体。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lastRenderedPageBreak/>
        <w:t>①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析出的晶体含有的物质是____________________（填化学式）。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关于剩余溶液，下列说法正确的是__________。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A．只含有氯化钠，不含硝酸钾，且氯化钠达到饱和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B．含有氯化钠，又含有硝酸钾，且只有氯化钠达到饱和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C．含有氯化钠，又含有硝酸钾，且两者都达到饱和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  不饱和；  90；  KNO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；  C。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23．海洋中蕴藏着丰富的化学资源，如NaCl、MgCl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、CaCl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等物质。从海水中提取金属镁的主要流程如下：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733925" cy="647700"/>
            <wp:effectExtent l="0" t="0" r="952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733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（1）电解熔融的无水MgCl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可以得到金属镁。该反应属于基本反应类型中的</w:t>
      </w:r>
      <w:r w:rsidRPr="00391020">
        <w:rPr>
          <w:rFonts w:ascii="宋体" w:eastAsia="宋体" w:hAnsi="宋体" w:cs="Times New Roman"/>
          <w:color w:val="000000" w:themeColor="text1"/>
          <w:szCs w:val="21"/>
          <w:u w:val="single"/>
        </w:rPr>
        <w:t xml:space="preserve">    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反应。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（2）将海水中的镁提取出来，首先要让海水中的镁离子形成沉淀而富集起来。结合表中数据分析，为了使氯化镁转化为沉淀，应加入溶液A可能是</w:t>
      </w:r>
      <w:r w:rsidRPr="00391020">
        <w:rPr>
          <w:rFonts w:ascii="宋体" w:eastAsia="宋体" w:hAnsi="宋体" w:cs="Times New Roman"/>
          <w:color w:val="000000" w:themeColor="text1"/>
          <w:szCs w:val="21"/>
          <w:u w:val="single"/>
        </w:rPr>
        <w:t xml:space="preserve">    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室温下几种物质的溶解度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7"/>
        <w:gridCol w:w="1122"/>
        <w:gridCol w:w="1009"/>
        <w:gridCol w:w="1277"/>
        <w:gridCol w:w="1137"/>
      </w:tblGrid>
      <w:tr w:rsidR="004664F9" w:rsidRPr="00391020" w:rsidTr="00B97C27">
        <w:trPr>
          <w:trHeight w:val="430"/>
          <w:jc w:val="center"/>
        </w:trPr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物质</w:t>
            </w:r>
          </w:p>
        </w:tc>
        <w:tc>
          <w:tcPr>
            <w:tcW w:w="11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MgCO</w:t>
            </w: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</w:p>
        </w:tc>
        <w:tc>
          <w:tcPr>
            <w:tcW w:w="10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CaCO</w:t>
            </w: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3</w:t>
            </w:r>
          </w:p>
        </w:tc>
        <w:tc>
          <w:tcPr>
            <w:tcW w:w="12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Mg(OH)</w:t>
            </w: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</w:p>
        </w:tc>
        <w:tc>
          <w:tcPr>
            <w:tcW w:w="11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Ca(OH)</w:t>
            </w: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  <w:vertAlign w:val="subscript"/>
              </w:rPr>
              <w:t>2</w:t>
            </w:r>
          </w:p>
        </w:tc>
      </w:tr>
      <w:tr w:rsidR="004664F9" w:rsidRPr="00391020" w:rsidTr="00B97C27">
        <w:trPr>
          <w:trHeight w:val="226"/>
          <w:jc w:val="center"/>
        </w:trPr>
        <w:tc>
          <w:tcPr>
            <w:tcW w:w="11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溶解度/g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0.01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0.0013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0.0029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C32AFA" w:rsidRPr="00391020" w:rsidRDefault="00B977C4" w:rsidP="00C32AFA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91020">
              <w:rPr>
                <w:rFonts w:ascii="宋体" w:eastAsia="宋体" w:hAnsi="宋体" w:cs="Times New Roman"/>
                <w:color w:val="000000" w:themeColor="text1"/>
                <w:szCs w:val="21"/>
              </w:rPr>
              <w:t>0.16</w:t>
            </w:r>
          </w:p>
        </w:tc>
      </w:tr>
    </w:tbl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81100" cy="1285875"/>
            <wp:effectExtent l="0" t="0" r="0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811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（3）结合MgCl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的溶解度曲线分析，操作I：蒸发浓缩、</w:t>
      </w:r>
      <w:r w:rsidRPr="00391020">
        <w:rPr>
          <w:rFonts w:ascii="宋体" w:eastAsia="宋体" w:hAnsi="宋体" w:cs="Times New Roman"/>
          <w:color w:val="000000" w:themeColor="text1"/>
          <w:szCs w:val="21"/>
          <w:u w:val="single"/>
        </w:rPr>
        <w:t xml:space="preserve">    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、过滤。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【答案】（1）分解（2）Ca(OH)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溶液或NaOH溶液（3）降温结晶</w:t>
      </w:r>
    </w:p>
    <w:p w:rsidR="00C32AFA" w:rsidRPr="00391020" w:rsidRDefault="00B977C4" w:rsidP="00C32AFA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24．小红家喜欢养金鱼，但金鱼存活的时间总是不长，她上网查阅资料得知：鱼缸中每升水的溶氧量低于0.003g时，鱼就会死亡。过氧化钙（CaO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）是一种化学增氧剂，其反应原理是2CaO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+2H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 xml:space="preserve">O==2Ca(OH) 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+O</w:t>
      </w:r>
      <w:r w:rsidRPr="00391020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↑请回答：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（1）氧气在水中的溶解度随温度的升高而_____。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（2）小红将2.88g过氧化钙放入盛有200L水的鱼缸中，请你通过计算分析，当过氧化钙完全反应后，鱼缸中水的溶氧量是否符合最低要求？(假设产生的氧气完全溶入水，其他因素忽略不计)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【答案】（1）减小    （2）符合最低要求</w:t>
      </w:r>
    </w:p>
    <w:p w:rsidR="00C32AFA" w:rsidRPr="00391020" w:rsidRDefault="00B977C4" w:rsidP="00C32AFA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25．粗盐中除NaCl外还含有泥沙等杂质。初步提纯粗盐的实验流程如下：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4448175" cy="78105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（1）“滤渣”是粗盐中含有的______________________________。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（2）实验过程中多次用到玻璃棒，分别是：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第一次：____________________________________________________________；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第二次：____________________________________________________________；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第三次：蒸发结晶时不断搅拌，防止液体和固体小颗粒飞溅；</w:t>
      </w:r>
    </w:p>
    <w:p w:rsidR="00C32AFA" w:rsidRPr="00391020" w:rsidRDefault="00B977C4" w:rsidP="00C32AFA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第四次：将粗盐从蒸发皿转移出来。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（3）本实验从滤液得到精盐，采用的是蒸发溶剂的方法而不用降低溶液温度的方法，参照所给溶解度曲线图分析其原因是：__________________________________________________。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752600" cy="13716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（4）看图可知，20</w:t>
      </w:r>
      <w:r w:rsidRPr="00391020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391020">
        <w:rPr>
          <w:rFonts w:ascii="宋体" w:eastAsia="宋体" w:hAnsi="宋体" w:cs="Times New Roman"/>
          <w:color w:val="000000" w:themeColor="text1"/>
          <w:szCs w:val="21"/>
        </w:rPr>
        <w:t>时NaCl的溶解度为__________g，本实验溶解5.4g的粗盐，蒸馏水的最佳使用量约为__________ml（水的密度为1g/mL）。</w:t>
      </w:r>
    </w:p>
    <w:p w:rsidR="00C32AFA" w:rsidRPr="00391020" w:rsidRDefault="00B977C4" w:rsidP="00C32AFA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391020">
        <w:rPr>
          <w:rFonts w:ascii="宋体" w:eastAsia="宋体" w:hAnsi="宋体" w:cs="Times New Roman"/>
          <w:color w:val="000000" w:themeColor="text1"/>
          <w:szCs w:val="21"/>
        </w:rPr>
        <w:t>【答案】  泥沙；  溶解时搅拌；  过滤时引流；  氯化钠的溶解度受温度影响不大；  36；  15。</w:t>
      </w:r>
    </w:p>
    <w:sectPr w:rsidR="00C32AFA" w:rsidRPr="00391020" w:rsidSect="00DA5A11">
      <w:footerReference w:type="even" r:id="rId30"/>
      <w:footerReference w:type="default" r:id="rId3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A9" w:rsidRDefault="00626CA9" w:rsidP="00B977C4">
      <w:r>
        <w:separator/>
      </w:r>
    </w:p>
  </w:endnote>
  <w:endnote w:type="continuationSeparator" w:id="0">
    <w:p w:rsidR="00626CA9" w:rsidRDefault="00626CA9" w:rsidP="00B9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7C4" w:rsidRDefault="00B977C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B977C4" w:rsidRDefault="00B977C4" w:rsidP="00B977C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7C4" w:rsidRDefault="00B977C4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B977C4" w:rsidRDefault="00B977C4" w:rsidP="00B977C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A9" w:rsidRDefault="00626CA9" w:rsidP="00B977C4">
      <w:r>
        <w:separator/>
      </w:r>
    </w:p>
  </w:footnote>
  <w:footnote w:type="continuationSeparator" w:id="0">
    <w:p w:rsidR="00626CA9" w:rsidRDefault="00626CA9" w:rsidP="00B97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F9"/>
    <w:rsid w:val="00391020"/>
    <w:rsid w:val="004664F9"/>
    <w:rsid w:val="00626CA9"/>
    <w:rsid w:val="00B9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29CB3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B97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microsoft.com/office/2007/relationships/hdphoto" Target="media/hdphoto1.wdp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707</Words>
  <Characters>4031</Characters>
  <Application>Microsoft Office Word</Application>
  <DocSecurity>0</DocSecurity>
  <Lines>33</Lines>
  <Paragraphs>9</Paragraphs>
  <ScaleCrop>false</ScaleCrop>
  <Manager> </Manager>
  <Company> </Company>
  <LinksUpToDate>false</LinksUpToDate>
  <CharactersWithSpaces>4729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2018-12-24T09:34:00Z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