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DF3" w:rsidRPr="00D234AF" w:rsidRDefault="00066ADD" w:rsidP="00D234AF">
      <w:pPr>
        <w:spacing w:line="508" w:lineRule="exact"/>
        <w:jc w:val="center"/>
        <w:rPr>
          <w:rFonts w:ascii="宋体" w:hAnsi="宋体"/>
          <w:b/>
          <w:color w:val="FF0000"/>
          <w:sz w:val="28"/>
        </w:rPr>
      </w:pPr>
      <w:r w:rsidRPr="00D234AF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6pt;margin-top:913pt;width:37pt;height:31pt;z-index:251658240;mso-position-horizontal-relative:page;mso-position-vertical-relative:top-margin-area">
            <v:imagedata r:id="rId7" o:title=""/>
            <w10:wrap anchorx="page"/>
          </v:shape>
        </w:pict>
      </w:r>
      <w:r w:rsidR="006324F6" w:rsidRPr="00D234AF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6324F6" w:rsidRPr="00D234AF">
        <w:rPr>
          <w:rFonts w:ascii="宋体" w:hAnsi="宋体"/>
          <w:b/>
          <w:color w:val="FF0000"/>
          <w:sz w:val="28"/>
          <w:szCs w:val="32"/>
        </w:rPr>
        <w:t>（</w:t>
      </w:r>
      <w:r w:rsidR="006324F6" w:rsidRPr="00D234AF">
        <w:rPr>
          <w:rFonts w:ascii="宋体" w:hAnsi="宋体" w:hint="eastAsia"/>
          <w:b/>
          <w:color w:val="FF0000"/>
          <w:sz w:val="28"/>
          <w:szCs w:val="32"/>
        </w:rPr>
        <w:t>十六</w:t>
      </w:r>
      <w:r w:rsidR="006324F6" w:rsidRPr="00D234AF">
        <w:rPr>
          <w:rFonts w:ascii="宋体" w:hAnsi="宋体"/>
          <w:b/>
          <w:color w:val="FF0000"/>
          <w:sz w:val="28"/>
          <w:szCs w:val="32"/>
        </w:rPr>
        <w:t xml:space="preserve">）　</w:t>
      </w:r>
      <w:r w:rsidR="006324F6" w:rsidRPr="00D234AF">
        <w:rPr>
          <w:rFonts w:ascii="宋体" w:hAnsi="宋体" w:hint="eastAsia"/>
          <w:b/>
          <w:color w:val="FF0000"/>
          <w:sz w:val="28"/>
          <w:szCs w:val="32"/>
        </w:rPr>
        <w:t>化学与健康</w:t>
      </w:r>
    </w:p>
    <w:p w:rsidR="00D31DF3" w:rsidRPr="00D234AF" w:rsidRDefault="006324F6">
      <w:pPr>
        <w:spacing w:line="508" w:lineRule="exact"/>
        <w:jc w:val="center"/>
        <w:rPr>
          <w:rFonts w:ascii="宋体" w:hAnsi="宋体"/>
        </w:rPr>
      </w:pPr>
      <w:r w:rsidRPr="00D234AF">
        <w:rPr>
          <w:rFonts w:ascii="宋体" w:hAnsi="宋体"/>
          <w:color w:val="666666"/>
        </w:rPr>
        <w:t>（</w:t>
      </w:r>
      <w:r w:rsidRPr="00D234AF">
        <w:rPr>
          <w:rFonts w:ascii="宋体" w:hAnsi="宋体" w:hint="eastAsia"/>
          <w:color w:val="666666"/>
        </w:rPr>
        <w:t>限时</w:t>
      </w:r>
      <w:r w:rsidRPr="00D234AF">
        <w:rPr>
          <w:rFonts w:ascii="宋体" w:hAnsi="宋体"/>
          <w:color w:val="666666"/>
        </w:rPr>
        <w:t>:30</w:t>
      </w:r>
      <w:r w:rsidRPr="00D234AF">
        <w:rPr>
          <w:rFonts w:ascii="宋体" w:hAnsi="宋体" w:hint="eastAsia"/>
          <w:color w:val="666666"/>
        </w:rPr>
        <w:t>分钟</w:t>
      </w:r>
      <w:r w:rsidRPr="00D234AF">
        <w:rPr>
          <w:rFonts w:ascii="宋体" w:hAnsi="宋体"/>
          <w:color w:val="666666"/>
        </w:rPr>
        <w:t>）</w:t>
      </w:r>
    </w:p>
    <w:p w:rsidR="00D31DF3" w:rsidRPr="00D234AF" w:rsidRDefault="006324F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D234AF">
        <w:rPr>
          <w:rFonts w:hAnsi="宋体" w:cs="Times New Roman"/>
          <w:noProof/>
        </w:rPr>
        <w:drawing>
          <wp:inline distT="0" distB="0" distL="0" distR="0">
            <wp:extent cx="6299835" cy="36195"/>
            <wp:effectExtent l="0" t="0" r="0" b="0"/>
            <wp:docPr id="50" name="线.EPS" descr="id:2147490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线.EPS" descr="id:214749005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|夯实基础|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1.下列不属于人体必需的微量元素的是</w:t>
      </w:r>
      <w:r w:rsidRPr="00D234AF">
        <w:rPr>
          <w:rFonts w:ascii="宋体" w:hAnsi="宋体"/>
          <w:szCs w:val="21"/>
        </w:rPr>
        <w:tab/>
        <w:t>（　　）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A.钙</w:t>
      </w:r>
      <w:r w:rsidRPr="00D234AF">
        <w:rPr>
          <w:rFonts w:ascii="宋体" w:hAnsi="宋体"/>
          <w:szCs w:val="21"/>
        </w:rPr>
        <w:tab/>
        <w:t>B.铁</w:t>
      </w:r>
      <w:r w:rsidRPr="00D234AF">
        <w:rPr>
          <w:rFonts w:ascii="宋体" w:hAnsi="宋体"/>
          <w:szCs w:val="21"/>
        </w:rPr>
        <w:tab/>
        <w:t>C.锌</w:t>
      </w:r>
      <w:r w:rsidRPr="00D234AF">
        <w:rPr>
          <w:rFonts w:ascii="宋体" w:hAnsi="宋体"/>
          <w:szCs w:val="21"/>
        </w:rPr>
        <w:tab/>
        <w:t>D.氟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2.下列人体所缺元素与引起的健康问题关系不正确的是</w:t>
      </w:r>
      <w:r w:rsidRPr="00D234AF">
        <w:rPr>
          <w:rFonts w:ascii="宋体" w:hAnsi="宋体"/>
          <w:szCs w:val="21"/>
        </w:rPr>
        <w:tab/>
        <w:t>（　　）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A.缺钙会引起骨质疏松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B.缺碘会引起甲状腺疾病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C.缺铁会引起龋齿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D.缺锌会导致儿童智力低下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3.</w:t>
      </w:r>
      <w:r w:rsidRPr="00D234AF">
        <w:rPr>
          <w:rFonts w:ascii="宋体" w:hAnsi="宋体"/>
          <w:color w:val="4C4C4C"/>
          <w:szCs w:val="21"/>
        </w:rPr>
        <w:t>[2018·白银]</w:t>
      </w:r>
      <w:r w:rsidRPr="00D234AF">
        <w:rPr>
          <w:rFonts w:ascii="宋体" w:hAnsi="宋体"/>
          <w:szCs w:val="21"/>
        </w:rPr>
        <w:t>膳食中营养搭配有利于人体健康。下列食品含维生素相对较多的是</w:t>
      </w:r>
      <w:r w:rsidRPr="00D234AF">
        <w:rPr>
          <w:rFonts w:ascii="宋体" w:hAnsi="宋体"/>
          <w:szCs w:val="21"/>
        </w:rPr>
        <w:tab/>
        <w:t>（　　）</w:t>
      </w:r>
    </w:p>
    <w:p w:rsidR="00D31DF3" w:rsidRPr="00D234AF" w:rsidRDefault="006324F6">
      <w:pPr>
        <w:spacing w:line="360" w:lineRule="auto"/>
        <w:jc w:val="center"/>
        <w:rPr>
          <w:rFonts w:ascii="宋体" w:hAnsi="宋体"/>
          <w:szCs w:val="21"/>
        </w:rPr>
      </w:pPr>
      <w:r w:rsidRPr="00D234AF">
        <w:rPr>
          <w:rFonts w:ascii="宋体" w:hAnsi="宋体"/>
          <w:noProof/>
          <w:szCs w:val="21"/>
        </w:rPr>
        <w:drawing>
          <wp:inline distT="0" distB="0" distL="0" distR="0">
            <wp:extent cx="2636520" cy="633730"/>
            <wp:effectExtent l="0" t="0" r="0" b="0"/>
            <wp:docPr id="704" name="19YN94.eps" descr="id:2147490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" name="19YN94.eps" descr="id:214749008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640" cy="63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DF3" w:rsidRPr="00D234AF" w:rsidRDefault="006324F6">
      <w:pPr>
        <w:spacing w:line="360" w:lineRule="auto"/>
        <w:jc w:val="center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图Z16-1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4.良好合理的健康饮食习惯可使身体健康地生长、发育。下列说法正确的是</w:t>
      </w:r>
      <w:r w:rsidRPr="00D234AF">
        <w:rPr>
          <w:rFonts w:ascii="宋体" w:hAnsi="宋体"/>
          <w:szCs w:val="21"/>
        </w:rPr>
        <w:tab/>
        <w:t>（　　）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A.用水果代替正餐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B.多吃奶类、大豆及其制品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C.只吃肉,不吃菜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D.只喝纯净水才健康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5.下列说法不正确的是</w:t>
      </w:r>
      <w:r w:rsidRPr="00D234AF">
        <w:rPr>
          <w:rFonts w:ascii="宋体" w:hAnsi="宋体"/>
          <w:szCs w:val="21"/>
        </w:rPr>
        <w:tab/>
        <w:t>（　　）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lastRenderedPageBreak/>
        <w:t>A.葡萄糖是有机高分子化合物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B.蛋白质受强热会失去原有的生理功能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C. 油脂是人体必需的营养物质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D.人误食重金属盐中毒后服用蛋清可减轻毒性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6.2016年5月31日,冰城美食狂欢节在“老道外中华巴洛克”开幕。下列特色美食中富含糖类和油脂的是</w:t>
      </w:r>
      <w:r w:rsidRPr="00D234AF">
        <w:rPr>
          <w:rFonts w:ascii="宋体" w:hAnsi="宋体"/>
          <w:szCs w:val="21"/>
        </w:rPr>
        <w:tab/>
        <w:t>（　　）</w:t>
      </w:r>
    </w:p>
    <w:p w:rsidR="00D31DF3" w:rsidRPr="00D234AF" w:rsidRDefault="006324F6">
      <w:pPr>
        <w:spacing w:line="360" w:lineRule="auto"/>
        <w:jc w:val="center"/>
        <w:rPr>
          <w:rFonts w:ascii="宋体" w:hAnsi="宋体"/>
          <w:szCs w:val="21"/>
        </w:rPr>
      </w:pPr>
      <w:r w:rsidRPr="00D234AF">
        <w:rPr>
          <w:rFonts w:ascii="宋体" w:hAnsi="宋体"/>
          <w:noProof/>
          <w:szCs w:val="21"/>
        </w:rPr>
        <w:drawing>
          <wp:inline distT="0" distB="0" distL="0" distR="0">
            <wp:extent cx="2691130" cy="685800"/>
            <wp:effectExtent l="0" t="0" r="0" b="0"/>
            <wp:docPr id="705" name="FHM3.eps" descr="id:21474900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" name="FHM3.eps" descr="id:214749009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136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DF3" w:rsidRPr="00D234AF" w:rsidRDefault="006324F6">
      <w:pPr>
        <w:spacing w:line="360" w:lineRule="auto"/>
        <w:jc w:val="center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图Z16-2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7.</w:t>
      </w:r>
      <w:r w:rsidRPr="00D234AF">
        <w:rPr>
          <w:rFonts w:ascii="宋体" w:hAnsi="宋体"/>
          <w:color w:val="4C4C4C"/>
          <w:szCs w:val="21"/>
        </w:rPr>
        <w:t>[2017·济宁]</w:t>
      </w:r>
      <w:r w:rsidRPr="00D234AF">
        <w:rPr>
          <w:rFonts w:ascii="宋体" w:hAnsi="宋体"/>
          <w:szCs w:val="21"/>
        </w:rPr>
        <w:t>蛋白粉是由大豆蛋白、酪蛋白、乳清蛋白或上述几种蛋白混合制成的粉剂,其用途是为营养不良或疾病导致蛋白质缺乏的人群补充营养。请回答: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（1）蛋白粉补充的营养成分是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（2）市售劣质蛋白粉往往添加食用香精、淀粉,从颜色和味道都难以分辨。用少量样品验证这种蛋白粉中含有淀粉的方法是</w:t>
      </w:r>
      <w:r w:rsidRPr="00D234AF">
        <w:rPr>
          <w:rFonts w:ascii="宋体" w:hAnsi="宋体"/>
          <w:szCs w:val="21"/>
          <w:u w:val="single" w:color="000000"/>
        </w:rPr>
        <w:t xml:space="preserve">　</w:t>
      </w:r>
      <w:r w:rsidRPr="00D234AF">
        <w:rPr>
          <w:rFonts w:ascii="宋体" w:hAnsi="宋体"/>
          <w:szCs w:val="21"/>
        </w:rPr>
        <w:t>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8.</w:t>
      </w:r>
      <w:r w:rsidRPr="00D234AF">
        <w:rPr>
          <w:rFonts w:ascii="宋体" w:hAnsi="宋体"/>
          <w:color w:val="4C4C4C"/>
          <w:szCs w:val="21"/>
        </w:rPr>
        <w:t>[2017·广安]</w:t>
      </w:r>
      <w:r w:rsidRPr="00D234AF">
        <w:rPr>
          <w:rFonts w:ascii="宋体" w:hAnsi="宋体"/>
          <w:szCs w:val="21"/>
        </w:rPr>
        <w:t>生活中处处有化学。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（1）①“大河鱼”②“米粉”③“脐橙”是广安的地方特产。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其中富含蛋白质的是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（填序号,下同）,富含维生素的是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（2）下列物质属于复合肥料的是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A.CO（NH</w:t>
      </w:r>
      <w:r w:rsidRPr="00D234AF">
        <w:rPr>
          <w:rFonts w:ascii="宋体" w:hAnsi="宋体"/>
          <w:szCs w:val="21"/>
          <w:vertAlign w:val="subscript"/>
        </w:rPr>
        <w:t>2</w:t>
      </w:r>
      <w:r w:rsidRPr="00D234AF">
        <w:rPr>
          <w:rFonts w:ascii="宋体" w:hAnsi="宋体"/>
          <w:szCs w:val="21"/>
        </w:rPr>
        <w:t>）</w:t>
      </w:r>
      <w:r w:rsidRPr="00D234AF">
        <w:rPr>
          <w:rFonts w:ascii="宋体" w:hAnsi="宋体"/>
          <w:szCs w:val="21"/>
          <w:vertAlign w:val="subscript"/>
        </w:rPr>
        <w:t>2</w:t>
      </w:r>
      <w:r w:rsidRPr="00D234AF">
        <w:rPr>
          <w:rFonts w:ascii="宋体" w:hAnsi="宋体"/>
          <w:szCs w:val="21"/>
        </w:rPr>
        <w:tab/>
        <w:t>B.NH</w:t>
      </w:r>
      <w:r w:rsidRPr="00D234AF">
        <w:rPr>
          <w:rFonts w:ascii="宋体" w:hAnsi="宋体"/>
          <w:szCs w:val="21"/>
          <w:vertAlign w:val="subscript"/>
        </w:rPr>
        <w:t>4</w:t>
      </w:r>
      <w:r w:rsidRPr="00D234AF">
        <w:rPr>
          <w:rFonts w:ascii="宋体" w:hAnsi="宋体"/>
          <w:szCs w:val="21"/>
        </w:rPr>
        <w:t>Cl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C.KH</w:t>
      </w:r>
      <w:r w:rsidRPr="00D234AF">
        <w:rPr>
          <w:rFonts w:ascii="宋体" w:hAnsi="宋体"/>
          <w:szCs w:val="21"/>
          <w:vertAlign w:val="subscript"/>
        </w:rPr>
        <w:t>2</w:t>
      </w:r>
      <w:r w:rsidRPr="00D234AF">
        <w:rPr>
          <w:rFonts w:ascii="宋体" w:hAnsi="宋体"/>
          <w:szCs w:val="21"/>
        </w:rPr>
        <w:t>PO</w:t>
      </w:r>
      <w:r w:rsidRPr="00D234AF">
        <w:rPr>
          <w:rFonts w:ascii="宋体" w:hAnsi="宋体"/>
          <w:szCs w:val="21"/>
          <w:vertAlign w:val="subscript"/>
        </w:rPr>
        <w:t>4</w:t>
      </w:r>
      <w:r w:rsidRPr="00D234AF">
        <w:rPr>
          <w:rFonts w:ascii="宋体" w:hAnsi="宋体"/>
          <w:szCs w:val="21"/>
        </w:rPr>
        <w:tab/>
        <w:t>D.NH</w:t>
      </w:r>
      <w:r w:rsidRPr="00D234AF">
        <w:rPr>
          <w:rFonts w:ascii="宋体" w:hAnsi="宋体"/>
          <w:szCs w:val="21"/>
          <w:vertAlign w:val="subscript"/>
        </w:rPr>
        <w:t>4</w:t>
      </w:r>
      <w:r w:rsidRPr="00D234AF">
        <w:rPr>
          <w:rFonts w:ascii="宋体" w:hAnsi="宋体"/>
          <w:szCs w:val="21"/>
        </w:rPr>
        <w:t>NO</w:t>
      </w:r>
      <w:r w:rsidRPr="00D234AF">
        <w:rPr>
          <w:rFonts w:ascii="宋体" w:hAnsi="宋体"/>
          <w:szCs w:val="21"/>
          <w:vertAlign w:val="subscript"/>
        </w:rPr>
        <w:t>3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（3）锌是人体必需的微量元素,人体摄入锌不足会引起多种疾病,缺锌者可在医生的指导下通过服用葡萄糖酸锌口服液来补锌。（已知:葡萄糖酸锌的化学式为C</w:t>
      </w:r>
      <w:r w:rsidRPr="00D234AF">
        <w:rPr>
          <w:rFonts w:ascii="宋体" w:hAnsi="宋体"/>
          <w:szCs w:val="21"/>
          <w:vertAlign w:val="subscript"/>
        </w:rPr>
        <w:t>12</w:t>
      </w:r>
      <w:r w:rsidRPr="00D234AF">
        <w:rPr>
          <w:rFonts w:ascii="宋体" w:hAnsi="宋体"/>
          <w:szCs w:val="21"/>
        </w:rPr>
        <w:t>H</w:t>
      </w:r>
      <w:r w:rsidRPr="00D234AF">
        <w:rPr>
          <w:rFonts w:ascii="宋体" w:hAnsi="宋体"/>
          <w:szCs w:val="21"/>
          <w:vertAlign w:val="subscript"/>
        </w:rPr>
        <w:t>22</w:t>
      </w:r>
      <w:r w:rsidRPr="00D234AF">
        <w:rPr>
          <w:rFonts w:ascii="宋体" w:hAnsi="宋体"/>
          <w:szCs w:val="21"/>
        </w:rPr>
        <w:t>O</w:t>
      </w:r>
      <w:r w:rsidRPr="00D234AF">
        <w:rPr>
          <w:rFonts w:ascii="宋体" w:hAnsi="宋体"/>
          <w:szCs w:val="21"/>
          <w:vertAlign w:val="subscript"/>
        </w:rPr>
        <w:t>14</w:t>
      </w:r>
      <w:r w:rsidRPr="00D234AF">
        <w:rPr>
          <w:rFonts w:ascii="宋体" w:hAnsi="宋体"/>
          <w:szCs w:val="21"/>
        </w:rPr>
        <w:t>Zn,C</w:t>
      </w:r>
      <w:r w:rsidRPr="00D234AF">
        <w:rPr>
          <w:rFonts w:ascii="宋体" w:hAnsi="宋体"/>
          <w:szCs w:val="21"/>
          <w:vertAlign w:val="subscript"/>
        </w:rPr>
        <w:t>12</w:t>
      </w:r>
      <w:r w:rsidRPr="00D234AF">
        <w:rPr>
          <w:rFonts w:ascii="宋体" w:hAnsi="宋体"/>
          <w:szCs w:val="21"/>
        </w:rPr>
        <w:t>H</w:t>
      </w:r>
      <w:r w:rsidRPr="00D234AF">
        <w:rPr>
          <w:rFonts w:ascii="宋体" w:hAnsi="宋体"/>
          <w:szCs w:val="21"/>
          <w:vertAlign w:val="subscript"/>
        </w:rPr>
        <w:t>22</w:t>
      </w:r>
      <w:r w:rsidRPr="00D234AF">
        <w:rPr>
          <w:rFonts w:ascii="宋体" w:hAnsi="宋体"/>
          <w:szCs w:val="21"/>
        </w:rPr>
        <w:t>O</w:t>
      </w:r>
      <w:r w:rsidRPr="00D234AF">
        <w:rPr>
          <w:rFonts w:ascii="宋体" w:hAnsi="宋体"/>
          <w:szCs w:val="21"/>
          <w:vertAlign w:val="subscript"/>
        </w:rPr>
        <w:t>14</w:t>
      </w:r>
      <w:r w:rsidRPr="00D234AF">
        <w:rPr>
          <w:rFonts w:ascii="宋体" w:hAnsi="宋体"/>
          <w:szCs w:val="21"/>
        </w:rPr>
        <w:t>Zn相对分子质量为455）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①葡萄糖酸锌是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（填“有机”或“无机”）物;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lastRenderedPageBreak/>
        <w:t>②佳佳今年16岁,经常食欲不振,经检测她血液中含锌量不足。医生建议她每天需要补充13 mg的锌。某葡萄糖酸锌口服液每支（20 mL）含葡萄糖酸锌45.5 mg,试通过计算说明:佳佳每天一共应喝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支才能满足其摄入足够的锌。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|能力提升|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1.</w:t>
      </w:r>
      <w:r w:rsidRPr="00D234AF">
        <w:rPr>
          <w:rFonts w:ascii="宋体" w:hAnsi="宋体"/>
          <w:color w:val="4C4C4C"/>
          <w:szCs w:val="21"/>
        </w:rPr>
        <w:t>[2017·哈尔滨]</w:t>
      </w:r>
      <w:r w:rsidRPr="00D234AF">
        <w:rPr>
          <w:rFonts w:ascii="宋体" w:hAnsi="宋体"/>
          <w:szCs w:val="21"/>
        </w:rPr>
        <w:t>哈尔滨大街小巷有许多的营养早餐车,为市民提供了丰富多样的食品,下列食品中富含营养素种类最多的是</w:t>
      </w:r>
      <w:r w:rsidRPr="00D234AF">
        <w:rPr>
          <w:rFonts w:ascii="宋体" w:hAnsi="宋体"/>
          <w:szCs w:val="21"/>
        </w:rPr>
        <w:tab/>
        <w:t>（　　）</w:t>
      </w:r>
    </w:p>
    <w:p w:rsidR="00D31DF3" w:rsidRPr="00D234AF" w:rsidRDefault="006324F6">
      <w:pPr>
        <w:spacing w:line="360" w:lineRule="auto"/>
        <w:jc w:val="center"/>
        <w:rPr>
          <w:rFonts w:ascii="宋体" w:hAnsi="宋体"/>
          <w:szCs w:val="21"/>
        </w:rPr>
      </w:pPr>
      <w:r w:rsidRPr="00D234AF">
        <w:rPr>
          <w:rFonts w:ascii="宋体" w:hAnsi="宋体"/>
          <w:noProof/>
          <w:szCs w:val="21"/>
        </w:rPr>
        <w:drawing>
          <wp:inline distT="0" distB="0" distL="0" distR="0">
            <wp:extent cx="2508250" cy="545465"/>
            <wp:effectExtent l="0" t="0" r="0" b="0"/>
            <wp:docPr id="706" name="LJZ18-162.eps" descr="id:2147490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" name="LJZ18-162.eps" descr="id:2147490099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848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DF3" w:rsidRPr="00D234AF" w:rsidRDefault="006324F6">
      <w:pPr>
        <w:spacing w:line="360" w:lineRule="auto"/>
        <w:jc w:val="center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图Z16-3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2.</w:t>
      </w:r>
      <w:r w:rsidRPr="00D234AF">
        <w:rPr>
          <w:rFonts w:ascii="宋体" w:hAnsi="宋体"/>
          <w:color w:val="4C4C4C"/>
          <w:szCs w:val="21"/>
        </w:rPr>
        <w:t>[2017·苏州]</w:t>
      </w:r>
      <w:r w:rsidRPr="00D234AF">
        <w:rPr>
          <w:rFonts w:ascii="宋体" w:hAnsi="宋体"/>
          <w:szCs w:val="21"/>
        </w:rPr>
        <w:t>下列说法不正确的是</w:t>
      </w:r>
      <w:r w:rsidRPr="00D234AF">
        <w:rPr>
          <w:rFonts w:ascii="宋体" w:hAnsi="宋体"/>
          <w:szCs w:val="21"/>
        </w:rPr>
        <w:tab/>
        <w:t>（　　）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A.大米主要成分是淀粉,淀粉遇碘化钾溶液变蓝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B.鸡蛋清中加入饱和硫酸铵溶液,产生白色沉淀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C.油脂不溶于水,易溶于汽油等有机溶剂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D.新鲜蔬菜、水果中含有丰富的维生素C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3.</w:t>
      </w:r>
      <w:r w:rsidRPr="00D234AF">
        <w:rPr>
          <w:rFonts w:ascii="宋体" w:hAnsi="宋体"/>
          <w:color w:val="4C4C4C"/>
          <w:szCs w:val="21"/>
        </w:rPr>
        <w:t>[2017·长沙]</w:t>
      </w:r>
      <w:r w:rsidRPr="00D234AF">
        <w:rPr>
          <w:rFonts w:ascii="宋体" w:hAnsi="宋体"/>
          <w:szCs w:val="21"/>
        </w:rPr>
        <w:t xml:space="preserve"> “端午佳节,粽叶飘香”,我们过端午节有吃盐蛋、粽子、糖包、肉包的习俗,从均衡营养的角度分析,还需要补充的主要营养素是</w:t>
      </w:r>
      <w:r w:rsidRPr="00D234AF">
        <w:rPr>
          <w:rFonts w:ascii="宋体" w:hAnsi="宋体"/>
          <w:szCs w:val="21"/>
        </w:rPr>
        <w:tab/>
        <w:t>（　　）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A.蛋白质</w:t>
      </w:r>
      <w:r w:rsidRPr="00D234AF">
        <w:rPr>
          <w:rFonts w:ascii="宋体" w:hAnsi="宋体"/>
          <w:szCs w:val="21"/>
        </w:rPr>
        <w:tab/>
        <w:t>B.糖类</w:t>
      </w:r>
      <w:r w:rsidRPr="00D234AF">
        <w:rPr>
          <w:rFonts w:ascii="宋体" w:hAnsi="宋体"/>
          <w:szCs w:val="21"/>
        </w:rPr>
        <w:tab/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C.维生素</w:t>
      </w:r>
      <w:r w:rsidRPr="00D234AF">
        <w:rPr>
          <w:rFonts w:ascii="宋体" w:hAnsi="宋体"/>
          <w:szCs w:val="21"/>
        </w:rPr>
        <w:tab/>
        <w:t>D.油脂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4.</w:t>
      </w:r>
      <w:r w:rsidRPr="00D234AF">
        <w:rPr>
          <w:rFonts w:ascii="宋体" w:hAnsi="宋体"/>
          <w:color w:val="4C4C4C"/>
          <w:szCs w:val="21"/>
        </w:rPr>
        <w:t>[2017·安徽]</w:t>
      </w:r>
      <w:r w:rsidRPr="00D234AF">
        <w:rPr>
          <w:rFonts w:ascii="宋体" w:hAnsi="宋体"/>
          <w:szCs w:val="21"/>
        </w:rPr>
        <w:t>生活习惯直接影响人体健康。小明一家人的下列饮食习惯科学合理的是</w:t>
      </w:r>
      <w:r w:rsidRPr="00D234AF">
        <w:rPr>
          <w:rFonts w:ascii="宋体" w:hAnsi="宋体"/>
          <w:szCs w:val="21"/>
        </w:rPr>
        <w:tab/>
        <w:t>（　　）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A.小明长期偏食“洋快餐”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B.奶奶不忍浪费,即使食物霉变仍然食用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C.妈妈为了保持身材,只吃蔬菜和水果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D.爸爸喜爱运动,大量出汗后常饮用含无机盐的饮料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5.</w:t>
      </w:r>
      <w:r w:rsidRPr="00D234AF">
        <w:rPr>
          <w:rFonts w:ascii="宋体" w:hAnsi="宋体"/>
          <w:color w:val="4C4C4C"/>
          <w:szCs w:val="21"/>
        </w:rPr>
        <w:t>[2018·新疆]</w:t>
      </w:r>
      <w:r w:rsidRPr="00D234AF">
        <w:rPr>
          <w:rFonts w:ascii="宋体" w:hAnsi="宋体"/>
          <w:szCs w:val="21"/>
        </w:rPr>
        <w:t>抓饭是新疆特色美食。下表是每200 g某品牌抓饭的主要营养成分。</w:t>
      </w:r>
    </w:p>
    <w:p w:rsidR="00D31DF3" w:rsidRPr="00D234AF" w:rsidRDefault="00D31DF3">
      <w:pPr>
        <w:spacing w:line="360" w:lineRule="auto"/>
        <w:rPr>
          <w:rFonts w:ascii="宋体" w:hAnsi="宋体"/>
          <w:szCs w:val="21"/>
        </w:rPr>
      </w:pPr>
    </w:p>
    <w:tbl>
      <w:tblPr>
        <w:tblW w:w="2475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237"/>
        <w:gridCol w:w="1238"/>
      </w:tblGrid>
      <w:tr w:rsidR="00D31DF3" w:rsidRPr="00D234AF">
        <w:trPr>
          <w:jc w:val="center"/>
        </w:trPr>
        <w:tc>
          <w:tcPr>
            <w:tcW w:w="1237" w:type="dxa"/>
            <w:tcMar>
              <w:left w:w="0" w:type="dxa"/>
              <w:right w:w="0" w:type="dxa"/>
            </w:tcMar>
            <w:vAlign w:val="center"/>
          </w:tcPr>
          <w:p w:rsidR="00D31DF3" w:rsidRPr="00D234AF" w:rsidRDefault="006324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34AF">
              <w:rPr>
                <w:rFonts w:ascii="宋体" w:hAnsi="宋体"/>
                <w:szCs w:val="21"/>
              </w:rPr>
              <w:t>营养素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  <w:vAlign w:val="center"/>
          </w:tcPr>
          <w:p w:rsidR="00D31DF3" w:rsidRPr="00D234AF" w:rsidRDefault="006324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34AF">
              <w:rPr>
                <w:rFonts w:ascii="宋体" w:hAnsi="宋体"/>
                <w:szCs w:val="21"/>
              </w:rPr>
              <w:t>每份含量</w:t>
            </w:r>
          </w:p>
        </w:tc>
      </w:tr>
      <w:tr w:rsidR="00D31DF3" w:rsidRPr="00D234AF">
        <w:trPr>
          <w:jc w:val="center"/>
        </w:trPr>
        <w:tc>
          <w:tcPr>
            <w:tcW w:w="1237" w:type="dxa"/>
            <w:tcMar>
              <w:left w:w="0" w:type="dxa"/>
              <w:right w:w="0" w:type="dxa"/>
            </w:tcMar>
            <w:vAlign w:val="center"/>
          </w:tcPr>
          <w:p w:rsidR="00D31DF3" w:rsidRPr="00D234AF" w:rsidRDefault="006324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34AF">
              <w:rPr>
                <w:rFonts w:ascii="宋体" w:hAnsi="宋体"/>
                <w:szCs w:val="21"/>
              </w:rPr>
              <w:t>蛋白质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  <w:vAlign w:val="center"/>
          </w:tcPr>
          <w:p w:rsidR="00D31DF3" w:rsidRPr="00D234AF" w:rsidRDefault="006324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34AF">
              <w:rPr>
                <w:rFonts w:ascii="宋体" w:hAnsi="宋体"/>
                <w:szCs w:val="21"/>
              </w:rPr>
              <w:t>29.6 g</w:t>
            </w:r>
          </w:p>
        </w:tc>
      </w:tr>
      <w:tr w:rsidR="00D31DF3" w:rsidRPr="00D234AF">
        <w:trPr>
          <w:jc w:val="center"/>
        </w:trPr>
        <w:tc>
          <w:tcPr>
            <w:tcW w:w="1237" w:type="dxa"/>
            <w:tcMar>
              <w:left w:w="0" w:type="dxa"/>
              <w:right w:w="0" w:type="dxa"/>
            </w:tcMar>
            <w:vAlign w:val="center"/>
          </w:tcPr>
          <w:p w:rsidR="00D31DF3" w:rsidRPr="00D234AF" w:rsidRDefault="006324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34AF">
              <w:rPr>
                <w:rFonts w:ascii="宋体" w:hAnsi="宋体"/>
                <w:szCs w:val="21"/>
              </w:rPr>
              <w:t>油脂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  <w:vAlign w:val="center"/>
          </w:tcPr>
          <w:p w:rsidR="00D31DF3" w:rsidRPr="00D234AF" w:rsidRDefault="006324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34AF">
              <w:rPr>
                <w:rFonts w:ascii="宋体" w:hAnsi="宋体"/>
                <w:szCs w:val="21"/>
              </w:rPr>
              <w:t>23.5 g</w:t>
            </w:r>
          </w:p>
        </w:tc>
      </w:tr>
      <w:tr w:rsidR="00D31DF3" w:rsidRPr="00D234AF">
        <w:trPr>
          <w:jc w:val="center"/>
        </w:trPr>
        <w:tc>
          <w:tcPr>
            <w:tcW w:w="1237" w:type="dxa"/>
            <w:tcMar>
              <w:left w:w="0" w:type="dxa"/>
              <w:right w:w="0" w:type="dxa"/>
            </w:tcMar>
            <w:vAlign w:val="center"/>
          </w:tcPr>
          <w:p w:rsidR="00D31DF3" w:rsidRPr="00D234AF" w:rsidRDefault="006324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34AF">
              <w:rPr>
                <w:rFonts w:ascii="宋体" w:hAnsi="宋体"/>
                <w:szCs w:val="21"/>
              </w:rPr>
              <w:t>糖类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  <w:vAlign w:val="center"/>
          </w:tcPr>
          <w:p w:rsidR="00D31DF3" w:rsidRPr="00D234AF" w:rsidRDefault="006324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34AF">
              <w:rPr>
                <w:rFonts w:ascii="宋体" w:hAnsi="宋体"/>
                <w:szCs w:val="21"/>
              </w:rPr>
              <w:t>104.7 g</w:t>
            </w:r>
          </w:p>
        </w:tc>
      </w:tr>
      <w:tr w:rsidR="00D31DF3" w:rsidRPr="00D234AF">
        <w:trPr>
          <w:jc w:val="center"/>
        </w:trPr>
        <w:tc>
          <w:tcPr>
            <w:tcW w:w="1237" w:type="dxa"/>
            <w:tcMar>
              <w:left w:w="0" w:type="dxa"/>
              <w:right w:w="0" w:type="dxa"/>
            </w:tcMar>
            <w:vAlign w:val="center"/>
          </w:tcPr>
          <w:p w:rsidR="00D31DF3" w:rsidRPr="00D234AF" w:rsidRDefault="006324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34AF">
              <w:rPr>
                <w:rFonts w:ascii="宋体" w:hAnsi="宋体"/>
                <w:szCs w:val="21"/>
              </w:rPr>
              <w:t>维生素A等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  <w:vAlign w:val="center"/>
          </w:tcPr>
          <w:p w:rsidR="00D31DF3" w:rsidRPr="00D234AF" w:rsidRDefault="006324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34AF">
              <w:rPr>
                <w:rFonts w:ascii="宋体" w:hAnsi="宋体"/>
                <w:szCs w:val="21"/>
              </w:rPr>
              <w:t>……</w:t>
            </w:r>
          </w:p>
        </w:tc>
      </w:tr>
      <w:tr w:rsidR="00D31DF3" w:rsidRPr="00D234AF">
        <w:trPr>
          <w:jc w:val="center"/>
        </w:trPr>
        <w:tc>
          <w:tcPr>
            <w:tcW w:w="1237" w:type="dxa"/>
            <w:tcMar>
              <w:left w:w="0" w:type="dxa"/>
              <w:right w:w="0" w:type="dxa"/>
            </w:tcMar>
            <w:vAlign w:val="center"/>
          </w:tcPr>
          <w:p w:rsidR="00D31DF3" w:rsidRPr="00D234AF" w:rsidRDefault="006324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34AF">
              <w:rPr>
                <w:rFonts w:ascii="宋体" w:hAnsi="宋体"/>
                <w:szCs w:val="21"/>
              </w:rPr>
              <w:t>水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  <w:vAlign w:val="center"/>
          </w:tcPr>
          <w:p w:rsidR="00D31DF3" w:rsidRPr="00D234AF" w:rsidRDefault="006324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34AF">
              <w:rPr>
                <w:rFonts w:ascii="宋体" w:hAnsi="宋体"/>
                <w:szCs w:val="21"/>
              </w:rPr>
              <w:t>……</w:t>
            </w:r>
          </w:p>
        </w:tc>
      </w:tr>
      <w:tr w:rsidR="00D31DF3" w:rsidRPr="00D234AF">
        <w:trPr>
          <w:jc w:val="center"/>
        </w:trPr>
        <w:tc>
          <w:tcPr>
            <w:tcW w:w="1237" w:type="dxa"/>
            <w:tcMar>
              <w:left w:w="0" w:type="dxa"/>
              <w:right w:w="0" w:type="dxa"/>
            </w:tcMar>
            <w:vAlign w:val="center"/>
          </w:tcPr>
          <w:p w:rsidR="00D31DF3" w:rsidRPr="00D234AF" w:rsidRDefault="006324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34AF">
              <w:rPr>
                <w:rFonts w:ascii="宋体" w:hAnsi="宋体"/>
                <w:szCs w:val="21"/>
              </w:rPr>
              <w:t>钙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  <w:vAlign w:val="center"/>
          </w:tcPr>
          <w:p w:rsidR="00D31DF3" w:rsidRPr="00D234AF" w:rsidRDefault="006324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34AF">
              <w:rPr>
                <w:rFonts w:ascii="宋体" w:hAnsi="宋体"/>
                <w:szCs w:val="21"/>
              </w:rPr>
              <w:t>130 mg</w:t>
            </w:r>
          </w:p>
        </w:tc>
      </w:tr>
      <w:tr w:rsidR="00D31DF3" w:rsidRPr="00D234AF">
        <w:trPr>
          <w:jc w:val="center"/>
        </w:trPr>
        <w:tc>
          <w:tcPr>
            <w:tcW w:w="1237" w:type="dxa"/>
            <w:tcMar>
              <w:left w:w="0" w:type="dxa"/>
              <w:right w:w="0" w:type="dxa"/>
            </w:tcMar>
            <w:vAlign w:val="center"/>
          </w:tcPr>
          <w:p w:rsidR="00D31DF3" w:rsidRPr="00D234AF" w:rsidRDefault="006324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34AF">
              <w:rPr>
                <w:rFonts w:ascii="宋体" w:hAnsi="宋体"/>
                <w:szCs w:val="21"/>
              </w:rPr>
              <w:t>……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  <w:vAlign w:val="center"/>
          </w:tcPr>
          <w:p w:rsidR="00D31DF3" w:rsidRPr="00D234AF" w:rsidRDefault="006324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34AF">
              <w:rPr>
                <w:rFonts w:ascii="宋体" w:hAnsi="宋体"/>
                <w:szCs w:val="21"/>
              </w:rPr>
              <w:t>……</w:t>
            </w:r>
          </w:p>
        </w:tc>
      </w:tr>
    </w:tbl>
    <w:p w:rsidR="00D31DF3" w:rsidRPr="00D234AF" w:rsidRDefault="00D31DF3">
      <w:pPr>
        <w:spacing w:line="360" w:lineRule="auto"/>
        <w:rPr>
          <w:rFonts w:ascii="宋体" w:hAnsi="宋体"/>
          <w:szCs w:val="21"/>
        </w:rPr>
      </w:pP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（1）抓饭的营养成分中构成细胞的基本物质是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（2）“钙130 mg”里的“钙”是指</w:t>
      </w:r>
      <w:r w:rsidRPr="00D234AF">
        <w:rPr>
          <w:rFonts w:ascii="宋体" w:hAnsi="宋体"/>
          <w:szCs w:val="21"/>
          <w:u w:val="single" w:color="000000"/>
        </w:rPr>
        <w:t xml:space="preserve">　　　</w:t>
      </w:r>
      <w:r w:rsidRPr="00D234AF">
        <w:rPr>
          <w:rFonts w:ascii="宋体" w:hAnsi="宋体"/>
          <w:szCs w:val="21"/>
        </w:rPr>
        <w:t>（填序号）。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A.元素</w:t>
      </w:r>
      <w:r w:rsidRPr="00D234AF">
        <w:rPr>
          <w:rFonts w:ascii="宋体" w:hAnsi="宋体"/>
          <w:szCs w:val="21"/>
        </w:rPr>
        <w:tab/>
        <w:t>B.原子</w:t>
      </w:r>
      <w:r w:rsidRPr="00D234AF">
        <w:rPr>
          <w:rFonts w:ascii="宋体" w:hAnsi="宋体"/>
          <w:szCs w:val="21"/>
        </w:rPr>
        <w:tab/>
        <w:t>C.分子</w:t>
      </w:r>
      <w:r w:rsidRPr="00D234AF">
        <w:rPr>
          <w:rFonts w:ascii="宋体" w:hAnsi="宋体"/>
          <w:szCs w:val="21"/>
        </w:rPr>
        <w:tab/>
        <w:t>D.离子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（3）人如果缺乏维生素A会引起</w:t>
      </w:r>
      <w:r w:rsidRPr="00D234AF">
        <w:rPr>
          <w:rFonts w:ascii="宋体" w:hAnsi="宋体"/>
          <w:szCs w:val="21"/>
          <w:u w:val="single" w:color="000000"/>
        </w:rPr>
        <w:t xml:space="preserve">　</w:t>
      </w:r>
      <w:r w:rsidRPr="00D234AF">
        <w:rPr>
          <w:rFonts w:ascii="宋体" w:hAnsi="宋体"/>
          <w:szCs w:val="21"/>
        </w:rPr>
        <w:t>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（4）用化学符号表示:两个钙离子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,一个水分子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6.</w:t>
      </w:r>
      <w:r w:rsidRPr="00D234AF">
        <w:rPr>
          <w:rFonts w:ascii="宋体" w:hAnsi="宋体"/>
          <w:color w:val="4C4C4C"/>
          <w:szCs w:val="21"/>
        </w:rPr>
        <w:t>[2018·德州]</w:t>
      </w:r>
      <w:r w:rsidRPr="00D234AF">
        <w:rPr>
          <w:rFonts w:ascii="宋体" w:hAnsi="宋体"/>
          <w:szCs w:val="21"/>
        </w:rPr>
        <w:t>化学就在我们身边,与我们的生活息息相关。请根据所学知识回答下列问题。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（1）豆腐、鸡蛋、瘦肉等食物为人体提供的主要营养素是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（2）厨房中用洗洁精除去餐具上的油污,会出现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（填“溶解”或“乳化”）现象。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（3）使用碳素墨水书写的文字很长时间不变色,是因为</w:t>
      </w:r>
      <w:r w:rsidRPr="00D234AF">
        <w:rPr>
          <w:rFonts w:ascii="宋体" w:hAnsi="宋体"/>
          <w:szCs w:val="21"/>
          <w:u w:val="single" w:color="000000"/>
        </w:rPr>
        <w:t xml:space="preserve">　　　　　　　　　　　　　　　　</w:t>
      </w:r>
      <w:r w:rsidRPr="00D234AF">
        <w:rPr>
          <w:rFonts w:ascii="宋体" w:hAnsi="宋体"/>
          <w:szCs w:val="21"/>
        </w:rPr>
        <w:t>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（4）在酒厂附近常可以闻到酒味,请从微观角度加以解释:</w:t>
      </w:r>
      <w:r w:rsidRPr="00D234AF">
        <w:rPr>
          <w:rFonts w:ascii="宋体" w:hAnsi="宋体"/>
          <w:szCs w:val="21"/>
          <w:u w:val="single" w:color="000000"/>
        </w:rPr>
        <w:t xml:space="preserve">　　　　　　　　　　　　　　　　</w:t>
      </w:r>
      <w:r w:rsidRPr="00D234AF">
        <w:rPr>
          <w:rFonts w:ascii="宋体" w:hAnsi="宋体"/>
          <w:szCs w:val="21"/>
        </w:rPr>
        <w:t>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7.</w:t>
      </w:r>
      <w:r w:rsidRPr="00D234AF">
        <w:rPr>
          <w:rFonts w:ascii="宋体" w:hAnsi="宋体"/>
          <w:color w:val="4C4C4C"/>
          <w:szCs w:val="21"/>
        </w:rPr>
        <w:t>[2017·北京]</w:t>
      </w:r>
      <w:r w:rsidRPr="00D234AF">
        <w:rPr>
          <w:rFonts w:ascii="宋体" w:hAnsi="宋体"/>
          <w:szCs w:val="21"/>
        </w:rPr>
        <w:t>图Z16-4所示的内容是某品牌饼干的配料。</w:t>
      </w:r>
    </w:p>
    <w:p w:rsidR="00D31DF3" w:rsidRPr="00D234AF" w:rsidRDefault="006324F6">
      <w:pPr>
        <w:spacing w:line="360" w:lineRule="auto"/>
        <w:jc w:val="center"/>
        <w:rPr>
          <w:rFonts w:ascii="宋体" w:hAnsi="宋体"/>
          <w:szCs w:val="21"/>
        </w:rPr>
      </w:pPr>
      <w:r w:rsidRPr="00D234AF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143000" cy="713105"/>
            <wp:effectExtent l="0" t="0" r="0" b="0"/>
            <wp:docPr id="707" name="19SQ337.EPS" descr="id:2147490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" name="19SQ337.EPS" descr="id:2147490114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DF3" w:rsidRPr="00D234AF" w:rsidRDefault="006324F6">
      <w:pPr>
        <w:spacing w:line="360" w:lineRule="auto"/>
        <w:jc w:val="center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图Z16-4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（1）配料中属于油脂的是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（2）碳酸氢钠的俗称是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8.化学与人类健康息息相关。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（1）老年人因缺乏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元素会发生骨质疏松,容易骨折,多食用牛奶可补充该元素。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（2）维生素C的缺乏可引起坏血病。常温下,维生素C的水溶液pH&lt;7,其水溶液显</w:t>
      </w:r>
      <w:r w:rsidRPr="00D234AF">
        <w:rPr>
          <w:rFonts w:ascii="宋体" w:hAnsi="宋体"/>
          <w:szCs w:val="21"/>
          <w:u w:val="single" w:color="000000"/>
        </w:rPr>
        <w:t xml:space="preserve">　　　</w:t>
      </w:r>
      <w:r w:rsidRPr="00D234AF">
        <w:rPr>
          <w:rFonts w:ascii="宋体" w:hAnsi="宋体"/>
          <w:szCs w:val="21"/>
        </w:rPr>
        <w:t>性。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（3）许多不法商贩用甲醛溶液（俗称福尔马林）泡“毛肚”（一种可食用的牛肚）,食用这种“毛肚”对人体健康有较大的伤害。甲醛在一定条件下与氧气反应的化学方程式可表示为甲醛+O</w:t>
      </w:r>
      <w:r w:rsidRPr="00D234AF">
        <w:rPr>
          <w:rFonts w:ascii="宋体" w:hAnsi="宋体"/>
          <w:szCs w:val="21"/>
          <w:vertAlign w:val="subscript"/>
        </w:rPr>
        <w:t>2</w:t>
      </w:r>
      <w:r w:rsidRPr="00D234AF">
        <w:rPr>
          <w:rFonts w:ascii="宋体" w:hAnsi="宋体"/>
          <w:noProof/>
          <w:szCs w:val="21"/>
        </w:rPr>
        <w:drawing>
          <wp:inline distT="0" distB="0" distL="0" distR="0">
            <wp:extent cx="259080" cy="146050"/>
            <wp:effectExtent l="0" t="0" r="0" b="0"/>
            <wp:docPr id="708" name="图片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" name="图片 70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34AF">
        <w:rPr>
          <w:rFonts w:ascii="宋体" w:hAnsi="宋体"/>
          <w:szCs w:val="21"/>
        </w:rPr>
        <w:t>H</w:t>
      </w:r>
      <w:r w:rsidRPr="00D234AF">
        <w:rPr>
          <w:rFonts w:ascii="宋体" w:hAnsi="宋体"/>
          <w:szCs w:val="21"/>
          <w:vertAlign w:val="subscript"/>
        </w:rPr>
        <w:t>2</w:t>
      </w:r>
      <w:r w:rsidRPr="00D234AF">
        <w:rPr>
          <w:rFonts w:ascii="宋体" w:hAnsi="宋体"/>
          <w:szCs w:val="21"/>
        </w:rPr>
        <w:t>O+CO</w:t>
      </w:r>
      <w:r w:rsidRPr="00D234AF">
        <w:rPr>
          <w:rFonts w:ascii="宋体" w:hAnsi="宋体"/>
          <w:szCs w:val="21"/>
          <w:vertAlign w:val="subscript"/>
        </w:rPr>
        <w:t>2</w:t>
      </w:r>
      <w:r w:rsidRPr="00D234AF">
        <w:rPr>
          <w:rFonts w:ascii="宋体" w:hAnsi="宋体"/>
          <w:szCs w:val="21"/>
        </w:rPr>
        <w:t>,则甲醛的化学式为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;根据物质分类,甲醛应归为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（填序号）。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①化合物　②单质　③无机化合物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④有机化合物　⑤纯净物　⑥氧化物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9.化学与我们的生活息息相关。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（1）下列调味品中,可用于蒸馒头、做蛋糕发泡的是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（填序号,下同）;下列四种调味品的主要成分中属于有机物的是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A.食醋</w:t>
      </w:r>
      <w:r w:rsidRPr="00D234AF">
        <w:rPr>
          <w:rFonts w:ascii="宋体" w:hAnsi="宋体"/>
          <w:szCs w:val="21"/>
        </w:rPr>
        <w:tab/>
        <w:t>B.食用小苏打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C.菜籽油</w:t>
      </w:r>
      <w:r w:rsidRPr="00D234AF">
        <w:rPr>
          <w:rFonts w:ascii="宋体" w:hAnsi="宋体"/>
          <w:szCs w:val="21"/>
        </w:rPr>
        <w:tab/>
        <w:t>D.食盐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（2）厨房中的铁锅清洗后一般要擦干放置,可以减少</w:t>
      </w:r>
      <w:r w:rsidRPr="00D234AF">
        <w:rPr>
          <w:rFonts w:ascii="宋体" w:hAnsi="宋体"/>
          <w:szCs w:val="21"/>
          <w:u w:val="single" w:color="000000"/>
        </w:rPr>
        <w:t xml:space="preserve">　　　　　</w:t>
      </w:r>
      <w:r w:rsidRPr="00D234AF">
        <w:rPr>
          <w:rFonts w:ascii="宋体" w:hAnsi="宋体"/>
          <w:szCs w:val="21"/>
        </w:rPr>
        <w:t>对铁锈蚀的影响。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（3）蛋糕是一种美味又营养的食品,其制作原料主要有鸡蛋、面粉、白砂糖、牛奶、橄榄油等,其中富含糖类的是</w:t>
      </w:r>
      <w:r w:rsidRPr="00D234AF">
        <w:rPr>
          <w:rFonts w:ascii="宋体" w:hAnsi="宋体"/>
          <w:szCs w:val="21"/>
          <w:u w:val="single" w:color="000000"/>
        </w:rPr>
        <w:t xml:space="preserve">　　　　　　</w:t>
      </w:r>
      <w:r w:rsidRPr="00D234AF">
        <w:rPr>
          <w:rFonts w:ascii="宋体" w:hAnsi="宋体"/>
          <w:szCs w:val="21"/>
        </w:rPr>
        <w:t>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（4）青少年缺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元素会患佝偻病和发育不良。人体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元素缺乏或过量都会引起甲状腺肿大。 </w:t>
      </w:r>
    </w:p>
    <w:p w:rsidR="00D31DF3" w:rsidRPr="00D234AF" w:rsidRDefault="006324F6">
      <w:pPr>
        <w:spacing w:line="360" w:lineRule="auto"/>
        <w:rPr>
          <w:rFonts w:ascii="宋体" w:hAnsi="宋体"/>
          <w:szCs w:val="21"/>
        </w:rPr>
      </w:pPr>
      <w:r w:rsidRPr="00D234AF">
        <w:rPr>
          <w:rFonts w:ascii="宋体" w:hAnsi="宋体"/>
          <w:szCs w:val="21"/>
        </w:rPr>
        <w:t>（5）某服装标签上写着“涤纶10%、棉90%”,其中属于合成纤维的是</w:t>
      </w:r>
      <w:r w:rsidRPr="00D234AF">
        <w:rPr>
          <w:rFonts w:ascii="宋体" w:hAnsi="宋体"/>
          <w:szCs w:val="21"/>
          <w:u w:val="single" w:color="000000"/>
        </w:rPr>
        <w:t xml:space="preserve">　　　　</w:t>
      </w:r>
      <w:r w:rsidRPr="00D234AF">
        <w:rPr>
          <w:rFonts w:ascii="宋体" w:hAnsi="宋体"/>
          <w:szCs w:val="21"/>
        </w:rPr>
        <w:t>。 </w:t>
      </w:r>
    </w:p>
    <w:p w:rsidR="00D31DF3" w:rsidRPr="00D234AF" w:rsidRDefault="00D31DF3">
      <w:pPr>
        <w:pStyle w:val="a5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D31DF3" w:rsidRPr="00D234AF" w:rsidRDefault="00D31DF3" w:rsidP="00D234AF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31DF3" w:rsidRPr="00D234AF" w:rsidRDefault="00D31DF3" w:rsidP="00D234AF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31DF3" w:rsidRPr="00D234AF" w:rsidRDefault="00D31DF3" w:rsidP="00D234AF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31DF3" w:rsidRPr="00D234AF" w:rsidRDefault="00D31DF3" w:rsidP="00D234AF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31DF3" w:rsidRPr="00D234AF" w:rsidRDefault="00D31DF3" w:rsidP="00D234AF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31DF3" w:rsidRPr="00D234AF" w:rsidRDefault="00D31DF3" w:rsidP="00D234AF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31DF3" w:rsidRPr="00D234AF" w:rsidRDefault="00D31DF3">
      <w:pPr>
        <w:pStyle w:val="a5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D31DF3" w:rsidRPr="00D234AF" w:rsidRDefault="006324F6" w:rsidP="00D234AF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D234AF">
        <w:rPr>
          <w:rFonts w:hAnsi="宋体" w:cs="Times New Roman" w:hint="eastAsia"/>
          <w:b/>
          <w:color w:val="FF0000"/>
          <w:szCs w:val="32"/>
        </w:rPr>
        <w:t>参考答案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夯实基础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1.A　[解析]  钙元素属于常量元素。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2.C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3.C　[解析] 奶油蛋糕中含有较多的蛋白质和油脂;碱面馒头中含有大量的糖类;凉拌黄瓜中含有较多维生素;清蒸鲈鱼中含有较多的蛋白质。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4.B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5.A　[解析] 葡萄糖的化学式为C</w:t>
      </w:r>
      <w:r w:rsidRPr="00D234AF">
        <w:rPr>
          <w:rFonts w:ascii="宋体" w:hAnsi="宋体"/>
          <w:vertAlign w:val="subscript"/>
        </w:rPr>
        <w:t>6</w:t>
      </w:r>
      <w:r w:rsidRPr="00D234AF">
        <w:rPr>
          <w:rFonts w:ascii="宋体" w:hAnsi="宋体"/>
        </w:rPr>
        <w:t>H</w:t>
      </w:r>
      <w:r w:rsidRPr="00D234AF">
        <w:rPr>
          <w:rFonts w:ascii="宋体" w:hAnsi="宋体"/>
          <w:vertAlign w:val="subscript"/>
        </w:rPr>
        <w:t>12</w:t>
      </w:r>
      <w:r w:rsidRPr="00D234AF">
        <w:rPr>
          <w:rFonts w:ascii="宋体" w:hAnsi="宋体"/>
        </w:rPr>
        <w:t>O</w:t>
      </w:r>
      <w:r w:rsidRPr="00D234AF">
        <w:rPr>
          <w:rFonts w:ascii="宋体" w:hAnsi="宋体"/>
          <w:vertAlign w:val="subscript"/>
        </w:rPr>
        <w:t>6</w:t>
      </w:r>
      <w:r w:rsidRPr="00D234AF">
        <w:rPr>
          <w:rFonts w:ascii="宋体" w:hAnsi="宋体"/>
        </w:rPr>
        <w:t>,是含碳的化合物,属于有机物,但相对分子质量较小,不是有机高分子化合物。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6.B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 xml:space="preserve">7.（1）蛋白质　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（2）滴加碘水（或碘酒）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[解析] （1）蛋白粉补充的营养成分是蛋白质。（2）淀粉的特性是淀粉遇碘液变蓝色,因此可以用碘液来检验食物中是否含有淀粉。若滴加碘水后变蓝色,表明食物中有淀粉,若不变蓝色,表明该食物中淀粉含量极少或没有。因此,在检测食物中是否含有淀粉时,所用的方法是滴加碘水。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 xml:space="preserve">8.（1）①　③　（2）C　（3）①有机　②2 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lastRenderedPageBreak/>
        <w:t>能力提升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1.D　[解析] 油条中主要含有糖类和油脂;大米粥中主要含水和糖类;面包中主要含有糖类;汉堡的外层面包主要含有糖类,虾中主要含有蛋白质,青菜中主要含维生素,所以四种食物中含营养素种类最多的是汉堡。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2.A　[解析] 大米的主要成分是淀粉,淀粉遇碘变蓝,不是碘化钾。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3.C　[解析] 人类生命活动需要蛋白质、糖类、油脂、维生素、无机盐和水六大营养素,因此,生活中要注意膳食平衡,盐蛋富含蛋白质、无机盐,粽子、糖包都富含糖类,肉包富含糖类、蛋白质、油脂,因此还缺少的营养素是维生素。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4.D　[解析] 长期偏食会导致营养不良,影响身体健康;食用霉变食物会使人中毒,含黄曲霉素的食物还会致癌;只吃蔬菜和水果,只能给人体补充水分和维生素等营养物质,长期保持这种饮食习惯会使人营养不均衡而影响身体健康;人体大量出汗后会损失水分和无机盐,需饮用含无机盐和水分的饮料。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5.（1）蛋白质　（2）A　（3）夜盲症　（4）2Ca</w:t>
      </w:r>
      <w:r w:rsidRPr="00D234AF">
        <w:rPr>
          <w:rFonts w:ascii="宋体" w:hAnsi="宋体"/>
          <w:vertAlign w:val="superscript"/>
        </w:rPr>
        <w:t>2+</w:t>
      </w:r>
      <w:r w:rsidRPr="00D234AF">
        <w:rPr>
          <w:rFonts w:ascii="宋体" w:hAnsi="宋体"/>
        </w:rPr>
        <w:t xml:space="preserve">　H</w:t>
      </w:r>
      <w:r w:rsidRPr="00D234AF">
        <w:rPr>
          <w:rFonts w:ascii="宋体" w:hAnsi="宋体"/>
          <w:vertAlign w:val="subscript"/>
        </w:rPr>
        <w:t>2</w:t>
      </w:r>
      <w:r w:rsidRPr="00D234AF">
        <w:rPr>
          <w:rFonts w:ascii="宋体" w:hAnsi="宋体"/>
        </w:rPr>
        <w:t>O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[解析] （1）蛋白质是构成细胞的基本物质,所以抓饭的营养成分中构成细胞的基本物质是蛋白质。（2）物质是由元素组成的,食品说明书里面的“钙、铁、钠等”都指的是元素,所以“钙130 mg”里的“钙”是指元素。（3）人如果缺乏维生素A会引起夜盲症。（4）一个钙离子带两个正电荷,两个钙离子只要在钙离子前面添上数字2就可以,两个钙离子表示为2Ca</w:t>
      </w:r>
      <w:r w:rsidRPr="00D234AF">
        <w:rPr>
          <w:rFonts w:ascii="宋体" w:hAnsi="宋体"/>
          <w:vertAlign w:val="superscript"/>
        </w:rPr>
        <w:t>2+</w:t>
      </w:r>
      <w:r w:rsidRPr="00D234AF">
        <w:rPr>
          <w:rFonts w:ascii="宋体" w:hAnsi="宋体"/>
        </w:rPr>
        <w:t>;由分子构成的物质,它的化学式就可以表示一个分子,一个水分子表示为H</w:t>
      </w:r>
      <w:r w:rsidRPr="00D234AF">
        <w:rPr>
          <w:rFonts w:ascii="宋体" w:hAnsi="宋体"/>
          <w:vertAlign w:val="subscript"/>
        </w:rPr>
        <w:t>2</w:t>
      </w:r>
      <w:r w:rsidRPr="00D234AF">
        <w:rPr>
          <w:rFonts w:ascii="宋体" w:hAnsi="宋体"/>
        </w:rPr>
        <w:t>O。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6.（1）蛋白质　（2）乳化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（3）常温下碳的化学性质稳定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（4）分子在不断运动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[解析] （1）豆腐、鸡蛋、瘦肉中含有丰富的蛋白质。（2）洗涤剂有乳化作用,故用洗洁精除去餐具上的油污时,会出现乳化现象。（3）碳素墨水中含有炭黑,炭黑的主要成分是碳,常温下碳的化学性质稳定,故所用碳素墨水书写的文字很长时间不变色。（4）酒精由酒精分子构成,分子在不断运动,故在酒厂附近可以闻到酒味。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7.（1）植物油　（2）小苏打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 xml:space="preserve">8.（1）钙（或Ca）　（2）酸　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（3）HCHO（或CH</w:t>
      </w:r>
      <w:r w:rsidRPr="00D234AF">
        <w:rPr>
          <w:rFonts w:ascii="宋体" w:hAnsi="宋体"/>
          <w:vertAlign w:val="subscript"/>
        </w:rPr>
        <w:t>2</w:t>
      </w:r>
      <w:r w:rsidRPr="00D234AF">
        <w:rPr>
          <w:rFonts w:ascii="宋体" w:hAnsi="宋体"/>
        </w:rPr>
        <w:t>O）　①④⑤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[解析]  （1）老年人缺钙会发生骨质疏松,容易骨折。（2）溶液的pH&lt;7时显酸性,pH&gt;7时显碱性,pH=7时显中性。（3）反应前后各原子的种类和数目不变,所以甲醛的化学式是CH</w:t>
      </w:r>
      <w:r w:rsidRPr="00D234AF">
        <w:rPr>
          <w:rFonts w:ascii="宋体" w:hAnsi="宋体"/>
          <w:vertAlign w:val="subscript"/>
        </w:rPr>
        <w:t>2</w:t>
      </w:r>
      <w:r w:rsidRPr="00D234AF">
        <w:rPr>
          <w:rFonts w:ascii="宋体" w:hAnsi="宋体"/>
        </w:rPr>
        <w:t>O,甲醛属于纯净物、化合物、有机化合物。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lastRenderedPageBreak/>
        <w:t>9.（1）B　AC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（2）水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（3）面粉、白砂糖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（4）钙（或Ca）　碘（或I）</w:t>
      </w:r>
    </w:p>
    <w:p w:rsidR="00D31DF3" w:rsidRPr="00D234AF" w:rsidRDefault="006324F6">
      <w:pPr>
        <w:spacing w:line="360" w:lineRule="auto"/>
        <w:rPr>
          <w:rFonts w:ascii="宋体" w:hAnsi="宋体"/>
        </w:rPr>
      </w:pPr>
      <w:r w:rsidRPr="00D234AF">
        <w:rPr>
          <w:rFonts w:ascii="宋体" w:hAnsi="宋体"/>
        </w:rPr>
        <w:t>（5）涤纶</w:t>
      </w:r>
    </w:p>
    <w:p w:rsidR="00D31DF3" w:rsidRPr="00D234AF" w:rsidRDefault="00D31DF3">
      <w:pPr>
        <w:spacing w:line="360" w:lineRule="auto"/>
        <w:rPr>
          <w:rFonts w:ascii="宋体" w:hAnsi="宋体"/>
          <w:color w:val="0000FF"/>
          <w:szCs w:val="21"/>
        </w:rPr>
      </w:pPr>
    </w:p>
    <w:sectPr w:rsidR="00D31DF3" w:rsidRPr="00D234AF" w:rsidSect="00D31DF3">
      <w:headerReference w:type="even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D3A" w:rsidRDefault="00EB2D3A" w:rsidP="00D31DF3">
      <w:pPr>
        <w:spacing w:after="0" w:line="240" w:lineRule="auto"/>
      </w:pPr>
      <w:r>
        <w:separator/>
      </w:r>
    </w:p>
  </w:endnote>
  <w:endnote w:type="continuationSeparator" w:id="1">
    <w:p w:rsidR="00EB2D3A" w:rsidRDefault="00EB2D3A" w:rsidP="00D31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4F6" w:rsidRDefault="00066ADD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324F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324F6" w:rsidRDefault="006324F6" w:rsidP="006324F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6324F6" w:rsidRDefault="00066ADD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324F6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234AF">
      <w:rPr>
        <w:rStyle w:val="ac"/>
        <w:noProof/>
      </w:rPr>
      <w:t>1</w:t>
    </w:r>
    <w:r>
      <w:rPr>
        <w:rStyle w:val="ac"/>
      </w:rPr>
      <w:fldChar w:fldCharType="end"/>
    </w:r>
  </w:p>
  <w:p w:rsidR="00D31DF3" w:rsidRPr="006324F6" w:rsidRDefault="00D31DF3" w:rsidP="006324F6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D3A" w:rsidRDefault="00EB2D3A" w:rsidP="00D31DF3">
      <w:pPr>
        <w:spacing w:after="0" w:line="240" w:lineRule="auto"/>
      </w:pPr>
      <w:r>
        <w:separator/>
      </w:r>
    </w:p>
  </w:footnote>
  <w:footnote w:type="continuationSeparator" w:id="1">
    <w:p w:rsidR="00EB2D3A" w:rsidRDefault="00EB2D3A" w:rsidP="00D31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DF3" w:rsidRDefault="00066ADD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7" o:spid="_x0000_s2050" type="#_x0000_t136" style="position:absolute;left:0;text-align:left;margin-left:0;margin-top:0;width:333pt;height:86.25pt;z-index:-251657216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DF3" w:rsidRDefault="00066ADD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6" o:spid="_x0000_s2049" type="#_x0000_t136" style="position:absolute;left:0;text-align:left;margin-left:0;margin-top:0;width:333pt;height:86.25pt;z-index:-251658240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1DF3"/>
    <w:rsid w:val="00066ADD"/>
    <w:rsid w:val="006324F6"/>
    <w:rsid w:val="00D234AF"/>
    <w:rsid w:val="00D31DF3"/>
    <w:rsid w:val="00EB2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DF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31D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D31DF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D31DF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D31DF3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D31DF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D31DF3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D31DF3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D31DF3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D31DF3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D31DF3"/>
    <w:pPr>
      <w:jc w:val="left"/>
    </w:pPr>
  </w:style>
  <w:style w:type="paragraph" w:styleId="a5">
    <w:name w:val="Plain Text"/>
    <w:basedOn w:val="a"/>
    <w:link w:val="Char1"/>
    <w:unhideWhenUsed/>
    <w:qFormat/>
    <w:rsid w:val="00D31DF3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unhideWhenUsed/>
    <w:qFormat/>
    <w:rsid w:val="00D31DF3"/>
    <w:rPr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D31DF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D31D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footnote text"/>
    <w:basedOn w:val="a"/>
    <w:link w:val="Char5"/>
    <w:uiPriority w:val="99"/>
    <w:unhideWhenUsed/>
    <w:qFormat/>
    <w:rsid w:val="00D31DF3"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link w:val="Char6"/>
    <w:qFormat/>
    <w:rsid w:val="00D31DF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b">
    <w:name w:val="Title"/>
    <w:basedOn w:val="a"/>
    <w:next w:val="a"/>
    <w:link w:val="Char7"/>
    <w:uiPriority w:val="10"/>
    <w:qFormat/>
    <w:rsid w:val="00D31DF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basedOn w:val="a0"/>
    <w:qFormat/>
    <w:rsid w:val="00D31DF3"/>
  </w:style>
  <w:style w:type="character" w:styleId="ad">
    <w:name w:val="Hyperlink"/>
    <w:uiPriority w:val="99"/>
    <w:unhideWhenUsed/>
    <w:qFormat/>
    <w:rsid w:val="00D31DF3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qFormat/>
    <w:rsid w:val="00D31DF3"/>
    <w:rPr>
      <w:sz w:val="21"/>
      <w:szCs w:val="21"/>
    </w:rPr>
  </w:style>
  <w:style w:type="character" w:styleId="af">
    <w:name w:val="footnote reference"/>
    <w:basedOn w:val="a0"/>
    <w:uiPriority w:val="99"/>
    <w:unhideWhenUsed/>
    <w:rsid w:val="00D31DF3"/>
    <w:rPr>
      <w:vertAlign w:val="superscript"/>
    </w:rPr>
  </w:style>
  <w:style w:type="table" w:styleId="af0">
    <w:name w:val="Table Grid"/>
    <w:basedOn w:val="a1"/>
    <w:uiPriority w:val="59"/>
    <w:unhideWhenUsed/>
    <w:qFormat/>
    <w:rsid w:val="00D31D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D31DF3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2">
    <w:name w:val="批注框文本 Char"/>
    <w:link w:val="a6"/>
    <w:uiPriority w:val="99"/>
    <w:semiHidden/>
    <w:qFormat/>
    <w:rsid w:val="00D31DF3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D31DF3"/>
  </w:style>
  <w:style w:type="character" w:customStyle="1" w:styleId="Char0">
    <w:name w:val="批注文字 Char"/>
    <w:basedOn w:val="a0"/>
    <w:link w:val="a4"/>
    <w:uiPriority w:val="99"/>
    <w:semiHidden/>
    <w:qFormat/>
    <w:rsid w:val="00D31DF3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D31DF3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5">
    <w:name w:val="脚注文本 Char"/>
    <w:basedOn w:val="a0"/>
    <w:link w:val="a9"/>
    <w:uiPriority w:val="99"/>
    <w:semiHidden/>
    <w:qFormat/>
    <w:rsid w:val="00D31DF3"/>
    <w:rPr>
      <w:kern w:val="2"/>
      <w:sz w:val="18"/>
      <w:szCs w:val="18"/>
    </w:rPr>
  </w:style>
  <w:style w:type="character" w:customStyle="1" w:styleId="Char1">
    <w:name w:val="纯文本 Char"/>
    <w:basedOn w:val="a0"/>
    <w:link w:val="a5"/>
    <w:uiPriority w:val="99"/>
    <w:qFormat/>
    <w:rsid w:val="00D31DF3"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普通(网站) Char"/>
    <w:link w:val="aa"/>
    <w:qFormat/>
    <w:locked/>
    <w:rsid w:val="00D31DF3"/>
    <w:rPr>
      <w:rFonts w:ascii="宋体" w:hAnsi="宋体"/>
      <w:sz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D31DF3"/>
    <w:rPr>
      <w:b/>
      <w:bCs/>
    </w:rPr>
  </w:style>
  <w:style w:type="character" w:customStyle="1" w:styleId="Char7">
    <w:name w:val="标题 Char"/>
    <w:link w:val="ab"/>
    <w:uiPriority w:val="10"/>
    <w:qFormat/>
    <w:rsid w:val="00D31DF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D31DF3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D31DF3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4">
    <w:name w:val="页眉 Char"/>
    <w:link w:val="a8"/>
    <w:uiPriority w:val="99"/>
    <w:qFormat/>
    <w:rsid w:val="00D31DF3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D31DF3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D31DF3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D31DF3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D31DF3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3">
    <w:name w:val="页脚 Char"/>
    <w:link w:val="a7"/>
    <w:uiPriority w:val="99"/>
    <w:qFormat/>
    <w:rsid w:val="00D31DF3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D31DF3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D31DF3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D31DF3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D31DF3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D31DF3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D31DF3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List Paragraph"/>
    <w:basedOn w:val="a"/>
    <w:uiPriority w:val="34"/>
    <w:qFormat/>
    <w:rsid w:val="00D31DF3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D31DF3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qFormat/>
    <w:rsid w:val="00D31DF3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rsid w:val="00D31DF3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D31DF3"/>
    <w:rPr>
      <w:rFonts w:ascii="NEU-BZ-S92" w:eastAsia="方正书宋_GBK" w:hAnsi="NEU-BZ-S92" w:cstheme="minorBidi"/>
      <w:color w:val="00000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584</Words>
  <Characters>3329</Characters>
  <Application>Microsoft Office Word</Application>
  <DocSecurity>0</DocSecurity>
  <Lines>27</Lines>
  <Paragraphs>7</Paragraphs>
  <ScaleCrop>false</ScaleCrop>
  <Manager> </Manager>
  <Company> </Company>
  <LinksUpToDate>false</LinksUpToDate>
  <CharactersWithSpaces>3906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dearedu</cp:lastModifiedBy>
  <cp:revision>2</cp:revision>
  <cp:lastPrinted>2016-09-05T09:15:00Z</cp:lastPrinted>
  <dcterms:created xsi:type="dcterms:W3CDTF">2018-09-27T01:18:00Z</dcterms:created>
  <dcterms:modified xsi:type="dcterms:W3CDTF">2019-01-15T01:04:00Z</dcterms:modified>
  <cp:category> </cp:category>
</cp:coreProperties>
</file>