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A5" w:rsidRPr="00D241C7" w:rsidRDefault="0012264B" w:rsidP="00D241C7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D241C7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2pt;margin-top:871pt;width:36pt;height:27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5A0192" w:rsidRPr="00D241C7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5A0192" w:rsidRPr="00D241C7">
        <w:rPr>
          <w:rFonts w:ascii="宋体" w:hAnsi="宋体"/>
          <w:b/>
          <w:color w:val="FF0000"/>
          <w:sz w:val="28"/>
          <w:szCs w:val="32"/>
        </w:rPr>
        <w:t>(</w:t>
      </w:r>
      <w:r w:rsidR="005A0192" w:rsidRPr="00D241C7">
        <w:rPr>
          <w:rFonts w:ascii="宋体" w:hAnsi="宋体" w:hint="eastAsia"/>
          <w:b/>
          <w:color w:val="FF0000"/>
          <w:sz w:val="28"/>
          <w:szCs w:val="32"/>
        </w:rPr>
        <w:t>十三</w:t>
      </w:r>
      <w:r w:rsidR="005A0192" w:rsidRPr="00D241C7">
        <w:rPr>
          <w:rFonts w:ascii="宋体" w:hAnsi="宋体"/>
          <w:b/>
          <w:color w:val="FF0000"/>
          <w:sz w:val="28"/>
          <w:szCs w:val="32"/>
        </w:rPr>
        <w:t>)　Unit5(</w:t>
      </w:r>
      <w:r w:rsidR="005A0192" w:rsidRPr="00D241C7">
        <w:rPr>
          <w:rFonts w:ascii="宋体" w:hAnsi="宋体" w:hint="eastAsia"/>
          <w:b/>
          <w:color w:val="FF0000"/>
          <w:sz w:val="28"/>
          <w:szCs w:val="32"/>
        </w:rPr>
        <w:t>八下</w:t>
      </w:r>
      <w:r w:rsidR="005A0192" w:rsidRPr="00D241C7">
        <w:rPr>
          <w:rFonts w:ascii="宋体" w:hAnsi="宋体"/>
          <w:b/>
          <w:color w:val="FF0000"/>
          <w:sz w:val="28"/>
          <w:szCs w:val="32"/>
        </w:rPr>
        <w:t>)</w:t>
      </w:r>
    </w:p>
    <w:p w:rsidR="008B20A5" w:rsidRPr="00D241C7" w:rsidRDefault="005A0192" w:rsidP="008B20A5">
      <w:pPr>
        <w:spacing w:line="360" w:lineRule="auto"/>
        <w:jc w:val="center"/>
        <w:rPr>
          <w:rFonts w:ascii="宋体" w:hAnsi="宋体"/>
        </w:rPr>
      </w:pPr>
      <w:r w:rsidRPr="00D241C7">
        <w:rPr>
          <w:rFonts w:ascii="宋体" w:hAnsi="宋体"/>
          <w:color w:val="666666"/>
        </w:rPr>
        <w:t>(</w:t>
      </w:r>
      <w:r w:rsidRPr="00D241C7">
        <w:rPr>
          <w:rFonts w:ascii="宋体" w:hAnsi="宋体" w:hint="eastAsia"/>
          <w:color w:val="666666"/>
        </w:rPr>
        <w:t>限时</w:t>
      </w:r>
      <w:r w:rsidRPr="00D241C7">
        <w:rPr>
          <w:rFonts w:ascii="宋体" w:hAnsi="宋体"/>
          <w:color w:val="666666"/>
        </w:rPr>
        <w:t>:30</w:t>
      </w:r>
      <w:r w:rsidRPr="00D241C7">
        <w:rPr>
          <w:rFonts w:ascii="宋体" w:hAnsi="宋体" w:hint="eastAsia"/>
          <w:color w:val="666666"/>
        </w:rPr>
        <w:t>分钟</w:t>
      </w:r>
      <w:r w:rsidRPr="00D241C7">
        <w:rPr>
          <w:rFonts w:ascii="宋体" w:hAnsi="宋体"/>
          <w:color w:val="666666"/>
        </w:rPr>
        <w:t>)</w:t>
      </w:r>
    </w:p>
    <w:p w:rsidR="009763E5" w:rsidRPr="00D241C7" w:rsidRDefault="005A0192" w:rsidP="006940B9">
      <w:pPr>
        <w:spacing w:line="360" w:lineRule="auto"/>
        <w:jc w:val="center"/>
        <w:rPr>
          <w:rFonts w:ascii="宋体" w:hAnsi="宋体"/>
        </w:rPr>
      </w:pPr>
      <w:r w:rsidRPr="00D241C7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Ⅰ.</w:t>
      </w:r>
      <w:r w:rsidRPr="00D241C7">
        <w:rPr>
          <w:rFonts w:ascii="宋体" w:hAnsi="宋体" w:hint="eastAsia"/>
        </w:rPr>
        <w:t>单项选择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1.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·无锡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 w:hint="eastAsia"/>
        </w:rPr>
        <w:t xml:space="preserve"> —</w:t>
      </w:r>
      <w:r w:rsidRPr="00D241C7">
        <w:rPr>
          <w:rFonts w:ascii="宋体" w:hAnsi="宋体"/>
        </w:rPr>
        <w:t>I'mplanningt</w:t>
      </w:r>
      <w:r w:rsidRPr="00D241C7">
        <w:rPr>
          <w:rFonts w:ascii="宋体" w:hAnsi="宋体"/>
          <w:noProof/>
        </w:rPr>
        <w:drawing>
          <wp:inline distT="0" distB="0" distL="0" distR="0">
            <wp:extent cx="21590" cy="1905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oclimbMountHuangthissummer.Wouldyouliketocomealong?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 w:hint="eastAsia"/>
        </w:rPr>
        <w:t>—</w:t>
      </w:r>
      <w:r w:rsidRPr="00D241C7">
        <w:rPr>
          <w:rFonts w:ascii="宋体" w:hAnsi="宋体"/>
        </w:rPr>
        <w:t>Wow!Thatwouldbeexciting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challenging.I'min!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A.aswellas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B.asgoodas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C.aslongas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D.asfaras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2.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·连云港模拟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/>
        </w:rPr>
        <w:t>Weshouldfinda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placeforapicnic.Imean,itisnotfarfromhereandit'sveryquiet.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A.meaningful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B.public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C.tiny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D.proper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3.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·郴州改编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 w:hint="eastAsia"/>
        </w:rPr>
        <w:t xml:space="preserve"> —</w:t>
      </w:r>
      <w:r w:rsidRPr="00D241C7">
        <w:rPr>
          <w:rFonts w:ascii="宋体" w:hAnsi="宋体"/>
        </w:rPr>
        <w:t>MayIbeallowedtochooseasummercourse?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 w:hint="eastAsia"/>
        </w:rPr>
        <w:t>—</w:t>
      </w:r>
      <w:r w:rsidRPr="00D241C7">
        <w:rPr>
          <w:rFonts w:ascii="宋体" w:hAnsi="宋体"/>
        </w:rPr>
        <w:t>It'suptoyou.You're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tomakeyourowndecision.　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A.tooold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B.enoughold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C.oldenough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D.oldtoo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4.I'dliketobuyanewhouse</w:t>
      </w:r>
      <w:r w:rsidRPr="00D241C7">
        <w:rPr>
          <w:rFonts w:ascii="宋体" w:hAnsi="宋体" w:hint="eastAsia"/>
        </w:rPr>
        <w:t>—</w:t>
      </w:r>
      <w:r w:rsidRPr="00D241C7">
        <w:rPr>
          <w:rFonts w:ascii="宋体" w:hAnsi="宋体"/>
        </w:rPr>
        <w:t>comfortableandmodern.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,itshouldbeinaquietneighbourhood.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A.Notatall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B.Inall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C.Aboveall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D.Afterall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5.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·武威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 w:hint="eastAsia"/>
        </w:rPr>
        <w:t xml:space="preserve"> —</w:t>
      </w:r>
      <w:r w:rsidRPr="00D241C7">
        <w:rPr>
          <w:rFonts w:ascii="宋体" w:hAnsi="宋体"/>
        </w:rPr>
        <w:t>WhatarepeoplesupposedtodowhentheymeetforthefirsttimeintheUSA?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 w:hint="eastAsia"/>
        </w:rPr>
        <w:t>—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 w:hint="eastAsia"/>
        </w:rPr>
        <w:t xml:space="preserve"> 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A.They'resupposedtokisseachother.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B.They'resupposedtobow.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C.They'reexpectedtoshakeha</w:t>
      </w:r>
      <w:r w:rsidRPr="00D241C7">
        <w:rPr>
          <w:rFonts w:ascii="宋体" w:hAnsi="宋体"/>
          <w:noProof/>
        </w:rPr>
        <w:drawing>
          <wp:inline distT="0" distB="0" distL="0" distR="0">
            <wp:extent cx="24130" cy="2032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nds.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D.They'reexpectedtohug.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6.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</w:t>
      </w:r>
      <w:r w:rsidRPr="00D241C7">
        <w:rPr>
          <w:rFonts w:ascii="宋体" w:hAnsi="宋体" w:hint="eastAsia"/>
        </w:rPr>
        <w:t>赣榆模拟</w:t>
      </w:r>
      <w:r w:rsidRPr="00D241C7">
        <w:rPr>
          <w:rFonts w:ascii="宋体" w:hAnsi="宋体"/>
        </w:rPr>
        <w:t>]ChinaDreamisagreatwayto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thefastdevelopmentofourowncountry.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A.pushin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B.makeup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C.pushfor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D.takeup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7.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·淮安二模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/>
        </w:rPr>
        <w:t>InBritainpeoplewon'tpushpa</w:t>
      </w:r>
      <w:r w:rsidRPr="00D241C7">
        <w:rPr>
          <w:rFonts w:ascii="宋体" w:hAnsi="宋体"/>
          <w:noProof/>
        </w:rPr>
        <w:drawing>
          <wp:inline distT="0" distB="0" distL="0" distR="0">
            <wp:extent cx="21590" cy="1778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styouifyouare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.Theywillwaituntilyoumoveaway.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A.bytheway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B.ontheway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C.intheirway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D.insomeways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8.</w:t>
      </w:r>
      <w:r w:rsidRPr="00D241C7">
        <w:rPr>
          <w:rFonts w:ascii="宋体" w:hAnsi="宋体"/>
          <w:color w:val="4C4C4C"/>
        </w:rPr>
        <w:t>[2017</w:t>
      </w:r>
      <w:r w:rsidRPr="00D241C7">
        <w:rPr>
          <w:rFonts w:ascii="宋体" w:hAnsi="宋体" w:hint="eastAsia"/>
          <w:color w:val="4C4C4C"/>
        </w:rPr>
        <w:t>·孝感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/>
        </w:rPr>
        <w:t>Tokeepchildrenawayfromdanger,wewarnparents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childrenathomealone.</w:t>
      </w:r>
      <w:r w:rsidRPr="00D241C7">
        <w:rPr>
          <w:rFonts w:ascii="宋体" w:hAnsi="宋体" w:hint="eastAsia"/>
        </w:rPr>
        <w:t xml:space="preserve"> 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A.leave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B.toleave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C.notleave</w:t>
      </w:r>
      <w:r w:rsidRPr="00D241C7">
        <w:rPr>
          <w:rFonts w:ascii="宋体" w:hAnsi="宋体" w:hint="eastAsia"/>
          <w:noProof/>
        </w:rPr>
        <w:drawing>
          <wp:inline distT="0" distB="0" distL="0" distR="0">
            <wp:extent cx="13970" cy="24130"/>
            <wp:effectExtent l="19050" t="0" r="508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D.nottoleave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9.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·南通模拟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/>
        </w:rPr>
        <w:t>You'dbetterfixthemachine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Ihavetoldyou.Otherwise,youmaymakemoreproblems.</w:t>
      </w:r>
      <w:r w:rsidRPr="00D241C7">
        <w:rPr>
          <w:rFonts w:ascii="宋体" w:hAnsi="宋体" w:hint="eastAsia"/>
        </w:rPr>
        <w:t xml:space="preserve"> 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lastRenderedPageBreak/>
        <w:t>A.like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B.with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C.as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  <w:noProof/>
        </w:rPr>
        <w:drawing>
          <wp:inline distT="0" distB="0" distL="0" distR="0">
            <wp:extent cx="21590" cy="2032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D.follow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10.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·扬州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 w:hint="eastAsia"/>
        </w:rPr>
        <w:t xml:space="preserve"> —</w:t>
      </w:r>
      <w:r w:rsidRPr="00D241C7">
        <w:rPr>
          <w:rFonts w:ascii="宋体" w:hAnsi="宋体"/>
        </w:rPr>
        <w:t>I'mtiredout.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 w:hint="eastAsia"/>
        </w:rPr>
        <w:t>—</w:t>
      </w:r>
      <w:r w:rsidRPr="00D241C7">
        <w:rPr>
          <w:rFonts w:ascii="宋体" w:hAnsi="宋体"/>
        </w:rPr>
        <w:t>Howcanyoubemanagerandaccountantatonetime?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.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A.Theearlybirdcatchestheworm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B.Don'tputallyoureggsinonebasket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C.Actionsspeaklouderthanwords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D.Don'tburnthecandleatbothends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Ⅱ.</w:t>
      </w:r>
      <w:r w:rsidRPr="00D241C7">
        <w:rPr>
          <w:rFonts w:ascii="宋体" w:hAnsi="宋体"/>
          <w:color w:val="4C4C4C"/>
        </w:rPr>
        <w:t>[2019</w:t>
      </w:r>
      <w:r w:rsidRPr="00D241C7">
        <w:rPr>
          <w:rFonts w:ascii="宋体" w:hAnsi="宋体" w:hint="eastAsia"/>
          <w:color w:val="4C4C4C"/>
        </w:rPr>
        <w:t>·原创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 w:hint="eastAsia"/>
        </w:rPr>
        <w:t xml:space="preserve"> 阅读理解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/>
        </w:rPr>
        <w:t>ChinaEasternAi</w:t>
      </w:r>
      <w:r w:rsidRPr="00D241C7">
        <w:rPr>
          <w:rFonts w:ascii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rlinesandother</w:t>
      </w:r>
      <w:r w:rsidRPr="00D241C7">
        <w:rPr>
          <w:rFonts w:ascii="宋体" w:hAnsi="宋体"/>
          <w:u w:val="single" w:color="000000"/>
        </w:rPr>
        <w:t>domestic</w:t>
      </w:r>
      <w:r w:rsidRPr="00D241C7">
        <w:rPr>
          <w:rFonts w:ascii="宋体" w:hAnsi="宋体"/>
        </w:rPr>
        <w:t>airlineshavebeguntoallowmobilephoneuseontheirflights(</w:t>
      </w:r>
      <w:r w:rsidRPr="00D241C7">
        <w:rPr>
          <w:rFonts w:ascii="宋体" w:hAnsi="宋体" w:hint="eastAsia"/>
        </w:rPr>
        <w:t>航班</w:t>
      </w:r>
      <w:r w:rsidRPr="00D241C7">
        <w:rPr>
          <w:rFonts w:ascii="宋体" w:hAnsi="宋体"/>
        </w:rPr>
        <w:t>)orannouncedplanstocanceltheban(</w:t>
      </w:r>
      <w:r w:rsidRPr="00D241C7">
        <w:rPr>
          <w:rFonts w:ascii="宋体" w:hAnsi="宋体" w:hint="eastAsia"/>
        </w:rPr>
        <w:t>禁令</w:t>
      </w:r>
      <w:r w:rsidRPr="00D241C7">
        <w:rPr>
          <w:rFonts w:ascii="宋体" w:hAnsi="宋体"/>
        </w:rPr>
        <w:t>).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/>
        </w:rPr>
        <w:t>OnThursday,ChinaEasternAirlinesandHai</w:t>
      </w:r>
      <w:r w:rsidRPr="00D241C7">
        <w:rPr>
          <w:rFonts w:ascii="宋体" w:hAnsi="宋体"/>
          <w:noProof/>
        </w:rPr>
        <w:drawing>
          <wp:inline distT="0" distB="0" distL="0" distR="0">
            <wp:extent cx="16510" cy="19050"/>
            <wp:effectExtent l="19050" t="0" r="254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nanAirlinesbegantoallowpassengerstouseportableelectronicdevices(PED),suchassmartphonesand</w:t>
      </w:r>
      <w:r w:rsidRPr="00D241C7">
        <w:rPr>
          <w:rFonts w:ascii="宋体" w:hAnsi="宋体" w:hint="eastAsia"/>
          <w:noProof/>
        </w:rPr>
        <w:drawing>
          <wp:inline distT="0" distB="0" distL="0" distR="0">
            <wp:extent cx="15240" cy="13970"/>
            <wp:effectExtent l="19050" t="0" r="381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tablets,butphonesstillhavetobechangedtoairplanemode(</w:t>
      </w:r>
      <w:r w:rsidRPr="00D241C7">
        <w:rPr>
          <w:rFonts w:ascii="宋体" w:hAnsi="宋体" w:hint="eastAsia"/>
        </w:rPr>
        <w:t>飞行模式</w:t>
      </w:r>
      <w:r w:rsidRPr="00D241C7">
        <w:rPr>
          <w:rFonts w:ascii="宋体" w:hAnsi="宋体"/>
        </w:rPr>
        <w:t>).ChinaSouthernAirlinesandXiamenAirlinesannouncedtheywouldallowmobilephoneuseonalltheirflightssoon.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/>
        </w:rPr>
        <w:t>T</w:t>
      </w:r>
      <w:r w:rsidRPr="00D241C7">
        <w:rPr>
          <w:rFonts w:ascii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hepermissioncomesaftertheCivilAviationAdministrationofChina(</w:t>
      </w:r>
      <w:r w:rsidRPr="00D241C7">
        <w:rPr>
          <w:rFonts w:ascii="宋体" w:hAnsi="宋体" w:hint="eastAsia"/>
        </w:rPr>
        <w:t>中国民用航空局</w:t>
      </w:r>
      <w:r w:rsidRPr="00D241C7">
        <w:rPr>
          <w:rFonts w:ascii="宋体" w:hAnsi="宋体"/>
        </w:rPr>
        <w:t>)askedthatthebanwouldbecanceledearlierthisweek.Accordingtotheguidelinebefore,staffsintheplanesneededtoaskpassengerstoturnof</w:t>
      </w:r>
      <w:r w:rsidRPr="00D241C7">
        <w:rPr>
          <w:rFonts w:ascii="宋体" w:hAnsi="宋体"/>
          <w:noProof/>
        </w:rPr>
        <w:drawing>
          <wp:inline distT="0" distB="0" distL="0" distR="0">
            <wp:extent cx="13970" cy="19050"/>
            <wp:effectExtent l="19050" t="0" r="508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fanydevicesthatcouldinterrupttheflight,evenairplanemodewasnotpermitted.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/>
        </w:rPr>
        <w:t>In</w:t>
      </w:r>
      <w:r w:rsidRPr="00D241C7">
        <w:rPr>
          <w:rFonts w:ascii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flightWi-Fiisavailableon74ofChinaEasternAirlines'aircrafts,coveringallinternationalroutesand166domesticroutes.HainanAirlineshase</w:t>
      </w:r>
      <w:r w:rsidRPr="00D241C7">
        <w:rPr>
          <w:rFonts w:ascii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nabledinflightWi-Fion17ofitsairplanes.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Before,Ijustsleptaboardtheairplane,sometimesreadmagazinesinfrontofmeandthenhadnothingtodo.Butnow,IcanusemysocialnetworkaccountslikeWeiboorWeChat,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saidapassengernamedZuo,whotooka</w:t>
      </w:r>
      <w:r w:rsidRPr="00D241C7">
        <w:rPr>
          <w:rFonts w:ascii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flightwithWi-FifromShanghai.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/>
        </w:rPr>
        <w:t>Before2018,mobilephoneuseonaircraftwasbannedoversafetyconcerns.Thebanisacomm</w:t>
      </w:r>
      <w:r w:rsidRPr="00D241C7">
        <w:rPr>
          <w:rFonts w:ascii="宋体" w:hAnsi="宋体"/>
          <w:noProof/>
        </w:rPr>
        <w:drawing>
          <wp:inline distT="0" distB="0" distL="0" distR="0">
            <wp:extent cx="13970" cy="19050"/>
            <wp:effectExtent l="19050" t="0" r="508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oninternationalpractice,butwithtechnologicaldevelopmentandahigherdemandfrompassengers,thebanhasbeencanceledb</w:t>
      </w:r>
      <w:r w:rsidRPr="00D241C7">
        <w:rPr>
          <w:rFonts w:ascii="宋体" w:hAnsi="宋体"/>
          <w:noProof/>
        </w:rPr>
        <w:drawing>
          <wp:inline distT="0" distB="0" distL="0" distR="0">
            <wp:extent cx="19050" cy="1778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ysomeairlines.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/>
        </w:rPr>
        <w:t>OtherChineseairlinesarealsoconsideringallowingmobilephoneuse.AnumberofairlinesfromothercountriesalreadyprovideinflightWi-Fiservice,animportantfactorforpassengerschoosingflightsofdifferentairlines.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11.Whichairlinesallowmobilephonestobeusedintheflightnow?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A.ChinaEasternAirlinesandChinaSouthernAirlines.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lastRenderedPageBreak/>
        <w:t>B.HainanAirlinesandXiamenAirlines.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C.ChinaEasternAirlinesandHainanAirlines.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D.ChinaSouthernAirlinesandHainanAirlines.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12.Whenyoutooktheplane,youwereaskedto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acc</w:t>
      </w:r>
      <w:r w:rsidRPr="00D241C7">
        <w:rPr>
          <w:rFonts w:ascii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ordingtotheoldguideline.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A.turnoffyoursmartphone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B.changeyoursmartphonetoairplanemode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C.interrupttheflight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D.nottotakethesmartphone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13.Whatdoestheunderlineword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domestic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meaninChinese?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</w:t>
      </w:r>
      <w:r w:rsidRPr="00D241C7">
        <w:rPr>
          <w:rFonts w:ascii="宋体" w:hAnsi="宋体" w:hint="eastAsia"/>
        </w:rPr>
        <w:t>国外的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B.</w:t>
      </w:r>
      <w:r w:rsidRPr="00D241C7">
        <w:rPr>
          <w:rFonts w:ascii="宋体" w:hAnsi="宋体" w:hint="eastAsia"/>
        </w:rPr>
        <w:t>国内的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C.</w:t>
      </w:r>
      <w:r w:rsidRPr="00D241C7">
        <w:rPr>
          <w:rFonts w:ascii="宋体" w:hAnsi="宋体" w:hint="eastAsia"/>
        </w:rPr>
        <w:t>短途的</w:t>
      </w:r>
      <w:r w:rsidRPr="00D241C7">
        <w:rPr>
          <w:rFonts w:ascii="宋体" w:hAnsi="宋体" w:hint="eastAsia"/>
        </w:rPr>
        <w:tab/>
      </w:r>
      <w:r w:rsidRPr="00D241C7">
        <w:rPr>
          <w:rFonts w:ascii="宋体" w:hAnsi="宋体"/>
        </w:rPr>
        <w:t>D.</w:t>
      </w:r>
      <w:r w:rsidRPr="00D241C7">
        <w:rPr>
          <w:rFonts w:ascii="宋体" w:hAnsi="宋体" w:hint="eastAsia"/>
        </w:rPr>
        <w:t>长途的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14.WhichofthefollowingisTRUE?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A.Passengerscancalltheirfriendsduringtheflightaccordingtothenewrule.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B.Passengersusedtohavenothingtodobutsleepduringtheflight.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C.Passengerswerebannedtousemobilephonesbeforebecauseofsafety.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D.AlltheairlinesinChinaallowpassengerstouseportableelectronicdevicesnow.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15.Whatisthemainideaofthepassage?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A.AirlinesinChinabegantoallowpassengerstouseportableelectronicdevices.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B.CivilAviationAdministrationofChinahascanceledtheban.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C.Importantfactorsforpassengerstochooseflights.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D.WhytheCivilAviationAdministrationofChinadecidestocanceltheban.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Ⅲ.</w:t>
      </w:r>
      <w:r w:rsidRPr="00D241C7">
        <w:rPr>
          <w:rFonts w:ascii="宋体" w:hAnsi="宋体"/>
          <w:color w:val="4C4C4C"/>
        </w:rPr>
        <w:t>[2017</w:t>
      </w:r>
      <w:r w:rsidRPr="00D241C7">
        <w:rPr>
          <w:rFonts w:ascii="宋体" w:hAnsi="宋体" w:hint="eastAsia"/>
          <w:color w:val="4C4C4C"/>
        </w:rPr>
        <w:t>·常州改编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 w:hint="eastAsia"/>
        </w:rPr>
        <w:t xml:space="preserve"> 任务型阅读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 xml:space="preserve">　　</w:t>
      </w:r>
      <w:r w:rsidRPr="00D241C7">
        <w:rPr>
          <w:rFonts w:ascii="宋体" w:hAnsi="宋体" w:hint="eastAsia"/>
        </w:rPr>
        <w:t>请阅读下面短文</w:t>
      </w:r>
      <w:r w:rsidRPr="00D241C7">
        <w:rPr>
          <w:rFonts w:ascii="宋体" w:hAnsi="宋体"/>
        </w:rPr>
        <w:t>,</w:t>
      </w:r>
      <w:r w:rsidRPr="00D241C7">
        <w:rPr>
          <w:rFonts w:ascii="宋体" w:hAnsi="宋体" w:hint="eastAsia"/>
        </w:rPr>
        <w:t>在短文后表格中的空白处填上适当的单词</w:t>
      </w:r>
      <w:r w:rsidRPr="00D241C7">
        <w:rPr>
          <w:rFonts w:ascii="宋体" w:hAnsi="宋体"/>
        </w:rPr>
        <w:t>(</w:t>
      </w:r>
      <w:r w:rsidRPr="00D241C7">
        <w:rPr>
          <w:rFonts w:ascii="宋体" w:hAnsi="宋体" w:hint="eastAsia"/>
        </w:rPr>
        <w:t>注意</w:t>
      </w:r>
      <w:r w:rsidRPr="00D241C7">
        <w:rPr>
          <w:rFonts w:ascii="宋体" w:hAnsi="宋体"/>
        </w:rPr>
        <w:t>:</w:t>
      </w:r>
      <w:r w:rsidRPr="00D241C7">
        <w:rPr>
          <w:rFonts w:ascii="宋体" w:hAnsi="宋体" w:hint="eastAsia"/>
        </w:rPr>
        <w:t>每空</w:t>
      </w:r>
      <w:r w:rsidRPr="00D241C7">
        <w:rPr>
          <w:rFonts w:ascii="宋体" w:hAnsi="宋体"/>
        </w:rPr>
        <w:t>1</w:t>
      </w:r>
      <w:r w:rsidRPr="00D241C7">
        <w:rPr>
          <w:rFonts w:ascii="宋体" w:hAnsi="宋体" w:hint="eastAsia"/>
        </w:rPr>
        <w:t>个单词</w:t>
      </w:r>
      <w:r w:rsidRPr="00D241C7">
        <w:rPr>
          <w:rFonts w:ascii="宋体" w:hAnsi="宋体"/>
        </w:rPr>
        <w:t>)</w:t>
      </w:r>
      <w:r w:rsidRPr="00D241C7">
        <w:rPr>
          <w:rFonts w:ascii="宋体" w:hAnsi="宋体" w:hint="eastAsia"/>
        </w:rPr>
        <w:t>。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 xml:space="preserve">　　Britishpeoplepridethemselv</w:t>
      </w:r>
      <w:r w:rsidRPr="00D241C7">
        <w:rPr>
          <w:rFonts w:ascii="宋体" w:hAnsi="宋体"/>
          <w:noProof/>
        </w:rPr>
        <w:drawing>
          <wp:inline distT="0" distB="0" distL="0" distR="0">
            <wp:extent cx="19050" cy="1778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esontheirpolitemannerstowardsoneanotherinpublic.Theyoftenusetheword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</w:t>
      </w:r>
      <w:r w:rsidRPr="00D241C7">
        <w:rPr>
          <w:rFonts w:ascii="宋体" w:hAnsi="宋体" w:hint="eastAsia"/>
        </w:rPr>
        <w:t>”—</w:t>
      </w:r>
      <w:r w:rsidRPr="00D241C7">
        <w:rPr>
          <w:rFonts w:ascii="宋体" w:hAnsi="宋体"/>
        </w:rPr>
        <w:t>evenwhentheydon'treallymeanit!Usually,iftheywanttoaskastrangerforthetime,theywouldstartbysaying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Sorrytobotheryou.Doyouknowwhattimeitis?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Ifthey'refiveminuteslateforanappointment(</w:t>
      </w:r>
      <w:r w:rsidRPr="00D241C7">
        <w:rPr>
          <w:rFonts w:ascii="宋体" w:hAnsi="宋体" w:hint="eastAsia"/>
        </w:rPr>
        <w:t>约会</w:t>
      </w:r>
      <w:r w:rsidRPr="00D241C7">
        <w:rPr>
          <w:rFonts w:ascii="宋体" w:hAnsi="宋体"/>
        </w:rPr>
        <w:t>),theywouldgenerallygreetthepersonbysaying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Sorry,I'mlate!</w:t>
      </w:r>
      <w:r w:rsidRPr="00D241C7">
        <w:rPr>
          <w:rFonts w:ascii="宋体" w:hAnsi="宋体" w:hint="eastAsia"/>
        </w:rPr>
        <w:t>”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 xml:space="preserve">　　Theyusetheword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insom</w:t>
      </w:r>
      <w:r w:rsidRPr="00D241C7">
        <w:rPr>
          <w:rFonts w:ascii="宋体" w:hAnsi="宋体"/>
          <w:noProof/>
        </w:rPr>
        <w:drawing>
          <wp:inline distT="0" distB="0" distL="0" distR="0">
            <wp:extent cx="24130" cy="21590"/>
            <wp:effectExtent l="19050" t="0" r="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anydifferentsituationsthatthemeaningofthewordhaschangedalittleovertime.Thetwomaindictionary</w:t>
      </w:r>
      <w:r w:rsidRPr="00D241C7">
        <w:rPr>
          <w:rFonts w:ascii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definitions(</w:t>
      </w:r>
      <w:r w:rsidRPr="00D241C7">
        <w:rPr>
          <w:rFonts w:ascii="宋体" w:hAnsi="宋体" w:hint="eastAsia"/>
        </w:rPr>
        <w:t>释义</w:t>
      </w:r>
      <w:r w:rsidRPr="00D241C7">
        <w:rPr>
          <w:rFonts w:ascii="宋体" w:hAnsi="宋体"/>
        </w:rPr>
        <w:t>)of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are:1)feelings</w:t>
      </w:r>
      <w:r w:rsidRPr="00D241C7">
        <w:rPr>
          <w:rFonts w:ascii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adforsomeoneelsebecauseoftheirproblemsorbadluck;2)feelingregretbecauseyou'vedonesomethingwrong.Now,thi</w:t>
      </w:r>
      <w:r w:rsidRPr="00D241C7">
        <w:rPr>
          <w:rFonts w:ascii="宋体" w:hAnsi="宋体"/>
        </w:rPr>
        <w:lastRenderedPageBreak/>
        <w:t>nkaboutthis.Normally,whentheywanttoaskastrangeraquestion,theystartwith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Sorrytobotheryou</w:t>
      </w:r>
      <w:r w:rsidRPr="00D241C7">
        <w:rPr>
          <w:rFonts w:ascii="宋体" w:hAnsi="宋体" w:hint="eastAsia"/>
        </w:rPr>
        <w:t>”</w:t>
      </w:r>
      <w:r w:rsidRPr="00D241C7">
        <w:rPr>
          <w:rFonts w:ascii="宋体" w:hAnsi="宋体"/>
        </w:rPr>
        <w:t>.Inthissituation,theyaren'tsayingsorrybecausetheyfeelsadforthatpersonorbecausetheyfeelregret.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 xml:space="preserve">　　So</w:t>
      </w:r>
      <w:r w:rsidRPr="00D241C7">
        <w:rPr>
          <w:rFonts w:ascii="宋体" w:hAnsi="宋体"/>
          <w:noProof/>
        </w:rPr>
        <w:drawing>
          <wp:inline distT="0" distB="0" distL="0" distR="0">
            <wp:extent cx="22860" cy="12700"/>
            <wp:effectExtent l="19050" t="0" r="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whatdoes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reallymean?AndwhydoBritish</w:t>
      </w:r>
      <w:r w:rsidRPr="00D241C7">
        <w:rPr>
          <w:rFonts w:ascii="宋体" w:hAnsi="宋体" w:hint="eastAsia"/>
          <w:noProof/>
        </w:rPr>
        <w:drawing>
          <wp:inline distT="0" distB="0" distL="0" distR="0">
            <wp:extent cx="24130" cy="24130"/>
            <wp:effectExtent l="19050" t="0" r="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peopleuseitsomuch?Well,intheBritishculture,saying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isawaytobepolite,especiallytopeoplewhotheydon'tknowverywell.It'salsoaverycleverwaytogetwhattheywant.Inare</w:t>
      </w:r>
      <w:r w:rsidRPr="00D241C7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centexperiment,anactorwentuptodifferentstrangersonarainydaytoaskifhecouldusetheirmobilephonesinordertomakeacall.Whenhewentuptoonegroupofstrangersandaskedthemwithoutsaying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first,hewasonly9percentsuccessfulinborrowingtheirphones.However,whenhesaid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toanothergroupofstrangersaboutthebadweatherbeforeaskingifhecouldusetheirmobilephones,hewas47percentsuccessful.Somaybesaying</w:t>
      </w:r>
      <w:r w:rsidRPr="00D241C7">
        <w:rPr>
          <w:rFonts w:ascii="宋体" w:hAnsi="宋体" w:hint="eastAsia"/>
        </w:rPr>
        <w:t xml:space="preserve"> “</w:t>
      </w:r>
      <w:r w:rsidRPr="00D241C7">
        <w:rPr>
          <w:rFonts w:ascii="宋体" w:hAnsi="宋体"/>
        </w:rPr>
        <w:t>sorry</w:t>
      </w:r>
      <w:r w:rsidRPr="00D241C7">
        <w:rPr>
          <w:rFonts w:ascii="宋体" w:hAnsi="宋体" w:hint="eastAsia"/>
        </w:rPr>
        <w:t xml:space="preserve">” </w:t>
      </w:r>
      <w:r w:rsidRPr="00D241C7">
        <w:rPr>
          <w:rFonts w:ascii="宋体" w:hAnsi="宋体"/>
        </w:rPr>
        <w:t>isnotjustbeingpolite,butitisalsoagoodmethodtogetwhattheywant!</w:t>
      </w:r>
    </w:p>
    <w:p w:rsidR="004F265F" w:rsidRPr="00D241C7" w:rsidRDefault="005A0192" w:rsidP="004F265F">
      <w:pPr>
        <w:spacing w:line="360" w:lineRule="auto"/>
        <w:jc w:val="center"/>
        <w:rPr>
          <w:rFonts w:ascii="宋体" w:hAnsi="宋体"/>
        </w:rPr>
      </w:pPr>
      <w:r w:rsidRPr="00D241C7">
        <w:rPr>
          <w:rFonts w:ascii="宋体" w:hAnsi="宋体"/>
        </w:rPr>
        <w:t>Title:WhydoBritishPeopleSaySorry?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3072"/>
        <w:gridCol w:w="7890"/>
      </w:tblGrid>
      <w:tr w:rsidR="00E85CB2" w:rsidRPr="00D241C7" w:rsidTr="004F265F">
        <w:trPr>
          <w:jc w:val="center"/>
        </w:trPr>
        <w:tc>
          <w:tcPr>
            <w:tcW w:w="3072" w:type="dxa"/>
            <w:tcMar>
              <w:left w:w="95" w:type="dxa"/>
              <w:right w:w="95" w:type="dxa"/>
            </w:tcMar>
            <w:vAlign w:val="center"/>
          </w:tcPr>
          <w:p w:rsidR="004F265F" w:rsidRPr="00D241C7" w:rsidRDefault="005A0192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D241C7">
              <w:rPr>
                <w:rFonts w:ascii="宋体" w:hAnsi="宋体"/>
              </w:rPr>
              <w:t>Mainpoints</w:t>
            </w:r>
          </w:p>
        </w:tc>
        <w:tc>
          <w:tcPr>
            <w:tcW w:w="7890" w:type="dxa"/>
            <w:tcMar>
              <w:left w:w="95" w:type="dxa"/>
              <w:right w:w="95" w:type="dxa"/>
            </w:tcMar>
            <w:vAlign w:val="center"/>
          </w:tcPr>
          <w:p w:rsidR="004F265F" w:rsidRPr="00D241C7" w:rsidRDefault="005A0192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D241C7">
              <w:rPr>
                <w:rFonts w:ascii="宋体" w:hAnsi="宋体"/>
              </w:rPr>
              <w:t>Detailedinformation</w:t>
            </w:r>
          </w:p>
        </w:tc>
      </w:tr>
      <w:tr w:rsidR="00E85CB2" w:rsidRPr="00D241C7" w:rsidTr="004F265F">
        <w:trPr>
          <w:jc w:val="center"/>
        </w:trPr>
        <w:tc>
          <w:tcPr>
            <w:tcW w:w="3072" w:type="dxa"/>
            <w:tcMar>
              <w:left w:w="95" w:type="dxa"/>
              <w:right w:w="95" w:type="dxa"/>
            </w:tcMar>
            <w:vAlign w:val="center"/>
          </w:tcPr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/>
              </w:rPr>
              <w:t>The16.</w:t>
            </w:r>
            <w:r w:rsidRPr="00D241C7">
              <w:rPr>
                <w:rFonts w:ascii="宋体" w:hAnsi="宋体"/>
                <w:u w:val="single" w:color="000000"/>
              </w:rPr>
              <w:t xml:space="preserve">　　　　</w:t>
            </w:r>
            <w:r w:rsidRPr="00D241C7">
              <w:rPr>
                <w:rFonts w:ascii="宋体" w:hAnsi="宋体"/>
              </w:rPr>
              <w:t>inwhichthey</w:t>
            </w:r>
            <w:r w:rsidRPr="00D241C7">
              <w:rPr>
                <w:rFonts w:ascii="宋体" w:hAnsi="宋体" w:hint="eastAsia"/>
                <w:noProof/>
              </w:rPr>
              <w:drawing>
                <wp:inline distT="0" distB="0" distL="0" distR="0">
                  <wp:extent cx="22860" cy="20320"/>
                  <wp:effectExtent l="19050" t="0" r="0" b="0"/>
                  <wp:docPr id="8" name="图片 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41C7">
              <w:rPr>
                <w:rFonts w:ascii="宋体" w:hAnsi="宋体"/>
              </w:rPr>
              <w:t>say</w:t>
            </w:r>
            <w:r w:rsidRPr="00D241C7">
              <w:rPr>
                <w:rFonts w:ascii="宋体" w:hAnsi="宋体" w:hint="eastAsia"/>
              </w:rPr>
              <w:t xml:space="preserve"> “</w:t>
            </w:r>
            <w:r w:rsidRPr="00D241C7">
              <w:rPr>
                <w:rFonts w:ascii="宋体" w:hAnsi="宋体"/>
              </w:rPr>
              <w:t>sorry</w:t>
            </w:r>
            <w:r w:rsidRPr="00D241C7">
              <w:rPr>
                <w:rFonts w:ascii="宋体" w:hAnsi="宋体" w:hint="eastAsia"/>
              </w:rPr>
              <w:t>” </w:t>
            </w:r>
          </w:p>
        </w:tc>
        <w:tc>
          <w:tcPr>
            <w:tcW w:w="7890" w:type="dxa"/>
            <w:tcMar>
              <w:left w:w="95" w:type="dxa"/>
              <w:right w:w="95" w:type="dxa"/>
            </w:tcMar>
            <w:vAlign w:val="center"/>
          </w:tcPr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 w:hint="eastAsia"/>
              </w:rPr>
              <w:t>•</w:t>
            </w:r>
            <w:r w:rsidRPr="00D241C7">
              <w:rPr>
                <w:rFonts w:ascii="宋体" w:hAnsi="宋体"/>
              </w:rPr>
              <w:t>askingforthetime</w:t>
            </w:r>
          </w:p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 w:hint="eastAsia"/>
              </w:rPr>
              <w:t>•</w:t>
            </w:r>
            <w:r w:rsidRPr="00D241C7">
              <w:rPr>
                <w:rFonts w:ascii="宋体" w:hAnsi="宋体"/>
              </w:rPr>
              <w:t>beinglateforanappointment</w:t>
            </w:r>
          </w:p>
        </w:tc>
      </w:tr>
      <w:tr w:rsidR="00E85CB2" w:rsidRPr="00D241C7" w:rsidTr="004F265F">
        <w:trPr>
          <w:jc w:val="center"/>
        </w:trPr>
        <w:tc>
          <w:tcPr>
            <w:tcW w:w="3072" w:type="dxa"/>
            <w:tcMar>
              <w:left w:w="95" w:type="dxa"/>
              <w:right w:w="95" w:type="dxa"/>
            </w:tcMar>
            <w:vAlign w:val="center"/>
          </w:tcPr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/>
              </w:rPr>
              <w:t>Thechangeofthemeaningof</w:t>
            </w:r>
            <w:r w:rsidRPr="00D241C7">
              <w:rPr>
                <w:rFonts w:ascii="宋体" w:hAnsi="宋体" w:hint="eastAsia"/>
              </w:rPr>
              <w:t xml:space="preserve"> “</w:t>
            </w:r>
            <w:r w:rsidRPr="00D241C7">
              <w:rPr>
                <w:rFonts w:ascii="宋体" w:hAnsi="宋体"/>
              </w:rPr>
              <w:t>sorry</w:t>
            </w:r>
            <w:r w:rsidRPr="00D241C7">
              <w:rPr>
                <w:rFonts w:ascii="宋体" w:hAnsi="宋体" w:hint="eastAsia"/>
              </w:rPr>
              <w:t>”</w:t>
            </w:r>
          </w:p>
        </w:tc>
        <w:tc>
          <w:tcPr>
            <w:tcW w:w="7890" w:type="dxa"/>
            <w:tcMar>
              <w:left w:w="95" w:type="dxa"/>
              <w:right w:w="95" w:type="dxa"/>
            </w:tcMar>
            <w:vAlign w:val="center"/>
          </w:tcPr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 w:hint="eastAsia"/>
              </w:rPr>
              <w:t>•</w:t>
            </w:r>
            <w:r w:rsidRPr="00D241C7">
              <w:rPr>
                <w:rFonts w:ascii="宋体" w:hAnsi="宋体"/>
              </w:rPr>
              <w:t>Thetwomaindictionarydefinitionsof</w:t>
            </w:r>
            <w:r w:rsidRPr="00D241C7">
              <w:rPr>
                <w:rFonts w:ascii="宋体" w:hAnsi="宋体" w:hint="eastAsia"/>
              </w:rPr>
              <w:t xml:space="preserve"> “</w:t>
            </w:r>
            <w:r w:rsidRPr="00D241C7">
              <w:rPr>
                <w:rFonts w:ascii="宋体" w:hAnsi="宋体"/>
              </w:rPr>
              <w:t>sorry</w:t>
            </w:r>
            <w:r w:rsidRPr="00D241C7">
              <w:rPr>
                <w:rFonts w:ascii="宋体" w:hAnsi="宋体" w:hint="eastAsia"/>
              </w:rPr>
              <w:t>”</w:t>
            </w:r>
            <w:r w:rsidRPr="00D241C7">
              <w:rPr>
                <w:rFonts w:ascii="宋体" w:hAnsi="宋体"/>
              </w:rPr>
              <w:t>:</w:t>
            </w:r>
          </w:p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/>
              </w:rPr>
              <w:t>①feelingsadforothers'problemsorbadluck</w:t>
            </w:r>
          </w:p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/>
              </w:rPr>
              <w:t>②feelingregretbecauseofone'sown17.</w:t>
            </w:r>
            <w:r w:rsidRPr="00D241C7">
              <w:rPr>
                <w:rFonts w:ascii="宋体" w:hAnsi="宋体"/>
                <w:u w:val="single" w:color="000000"/>
              </w:rPr>
              <w:t xml:space="preserve">　</w:t>
            </w:r>
            <w:r w:rsidRPr="00D241C7">
              <w:rPr>
                <w:rFonts w:ascii="宋体" w:hAnsi="宋体"/>
                <w:noProof/>
                <w:u w:val="single" w:color="000000"/>
              </w:rPr>
              <w:drawing>
                <wp:inline distT="0" distB="0" distL="0" distR="0">
                  <wp:extent cx="19050" cy="13970"/>
                  <wp:effectExtent l="19050" t="0" r="0" b="0"/>
                  <wp:docPr id="28" name="图片 2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41C7">
              <w:rPr>
                <w:rFonts w:ascii="宋体" w:hAnsi="宋体"/>
                <w:u w:val="single" w:color="000000"/>
              </w:rPr>
              <w:t xml:space="preserve">　　 </w:t>
            </w:r>
          </w:p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 w:hint="eastAsia"/>
              </w:rPr>
              <w:t>•</w:t>
            </w:r>
            <w:r w:rsidRPr="00D241C7">
              <w:rPr>
                <w:rFonts w:ascii="宋体" w:hAnsi="宋体"/>
              </w:rPr>
              <w:t>WhenBritishpeopleaskastrangeraquestionbystartingwith</w:t>
            </w:r>
            <w:r w:rsidRPr="00D241C7">
              <w:rPr>
                <w:rFonts w:ascii="宋体" w:hAnsi="宋体" w:hint="eastAsia"/>
              </w:rPr>
              <w:t xml:space="preserve"> “</w:t>
            </w:r>
            <w:r w:rsidRPr="00D241C7">
              <w:rPr>
                <w:rFonts w:ascii="宋体" w:hAnsi="宋体"/>
              </w:rPr>
              <w:t>sorry</w:t>
            </w:r>
            <w:r w:rsidRPr="00D241C7">
              <w:rPr>
                <w:rFonts w:ascii="宋体" w:hAnsi="宋体" w:hint="eastAsia"/>
              </w:rPr>
              <w:t>”</w:t>
            </w:r>
            <w:r w:rsidRPr="00D241C7">
              <w:rPr>
                <w:rFonts w:ascii="宋体" w:hAnsi="宋体"/>
              </w:rPr>
              <w:t>,theyaresayingsorry18.</w:t>
            </w:r>
            <w:r w:rsidRPr="00D241C7">
              <w:rPr>
                <w:rFonts w:ascii="宋体" w:hAnsi="宋体"/>
                <w:u w:val="single" w:color="000000"/>
              </w:rPr>
              <w:t xml:space="preserve">　　　　</w:t>
            </w:r>
            <w:r w:rsidRPr="00D241C7">
              <w:rPr>
                <w:rFonts w:ascii="宋体" w:hAnsi="宋体"/>
              </w:rPr>
              <w:t>becausetheyfeelsadforthatpersonnorbecausetheyfeelregret. </w:t>
            </w:r>
          </w:p>
        </w:tc>
      </w:tr>
      <w:tr w:rsidR="00E85CB2" w:rsidRPr="00D241C7" w:rsidTr="004F265F">
        <w:trPr>
          <w:jc w:val="center"/>
        </w:trPr>
        <w:tc>
          <w:tcPr>
            <w:tcW w:w="3072" w:type="dxa"/>
            <w:tcMar>
              <w:left w:w="95" w:type="dxa"/>
              <w:right w:w="95" w:type="dxa"/>
            </w:tcMar>
            <w:vAlign w:val="center"/>
          </w:tcPr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/>
              </w:rPr>
              <w:t>The19.</w:t>
            </w:r>
            <w:r w:rsidRPr="00D241C7">
              <w:rPr>
                <w:rFonts w:ascii="宋体" w:hAnsi="宋体"/>
                <w:u w:val="single" w:color="000000"/>
              </w:rPr>
              <w:t xml:space="preserve">　　　　</w:t>
            </w:r>
            <w:r w:rsidRPr="00D241C7">
              <w:rPr>
                <w:rFonts w:ascii="宋体" w:hAnsi="宋体"/>
              </w:rPr>
              <w:t>meaningof</w:t>
            </w:r>
            <w:r w:rsidRPr="00D241C7">
              <w:rPr>
                <w:rFonts w:ascii="宋体" w:hAnsi="宋体" w:hint="eastAsia"/>
              </w:rPr>
              <w:t xml:space="preserve"> “</w:t>
            </w:r>
            <w:r w:rsidRPr="00D241C7">
              <w:rPr>
                <w:rFonts w:ascii="宋体" w:hAnsi="宋体"/>
              </w:rPr>
              <w:t>sorry</w:t>
            </w:r>
            <w:r w:rsidRPr="00D241C7">
              <w:rPr>
                <w:rFonts w:ascii="宋体" w:hAnsi="宋体" w:hint="eastAsia"/>
              </w:rPr>
              <w:t>” </w:t>
            </w:r>
          </w:p>
        </w:tc>
        <w:tc>
          <w:tcPr>
            <w:tcW w:w="7890" w:type="dxa"/>
            <w:tcMar>
              <w:left w:w="95" w:type="dxa"/>
              <w:right w:w="95" w:type="dxa"/>
            </w:tcMar>
            <w:vAlign w:val="center"/>
          </w:tcPr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 w:hint="eastAsia"/>
              </w:rPr>
              <w:t>•</w:t>
            </w:r>
            <w:r w:rsidRPr="00D241C7">
              <w:rPr>
                <w:rFonts w:ascii="宋体" w:hAnsi="宋体"/>
              </w:rPr>
              <w:t>awaytobepolite</w:t>
            </w:r>
          </w:p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 w:hint="eastAsia"/>
              </w:rPr>
              <w:t>•</w:t>
            </w:r>
            <w:r w:rsidRPr="00D241C7">
              <w:rPr>
                <w:rFonts w:ascii="宋体" w:hAnsi="宋体"/>
              </w:rPr>
              <w:t>agoodwaytogetwhattheywant</w:t>
            </w:r>
          </w:p>
          <w:p w:rsidR="004F265F" w:rsidRPr="00D241C7" w:rsidRDefault="005A0192" w:rsidP="006E0BBB">
            <w:pPr>
              <w:spacing w:line="360" w:lineRule="auto"/>
              <w:rPr>
                <w:rFonts w:ascii="宋体" w:hAnsi="宋体"/>
              </w:rPr>
            </w:pPr>
            <w:r w:rsidRPr="00D241C7">
              <w:rPr>
                <w:rFonts w:ascii="宋体" w:hAnsi="宋体"/>
              </w:rPr>
              <w:t xml:space="preserve">　　Theresultofanexperimentshowsit'seasierforoneto20.</w:t>
            </w:r>
            <w:r w:rsidRPr="00D241C7">
              <w:rPr>
                <w:rFonts w:ascii="宋体" w:hAnsi="宋体"/>
                <w:u w:val="single" w:color="000000"/>
              </w:rPr>
              <w:t xml:space="preserve">　　　　</w:t>
            </w:r>
            <w:r w:rsidRPr="00D241C7">
              <w:rPr>
                <w:rFonts w:ascii="宋体" w:hAnsi="宋体"/>
              </w:rPr>
              <w:t>inborrowingamobilephonebysaying</w:t>
            </w:r>
            <w:r w:rsidRPr="00D241C7">
              <w:rPr>
                <w:rFonts w:ascii="宋体" w:hAnsi="宋体" w:hint="eastAsia"/>
              </w:rPr>
              <w:t xml:space="preserve"> “</w:t>
            </w:r>
            <w:r w:rsidRPr="00D241C7">
              <w:rPr>
                <w:rFonts w:ascii="宋体" w:hAnsi="宋体"/>
              </w:rPr>
              <w:t>sorry</w:t>
            </w:r>
            <w:r w:rsidRPr="00D241C7">
              <w:rPr>
                <w:rFonts w:ascii="宋体" w:hAnsi="宋体" w:hint="eastAsia"/>
              </w:rPr>
              <w:t>”</w:t>
            </w:r>
            <w:r w:rsidRPr="00D241C7">
              <w:rPr>
                <w:rFonts w:ascii="宋体" w:hAnsi="宋体"/>
              </w:rPr>
              <w:t>. </w:t>
            </w:r>
          </w:p>
        </w:tc>
      </w:tr>
    </w:tbl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Ⅳ.</w:t>
      </w:r>
      <w:r w:rsidRPr="00D241C7">
        <w:rPr>
          <w:rFonts w:ascii="宋体" w:hAnsi="宋体" w:hint="eastAsia"/>
        </w:rPr>
        <w:t>根据句意和汉语提示</w:t>
      </w:r>
      <w:r w:rsidRPr="00D241C7">
        <w:rPr>
          <w:rFonts w:ascii="宋体" w:hAnsi="宋体"/>
        </w:rPr>
        <w:t>,</w:t>
      </w:r>
      <w:r w:rsidRPr="00D241C7">
        <w:rPr>
          <w:rFonts w:ascii="宋体" w:hAnsi="宋体" w:hint="eastAsia"/>
        </w:rPr>
        <w:t xml:space="preserve">在空白处填入一个适当的单词 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21.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·莱芜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/>
        </w:rPr>
        <w:t>Itis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(</w:t>
      </w:r>
      <w:r w:rsidRPr="00D241C7">
        <w:rPr>
          <w:rFonts w:ascii="宋体" w:hAnsi="宋体" w:hint="eastAsia"/>
        </w:rPr>
        <w:t>有礼貌的</w:t>
      </w:r>
      <w:r w:rsidRPr="00D241C7">
        <w:rPr>
          <w:rFonts w:ascii="宋体" w:hAnsi="宋体"/>
        </w:rPr>
        <w:t>)toknockatthedoorbeforeenteringaroom.</w:t>
      </w:r>
      <w:r w:rsidRPr="00D241C7">
        <w:rPr>
          <w:rFonts w:ascii="宋体" w:hAnsi="宋体" w:hint="eastAsia"/>
        </w:rPr>
        <w:t xml:space="preserve"> 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22.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·宿迁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/>
        </w:rPr>
        <w:t>Neil'scoachgavehimseveralsuggestionsto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(</w:t>
      </w:r>
      <w:r w:rsidRPr="00D241C7">
        <w:rPr>
          <w:rFonts w:ascii="宋体" w:hAnsi="宋体" w:hint="eastAsia"/>
        </w:rPr>
        <w:t>避免</w:t>
      </w:r>
      <w:r w:rsidRPr="00D241C7">
        <w:rPr>
          <w:rFonts w:ascii="宋体" w:hAnsi="宋体"/>
        </w:rPr>
        <w:t>)gettinglost.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23.</w:t>
      </w:r>
      <w:r w:rsidRPr="00D241C7">
        <w:rPr>
          <w:rFonts w:ascii="宋体" w:hAnsi="宋体"/>
          <w:color w:val="4C4C4C"/>
        </w:rPr>
        <w:t>[2018</w:t>
      </w:r>
      <w:r w:rsidRPr="00D241C7">
        <w:rPr>
          <w:rFonts w:ascii="宋体" w:hAnsi="宋体" w:hint="eastAsia"/>
          <w:color w:val="4C4C4C"/>
        </w:rPr>
        <w:t>·宁波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/>
        </w:rPr>
        <w:t>MrSmith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(</w:t>
      </w:r>
      <w:r w:rsidRPr="00D241C7">
        <w:rPr>
          <w:rFonts w:ascii="宋体" w:hAnsi="宋体" w:hint="eastAsia"/>
        </w:rPr>
        <w:t>亲吻</w:t>
      </w:r>
      <w:r w:rsidRPr="00D241C7">
        <w:rPr>
          <w:rFonts w:ascii="宋体" w:hAnsi="宋体"/>
        </w:rPr>
        <w:t>)hiswifeandkidsbeforehegoestoworkeveryday.</w:t>
      </w:r>
      <w:r w:rsidRPr="00D241C7">
        <w:rPr>
          <w:rFonts w:ascii="宋体" w:hAnsi="宋体" w:hint="eastAsia"/>
        </w:rPr>
        <w:t xml:space="preserve"> 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24.Simon,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(</w:t>
      </w:r>
      <w:r w:rsidRPr="00D241C7">
        <w:rPr>
          <w:rFonts w:ascii="宋体" w:hAnsi="宋体" w:hint="eastAsia"/>
        </w:rPr>
        <w:t>推</w:t>
      </w:r>
      <w:r w:rsidRPr="00D241C7">
        <w:rPr>
          <w:rFonts w:ascii="宋体" w:hAnsi="宋体"/>
        </w:rPr>
        <w:t>)hardwhenItellyouto.</w:t>
      </w:r>
      <w:r w:rsidRPr="00D241C7">
        <w:rPr>
          <w:rFonts w:ascii="宋体" w:hAnsi="宋体" w:hint="eastAsia"/>
        </w:rPr>
        <w:t xml:space="preserve"> 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lastRenderedPageBreak/>
        <w:t>25.OurEnglishteacherispatiente</w:t>
      </w:r>
      <w:r w:rsidRPr="00D241C7">
        <w:rPr>
          <w:rFonts w:ascii="宋体" w:hAnsi="宋体"/>
          <w:noProof/>
        </w:rPr>
        <w:drawing>
          <wp:inline distT="0" distB="0" distL="0" distR="0">
            <wp:extent cx="15240" cy="15240"/>
            <wp:effectExtent l="19050" t="0" r="381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noughto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(</w:t>
      </w:r>
      <w:r w:rsidRPr="00D241C7">
        <w:rPr>
          <w:rFonts w:ascii="宋体" w:hAnsi="宋体" w:hint="eastAsia"/>
        </w:rPr>
        <w:t>解释</w:t>
      </w:r>
      <w:r w:rsidRPr="00D241C7">
        <w:rPr>
          <w:rFonts w:ascii="宋体" w:hAnsi="宋体"/>
        </w:rPr>
        <w:t>)Englishgrammarrulestousagainandagain. </w:t>
      </w:r>
    </w:p>
    <w:p w:rsidR="004F265F" w:rsidRPr="00D241C7" w:rsidRDefault="005A0192" w:rsidP="004F265F">
      <w:pPr>
        <w:spacing w:line="360" w:lineRule="auto"/>
        <w:rPr>
          <w:rFonts w:ascii="宋体" w:hAnsi="宋体"/>
        </w:rPr>
      </w:pPr>
      <w:r w:rsidRPr="00D241C7">
        <w:rPr>
          <w:rFonts w:ascii="宋体" w:hAnsi="宋体"/>
        </w:rPr>
        <w:t>Ⅴ.</w:t>
      </w:r>
      <w:r w:rsidRPr="00D241C7">
        <w:rPr>
          <w:rFonts w:ascii="宋体" w:hAnsi="宋体"/>
          <w:color w:val="4C4C4C"/>
        </w:rPr>
        <w:t>[2019</w:t>
      </w:r>
      <w:r w:rsidRPr="00D241C7">
        <w:rPr>
          <w:rFonts w:ascii="宋体" w:hAnsi="宋体" w:hint="eastAsia"/>
          <w:color w:val="4C4C4C"/>
        </w:rPr>
        <w:t>·原创</w:t>
      </w:r>
      <w:r w:rsidRPr="00D241C7">
        <w:rPr>
          <w:rFonts w:ascii="宋体" w:hAnsi="宋体"/>
          <w:color w:val="4C4C4C"/>
        </w:rPr>
        <w:t>]</w:t>
      </w:r>
      <w:r w:rsidRPr="00D241C7">
        <w:rPr>
          <w:rFonts w:ascii="宋体" w:hAnsi="宋体" w:hint="eastAsia"/>
        </w:rPr>
        <w:t xml:space="preserve"> 根据短文意思和所给首字母</w:t>
      </w:r>
      <w:r w:rsidRPr="00D241C7">
        <w:rPr>
          <w:rFonts w:ascii="宋体" w:hAnsi="宋体"/>
        </w:rPr>
        <w:t>,</w:t>
      </w:r>
      <w:r w:rsidRPr="00D241C7">
        <w:rPr>
          <w:rFonts w:ascii="宋体" w:hAnsi="宋体" w:hint="eastAsia"/>
        </w:rPr>
        <w:t>写出一个完整正确的单词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/>
        </w:rPr>
        <w:t>Somepeoplelikelivinginthepeacefulandquietcountryside,26.b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Ipreferlivinginthecity.Ilikeallthenoiseandactivitiesofcitylife.Thetrafficdoesnottroubleme.Ifindit27.i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toseeallthediffere</w:t>
      </w:r>
      <w:r w:rsidRPr="00D241C7">
        <w:rPr>
          <w:rFonts w:ascii="宋体" w:hAnsi="宋体"/>
          <w:noProof/>
        </w:rPr>
        <w:drawing>
          <wp:inline distT="0" distB="0" distL="0" distR="0">
            <wp:extent cx="17780" cy="24130"/>
            <wp:effectExtent l="19050" t="0" r="127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ntkindsoftrafficthatusestheroads.Besides,peoplecrowdedonthepavements(</w:t>
      </w:r>
      <w:r w:rsidRPr="00D241C7">
        <w:rPr>
          <w:rFonts w:ascii="宋体" w:hAnsi="宋体" w:hint="eastAsia"/>
        </w:rPr>
        <w:t>人行道</w:t>
      </w:r>
      <w:r w:rsidRPr="00D241C7">
        <w:rPr>
          <w:rFonts w:ascii="宋体" w:hAnsi="宋体"/>
        </w:rPr>
        <w:t>)don'ttroublemeatall.IthinkIwillfeelrather28.l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ifIonlyseeoneortwopeopleasIwalkalongthestreet.</w:t>
      </w:r>
      <w:r w:rsidRPr="00D241C7">
        <w:rPr>
          <w:rFonts w:ascii="宋体" w:hAnsi="宋体" w:hint="eastAsia"/>
        </w:rPr>
        <w:t xml:space="preserve">  </w:t>
      </w:r>
    </w:p>
    <w:p w:rsidR="004F265F" w:rsidRPr="00D241C7" w:rsidRDefault="005A0192" w:rsidP="004F265F">
      <w:pPr>
        <w:spacing w:line="360" w:lineRule="auto"/>
        <w:ind w:firstLineChars="200" w:firstLine="420"/>
        <w:rPr>
          <w:rFonts w:ascii="宋体" w:hAnsi="宋体"/>
        </w:rPr>
      </w:pPr>
      <w:r w:rsidRPr="00D241C7">
        <w:rPr>
          <w:rFonts w:ascii="宋体" w:hAnsi="宋体"/>
        </w:rPr>
        <w:t>Somepeoplesaythatthecountrysideismuch29.c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,becausethereisnolitterontheground,nograffi</w:t>
      </w:r>
      <w:r w:rsidRPr="00D241C7">
        <w:rPr>
          <w:rFonts w:ascii="宋体" w:hAnsi="宋体"/>
          <w:noProof/>
        </w:rPr>
        <w:drawing>
          <wp:inline distT="0" distB="0" distL="0" distR="0">
            <wp:extent cx="19050" cy="1778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</w:rPr>
        <w:t>ti(</w:t>
      </w:r>
      <w:r w:rsidRPr="00D241C7">
        <w:rPr>
          <w:rFonts w:ascii="宋体" w:hAnsi="宋体" w:hint="eastAsia"/>
        </w:rPr>
        <w:t>涂鸦</w:t>
      </w:r>
      <w:r w:rsidRPr="00D241C7">
        <w:rPr>
          <w:rFonts w:ascii="宋体" w:hAnsi="宋体"/>
        </w:rPr>
        <w:t>)onthebuildings,andno30.p</w:t>
      </w:r>
      <w:r w:rsidRPr="00D241C7">
        <w:rPr>
          <w:rFonts w:ascii="宋体" w:hAnsi="宋体"/>
          <w:u w:val="single" w:color="000000"/>
        </w:rPr>
        <w:t xml:space="preserve">　　　　</w:t>
      </w:r>
      <w:r w:rsidRPr="00D241C7">
        <w:rPr>
          <w:rFonts w:ascii="宋体" w:hAnsi="宋体"/>
        </w:rPr>
        <w:t>intheair.Butourcityisnottroubleinthefirsttwoproblems.Ourpeople,includingyoungpeoplelikeme,areproudoftheplacewherewelive.Wedonotthrowlitteronthegroundorpaintwordsandpicturesonthewalls.</w:t>
      </w:r>
      <w:r w:rsidRPr="00D241C7">
        <w:rPr>
          <w:rFonts w:ascii="宋体" w:hAnsi="宋体" w:hint="eastAsia"/>
        </w:rPr>
        <w:t xml:space="preserve">  </w:t>
      </w:r>
    </w:p>
    <w:p w:rsidR="004F265F" w:rsidRPr="00D241C7" w:rsidRDefault="00F77A00" w:rsidP="004F265F">
      <w:pPr>
        <w:spacing w:line="360" w:lineRule="auto"/>
        <w:rPr>
          <w:rFonts w:ascii="宋体" w:hAnsi="宋体"/>
        </w:rPr>
      </w:pPr>
    </w:p>
    <w:p w:rsidR="00D52F80" w:rsidRPr="00D241C7" w:rsidRDefault="00F77A00" w:rsidP="00D52F80">
      <w:pPr>
        <w:spacing w:line="360" w:lineRule="auto"/>
        <w:rPr>
          <w:rFonts w:ascii="宋体" w:hAnsi="宋体"/>
        </w:rPr>
      </w:pPr>
    </w:p>
    <w:p w:rsidR="004F265F" w:rsidRPr="00D241C7" w:rsidRDefault="00F77A00" w:rsidP="00D52F80">
      <w:pPr>
        <w:spacing w:line="360" w:lineRule="auto"/>
        <w:rPr>
          <w:rFonts w:ascii="宋体" w:hAnsi="宋体"/>
        </w:rPr>
      </w:pPr>
    </w:p>
    <w:p w:rsidR="004F265F" w:rsidRPr="00D241C7" w:rsidRDefault="00F77A00" w:rsidP="00D52F80">
      <w:pPr>
        <w:spacing w:line="360" w:lineRule="auto"/>
        <w:rPr>
          <w:rFonts w:ascii="宋体" w:hAnsi="宋体"/>
        </w:rPr>
      </w:pPr>
    </w:p>
    <w:p w:rsidR="00D52F80" w:rsidRPr="00D241C7" w:rsidRDefault="00F77A00" w:rsidP="00D52F80">
      <w:pPr>
        <w:spacing w:line="360" w:lineRule="auto"/>
        <w:rPr>
          <w:rFonts w:ascii="宋体" w:hAnsi="宋体"/>
        </w:rPr>
      </w:pPr>
    </w:p>
    <w:p w:rsidR="00A2709B" w:rsidRPr="00D241C7" w:rsidRDefault="005A0192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D241C7">
        <w:rPr>
          <w:rFonts w:ascii="宋体" w:hAnsi="宋体" w:hint="eastAsia"/>
          <w:color w:val="C00000"/>
          <w:szCs w:val="32"/>
        </w:rPr>
        <w:t>参考答案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 xml:space="preserve">Ⅰ.1.A　2.D　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 xml:space="preserve">3.C　</w:t>
      </w:r>
      <w:r w:rsidRPr="00D241C7">
        <w:rPr>
          <w:rFonts w:ascii="宋体" w:hAnsi="宋体" w:hint="eastAsia"/>
          <w:szCs w:val="21"/>
        </w:rPr>
        <w:t>句意</w:t>
      </w:r>
      <w:r w:rsidRPr="00D241C7">
        <w:rPr>
          <w:rFonts w:ascii="宋体" w:hAnsi="宋体"/>
          <w:szCs w:val="21"/>
        </w:rPr>
        <w:t>:</w:t>
      </w:r>
      <w:r w:rsidRPr="00D241C7">
        <w:rPr>
          <w:rFonts w:ascii="宋体" w:hAnsi="宋体" w:hint="eastAsia"/>
          <w:szCs w:val="21"/>
        </w:rPr>
        <w:t>“我可以被允许选择夏天的课程吗</w:t>
      </w:r>
      <w:r w:rsidRPr="00D241C7">
        <w:rPr>
          <w:rFonts w:ascii="宋体" w:hAnsi="宋体"/>
          <w:szCs w:val="21"/>
        </w:rPr>
        <w:t>?</w:t>
      </w:r>
      <w:r w:rsidRPr="00D241C7">
        <w:rPr>
          <w:rFonts w:ascii="宋体" w:hAnsi="宋体" w:hint="eastAsia"/>
          <w:szCs w:val="21"/>
        </w:rPr>
        <w:t>”“取决于你。你足够大了</w:t>
      </w:r>
      <w:r w:rsidRPr="00D241C7">
        <w:rPr>
          <w:rFonts w:ascii="宋体" w:hAnsi="宋体"/>
          <w:szCs w:val="21"/>
        </w:rPr>
        <w:t>,</w:t>
      </w:r>
      <w:r w:rsidRPr="00D241C7">
        <w:rPr>
          <w:rFonts w:ascii="宋体" w:hAnsi="宋体" w:hint="eastAsia"/>
          <w:szCs w:val="21"/>
        </w:rPr>
        <w:t>可以自己做决定。”</w:t>
      </w:r>
      <w:r w:rsidRPr="00D241C7">
        <w:rPr>
          <w:rFonts w:ascii="宋体" w:hAnsi="宋体"/>
          <w:szCs w:val="21"/>
        </w:rPr>
        <w:t>tooold</w:t>
      </w:r>
      <w:r w:rsidRPr="00D241C7">
        <w:rPr>
          <w:rFonts w:ascii="宋体" w:hAnsi="宋体" w:hint="eastAsia"/>
          <w:szCs w:val="21"/>
        </w:rPr>
        <w:t>指太大了不能自己做决定</w:t>
      </w:r>
      <w:r w:rsidRPr="00D241C7">
        <w:rPr>
          <w:rFonts w:ascii="宋体" w:hAnsi="宋体"/>
          <w:szCs w:val="21"/>
        </w:rPr>
        <w:t>,</w:t>
      </w:r>
      <w:r w:rsidRPr="00D241C7">
        <w:rPr>
          <w:rFonts w:ascii="宋体" w:hAnsi="宋体" w:hint="eastAsia"/>
          <w:szCs w:val="21"/>
        </w:rPr>
        <w:t>不符合逻辑性</w:t>
      </w:r>
      <w:r w:rsidRPr="00D241C7">
        <w:rPr>
          <w:rFonts w:ascii="宋体" w:hAnsi="宋体"/>
          <w:szCs w:val="21"/>
        </w:rPr>
        <w:t>;enoughold</w:t>
      </w:r>
      <w:r w:rsidRPr="00D241C7">
        <w:rPr>
          <w:rFonts w:ascii="宋体" w:hAnsi="宋体" w:hint="eastAsia"/>
          <w:szCs w:val="21"/>
        </w:rPr>
        <w:t>表达形式不对</w:t>
      </w:r>
      <w:r w:rsidRPr="00D241C7">
        <w:rPr>
          <w:rFonts w:ascii="宋体" w:hAnsi="宋体"/>
          <w:szCs w:val="21"/>
        </w:rPr>
        <w:t>,enough</w:t>
      </w:r>
      <w:r w:rsidRPr="00D241C7">
        <w:rPr>
          <w:rFonts w:ascii="宋体" w:hAnsi="宋体" w:hint="eastAsia"/>
          <w:szCs w:val="21"/>
        </w:rPr>
        <w:t>修饰形容词</w:t>
      </w:r>
      <w:r w:rsidRPr="00D241C7">
        <w:rPr>
          <w:rFonts w:ascii="宋体" w:hAnsi="宋体"/>
          <w:szCs w:val="21"/>
        </w:rPr>
        <w:t>,</w:t>
      </w:r>
      <w:r w:rsidRPr="00D241C7">
        <w:rPr>
          <w:rFonts w:ascii="宋体" w:hAnsi="宋体" w:hint="eastAsia"/>
          <w:szCs w:val="21"/>
        </w:rPr>
        <w:t>需放在形容词之后。故选</w:t>
      </w:r>
      <w:r w:rsidRPr="00D241C7">
        <w:rPr>
          <w:rFonts w:ascii="宋体" w:hAnsi="宋体"/>
          <w:szCs w:val="21"/>
        </w:rPr>
        <w:t>C</w:t>
      </w:r>
      <w:r w:rsidRPr="00D241C7">
        <w:rPr>
          <w:rFonts w:ascii="宋体" w:hAnsi="宋体" w:hint="eastAsia"/>
          <w:szCs w:val="21"/>
        </w:rPr>
        <w:t>。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 xml:space="preserve">4.C　5.C　6.C　7.C　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>8.D　warnsbnottodosth</w:t>
      </w:r>
      <w:r w:rsidRPr="00D241C7">
        <w:rPr>
          <w:rFonts w:ascii="宋体" w:hAnsi="宋体" w:hint="eastAsia"/>
          <w:szCs w:val="21"/>
        </w:rPr>
        <w:t xml:space="preserve"> 意为“警告某人不要做某事”。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 xml:space="preserve">9.C　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>10.D　Theearlybirdcatchestheworm</w:t>
      </w:r>
      <w:r w:rsidRPr="00D241C7">
        <w:rPr>
          <w:rFonts w:ascii="宋体" w:hAnsi="宋体" w:hint="eastAsia"/>
          <w:szCs w:val="21"/>
        </w:rPr>
        <w:t>意为“早起的鸟儿有虫吃”</w:t>
      </w:r>
      <w:r w:rsidRPr="00D241C7">
        <w:rPr>
          <w:rFonts w:ascii="宋体" w:hAnsi="宋体"/>
          <w:szCs w:val="21"/>
        </w:rPr>
        <w:t>;Don</w:t>
      </w:r>
      <w:r w:rsidRPr="00D241C7">
        <w:rPr>
          <w:rFonts w:ascii="宋体" w:hAnsi="宋体" w:cs="微软雅黑" w:hint="eastAsia"/>
          <w:szCs w:val="21"/>
        </w:rPr>
        <w:t>􀆳</w:t>
      </w:r>
      <w:r w:rsidRPr="00D241C7">
        <w:rPr>
          <w:rFonts w:ascii="宋体" w:hAnsi="宋体"/>
          <w:szCs w:val="21"/>
        </w:rPr>
        <w:t>tputallyoureggsinonebasket</w:t>
      </w:r>
      <w:r w:rsidRPr="00D241C7">
        <w:rPr>
          <w:rFonts w:ascii="宋体" w:hAnsi="宋体" w:hint="eastAsia"/>
          <w:szCs w:val="21"/>
        </w:rPr>
        <w:t>意为“不要孤注一掷”</w:t>
      </w:r>
      <w:r w:rsidRPr="00D241C7">
        <w:rPr>
          <w:rFonts w:ascii="宋体" w:hAnsi="宋体"/>
          <w:szCs w:val="21"/>
        </w:rPr>
        <w:t>;Actionsspeaklouderthanwords</w:t>
      </w:r>
      <w:r w:rsidRPr="00D241C7">
        <w:rPr>
          <w:rFonts w:ascii="宋体" w:hAnsi="宋体" w:hint="eastAsia"/>
          <w:szCs w:val="21"/>
        </w:rPr>
        <w:t>意为“行动胜过语言”</w:t>
      </w:r>
      <w:r w:rsidRPr="00D241C7">
        <w:rPr>
          <w:rFonts w:ascii="宋体" w:hAnsi="宋体"/>
          <w:szCs w:val="21"/>
        </w:rPr>
        <w:t>;Don</w:t>
      </w:r>
      <w:r w:rsidRPr="00D241C7">
        <w:rPr>
          <w:rFonts w:ascii="宋体" w:hAnsi="宋体" w:cs="微软雅黑" w:hint="eastAsia"/>
          <w:szCs w:val="21"/>
        </w:rPr>
        <w:t>􀆳</w:t>
      </w:r>
      <w:r w:rsidRPr="00D241C7">
        <w:rPr>
          <w:rFonts w:ascii="宋体" w:hAnsi="宋体"/>
          <w:szCs w:val="21"/>
        </w:rPr>
        <w:t>tburnthecandleatbothends</w:t>
      </w:r>
      <w:r w:rsidRPr="00D241C7">
        <w:rPr>
          <w:rFonts w:ascii="宋体" w:hAnsi="宋体" w:hint="eastAsia"/>
          <w:szCs w:val="21"/>
        </w:rPr>
        <w:t>意为“蜡烛不可两头点</w:t>
      </w:r>
      <w:r w:rsidRPr="00D241C7">
        <w:rPr>
          <w:rFonts w:ascii="宋体" w:hAnsi="宋体"/>
          <w:szCs w:val="21"/>
        </w:rPr>
        <w:t>(</w:t>
      </w:r>
      <w:r w:rsidRPr="00D241C7">
        <w:rPr>
          <w:rFonts w:ascii="宋体" w:hAnsi="宋体" w:hint="eastAsia"/>
          <w:szCs w:val="21"/>
        </w:rPr>
        <w:t>不可过分透支体力</w:t>
      </w:r>
      <w:r w:rsidRPr="00D241C7">
        <w:rPr>
          <w:rFonts w:ascii="宋体" w:hAnsi="宋体"/>
          <w:szCs w:val="21"/>
        </w:rPr>
        <w:t>)</w:t>
      </w:r>
      <w:r w:rsidRPr="00D241C7">
        <w:rPr>
          <w:rFonts w:ascii="宋体" w:hAnsi="宋体" w:hint="eastAsia"/>
          <w:szCs w:val="21"/>
        </w:rPr>
        <w:t>”。根据语境可知选</w:t>
      </w:r>
      <w:r w:rsidRPr="00D241C7">
        <w:rPr>
          <w:rFonts w:ascii="宋体" w:hAnsi="宋体"/>
          <w:szCs w:val="21"/>
        </w:rPr>
        <w:t>D</w:t>
      </w:r>
      <w:r w:rsidRPr="00D241C7">
        <w:rPr>
          <w:rFonts w:ascii="宋体" w:hAnsi="宋体" w:hint="eastAsia"/>
          <w:szCs w:val="21"/>
        </w:rPr>
        <w:t>。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>Ⅱ.11</w:t>
      </w:r>
      <w:r w:rsidRPr="00D241C7">
        <w:rPr>
          <w:rFonts w:ascii="宋体" w:hAnsi="宋体" w:hint="eastAsia"/>
          <w:szCs w:val="21"/>
        </w:rPr>
        <w:t>—</w:t>
      </w:r>
      <w:r w:rsidRPr="00D241C7">
        <w:rPr>
          <w:rFonts w:ascii="宋体" w:hAnsi="宋体"/>
          <w:szCs w:val="21"/>
        </w:rPr>
        <w:t>15　C</w:t>
      </w:r>
      <w:r w:rsidRPr="00D241C7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1C7">
        <w:rPr>
          <w:rFonts w:ascii="宋体" w:hAnsi="宋体"/>
          <w:szCs w:val="21"/>
        </w:rPr>
        <w:t>ABCA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>Ⅲ.16.occasions/situations/chances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>17.faults/mistakes　18.neither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>19.real　20.succeed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>Ⅳ.21.polite　22.avoid　23.kisses　24.push　25.explain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lastRenderedPageBreak/>
        <w:t>Ⅴ.26.but　27.interesting　28.lonely</w:t>
      </w:r>
    </w:p>
    <w:p w:rsidR="004F265F" w:rsidRPr="00D241C7" w:rsidRDefault="005A0192" w:rsidP="004F265F">
      <w:pPr>
        <w:spacing w:line="360" w:lineRule="auto"/>
        <w:rPr>
          <w:rFonts w:ascii="宋体" w:hAnsi="宋体"/>
          <w:szCs w:val="21"/>
        </w:rPr>
      </w:pPr>
      <w:r w:rsidRPr="00D241C7">
        <w:rPr>
          <w:rFonts w:ascii="宋体" w:hAnsi="宋体"/>
          <w:szCs w:val="21"/>
        </w:rPr>
        <w:t>29.cleaner　30.pollution</w:t>
      </w:r>
    </w:p>
    <w:p w:rsidR="00D01327" w:rsidRPr="00D241C7" w:rsidRDefault="00F77A00" w:rsidP="004F265F">
      <w:pPr>
        <w:spacing w:line="360" w:lineRule="auto"/>
        <w:rPr>
          <w:rFonts w:ascii="宋体" w:hAnsi="宋体"/>
          <w:szCs w:val="21"/>
        </w:rPr>
      </w:pPr>
    </w:p>
    <w:sectPr w:rsidR="00D01327" w:rsidRPr="00D241C7" w:rsidSect="004246BC">
      <w:footerReference w:type="even" r:id="rId29"/>
      <w:footerReference w:type="default" r:id="rId30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A00" w:rsidRDefault="00F77A00" w:rsidP="00E85CB2">
      <w:r>
        <w:separator/>
      </w:r>
    </w:p>
  </w:endnote>
  <w:endnote w:type="continuationSeparator" w:id="1">
    <w:p w:rsidR="00F77A00" w:rsidRDefault="00F77A00" w:rsidP="00E8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192" w:rsidRDefault="0012264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A019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0192" w:rsidRDefault="005A0192" w:rsidP="005A0192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192" w:rsidRDefault="0012264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A019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41C7">
      <w:rPr>
        <w:rStyle w:val="a5"/>
        <w:noProof/>
      </w:rPr>
      <w:t>1</w:t>
    </w:r>
    <w:r>
      <w:rPr>
        <w:rStyle w:val="a5"/>
      </w:rPr>
      <w:fldChar w:fldCharType="end"/>
    </w:r>
  </w:p>
  <w:p w:rsidR="005A0192" w:rsidRDefault="005A0192" w:rsidP="005A0192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A00" w:rsidRDefault="00F77A00" w:rsidP="00E85CB2">
      <w:r>
        <w:separator/>
      </w:r>
    </w:p>
  </w:footnote>
  <w:footnote w:type="continuationSeparator" w:id="1">
    <w:p w:rsidR="00F77A00" w:rsidRDefault="00F77A00" w:rsidP="00E85C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44922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B68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FA5E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2614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6D3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9882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F0F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EC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B6CC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8DA3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74B6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F05B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98A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ABC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AA7D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1A68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681B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3ADD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CB2"/>
    <w:rsid w:val="0012264B"/>
    <w:rsid w:val="005A0192"/>
    <w:rsid w:val="00D241C7"/>
    <w:rsid w:val="00E85CB2"/>
    <w:rsid w:val="00F7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1173</Words>
  <Characters>6687</Characters>
  <Application>Microsoft Office Word</Application>
  <DocSecurity>0</DocSecurity>
  <Lines>55</Lines>
  <Paragraphs>15</Paragraphs>
  <ScaleCrop>false</ScaleCrop>
  <Manager> </Manager>
  <Company> </Company>
  <LinksUpToDate>false</LinksUpToDate>
  <CharactersWithSpaces>7845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2018-12-27T01:20:00Z</dcterms:created>
  <dcterms:modified xsi:type="dcterms:W3CDTF">2019-02-18T05:09:00Z</dcterms:modified>
  <cp:category> </cp:category>
</cp:coreProperties>
</file>