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docProps/app.xml" ContentType="application/vnd.openxmlformats-officedocument.extended-properties+xml"/>
  <Override PartName="/word/document.xml" ContentType="application/vnd.openxmlformats-officedocument.wordprocessingml.document.main+xml"/>
  <Override PartName="/word/styles.xml" ContentType="application/vnd.openxmlformats-officedocument.wordprocessingml.styles+xml"/>
  <Override PartName="/customXml/item1.xml" ContentType="application/xml"/>
  <Override PartName="/word/footer2.xml" ContentType="application/vnd.openxmlformats-officedocument.wordprocessingml.footer+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docProps/core.xml" ContentType="application/vnd.openxmlformats-package.core-properties+xml"/>
  <Override PartName="/word/webSettings.xml" ContentType="application/vnd.openxmlformats-officedocument.wordprocessingml.webSetting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officeDocument/2006/relationships/extended-properties" Target="docProps/app.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 Generated by Aspose.Words for .NET 17.7 -->
  <w:body>
    <w:p w:rsidR="00BA1F9F" w:rsidRPr="0032393C" w:rsidP="0032393C">
      <w:pPr>
        <w:jc w:val="center"/>
        <w:rPr>
          <w:rFonts w:ascii="宋体" w:eastAsia="宋体" w:hAnsi="宋体"/>
          <w:b/>
          <w:color w:val="FF0000"/>
          <w:sz w:val="28"/>
        </w:rPr>
      </w:pPr>
      <w:r>
        <w:rPr>
          <w:rFonts w:ascii="宋体" w:eastAsia="宋体" w:hAnsi="宋体"/>
          <w:b/>
          <w:color w:val="FF0000"/>
          <w:sz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5" type="#_x0000_t75" alt=" " style="width:25pt;height:36pt;margin-top:965pt;margin-left:857pt;mso-position-horizontal-relative:page;mso-position-vertical-relative:top-margin-area;position:absolute;z-index:251658240">
            <v:imagedata r:id="rId5" o:title=""/>
          </v:shape>
        </w:pict>
      </w:r>
      <w:r w:rsidRPr="0032393C" w:rsidR="00706EEE">
        <w:rPr>
          <w:rFonts w:ascii="宋体" w:eastAsia="宋体" w:hAnsi="宋体"/>
          <w:b/>
          <w:color w:val="FF0000"/>
          <w:sz w:val="28"/>
        </w:rPr>
        <w:t>2019中考热点时政解读及原创模拟试题</w:t>
      </w:r>
    </w:p>
    <w:p w:rsidR="00BA1F9F" w:rsidRPr="0032393C">
      <w:pPr>
        <w:pStyle w:val="NormalWeb"/>
        <w:widowControl/>
        <w:pBdr>
          <w:top w:val="nil"/>
          <w:left w:val="nil"/>
          <w:bottom w:val="nil"/>
          <w:right w:val="nil"/>
        </w:pBdr>
        <w:spacing w:beforeAutospacing="0" w:afterAutospacing="0"/>
        <w:rPr>
          <w:rStyle w:val="Strong"/>
          <w:rFonts w:ascii="宋体" w:eastAsia="宋体" w:hAnsi="宋体"/>
          <w:sz w:val="21"/>
          <w:szCs w:val="21"/>
        </w:rPr>
      </w:pPr>
      <w:r w:rsidRPr="0032393C">
        <w:rPr>
          <w:rStyle w:val="Strong"/>
          <w:rFonts w:ascii="宋体" w:eastAsia="宋体" w:hAnsi="宋体" w:hint="eastAsia"/>
          <w:sz w:val="21"/>
          <w:szCs w:val="21"/>
        </w:rPr>
        <w:t>一、经济板块</w:t>
      </w:r>
    </w:p>
    <w:p w:rsidR="00BA1F9F" w:rsidRPr="0032393C">
      <w:pPr>
        <w:pStyle w:val="NormalWeb"/>
        <w:widowControl/>
        <w:pBdr>
          <w:top w:val="nil"/>
          <w:left w:val="nil"/>
          <w:bottom w:val="nil"/>
          <w:right w:val="nil"/>
        </w:pBdr>
        <w:shd w:val="clear" w:color="auto" w:fill="FFFFFF"/>
        <w:spacing w:beforeAutospacing="0" w:afterAutospacing="0" w:line="326" w:lineRule="atLeast"/>
        <w:ind w:firstLine="420"/>
        <w:jc w:val="both"/>
        <w:rPr>
          <w:rFonts w:ascii="宋体" w:eastAsia="宋体" w:hAnsi="宋体" w:cs="Microsoft YaHei UI"/>
          <w:color w:val="333333"/>
          <w:spacing w:val="7"/>
          <w:sz w:val="21"/>
          <w:szCs w:val="21"/>
        </w:rPr>
      </w:pPr>
      <w:r w:rsidRPr="0032393C">
        <w:rPr>
          <w:rFonts w:ascii="宋体" w:eastAsia="宋体" w:hAnsi="宋体" w:cs="宋体" w:hint="eastAsia"/>
          <w:color w:val="333333"/>
          <w:spacing w:val="7"/>
          <w:sz w:val="21"/>
          <w:szCs w:val="21"/>
          <w:shd w:val="clear" w:color="auto" w:fill="FFFFFF"/>
        </w:rPr>
        <w:t>1. 今</w:t>
      </w:r>
      <w:r w:rsidRPr="0032393C">
        <w:rPr>
          <w:rFonts w:ascii="宋体" w:eastAsia="宋体" w:hAnsi="宋体" w:cs="Microsoft YaHei UI" w:hint="eastAsia"/>
          <w:color w:val="333333"/>
          <w:spacing w:val="7"/>
          <w:sz w:val="21"/>
          <w:szCs w:val="21"/>
          <w:shd w:val="clear" w:color="auto" w:fill="FFFFFF"/>
        </w:rPr>
        <w:t>日，第十三届全国人民代表大会第二次会议将在人民大会堂举行闭幕会，表决关于政府工作报告的决议草案、外商投资法草案等。</w:t>
      </w:r>
    </w:p>
    <w:p w:rsidR="00BA1F9F" w:rsidRPr="0032393C">
      <w:pPr>
        <w:pStyle w:val="NormalWeb"/>
        <w:widowControl/>
        <w:pBdr>
          <w:top w:val="nil"/>
          <w:left w:val="nil"/>
          <w:bottom w:val="nil"/>
          <w:right w:val="nil"/>
        </w:pBdr>
        <w:shd w:val="clear" w:color="auto" w:fill="FFFFFF"/>
        <w:spacing w:beforeAutospacing="0" w:afterAutospacing="0" w:line="326" w:lineRule="atLeast"/>
        <w:jc w:val="center"/>
        <w:rPr>
          <w:rFonts w:ascii="宋体" w:eastAsia="宋体" w:hAnsi="宋体" w:cs="Microsoft YaHei UI"/>
          <w:color w:val="333333"/>
          <w:spacing w:val="7"/>
          <w:sz w:val="21"/>
          <w:szCs w:val="21"/>
        </w:rPr>
      </w:pPr>
      <w:r w:rsidRPr="0032393C">
        <w:rPr>
          <w:rFonts w:ascii="宋体" w:eastAsia="宋体" w:hAnsi="宋体" w:cs="Microsoft YaHei UI" w:hint="eastAsia"/>
          <w:noProof/>
          <w:color w:val="333333"/>
          <w:spacing w:val="7"/>
          <w:sz w:val="21"/>
          <w:szCs w:val="21"/>
        </w:rPr>
        <w:drawing>
          <wp:inline distT="0" distB="0" distL="114300" distR="114300">
            <wp:extent cx="5021580" cy="3093720"/>
            <wp:effectExtent l="19050" t="0" r="7620" b="0"/>
            <wp:docPr id="6" name="图片 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481371" name="图片 6" descr="30aaa47dc566c06913f6182e2b74ef86"/>
                    <pic:cNvPicPr>
                      <a:picLocks noChangeAspect="1"/>
                    </pic:cNvPicPr>
                  </pic:nvPicPr>
                  <pic:blipFill>
                    <a:blip xmlns:r="http://schemas.openxmlformats.org/officeDocument/2006/relationships" r:embed="rId6" cstate="print"/>
                    <a:stretch>
                      <a:fillRect/>
                    </a:stretch>
                  </pic:blipFill>
                  <pic:spPr>
                    <a:xfrm>
                      <a:off x="0" y="0"/>
                      <a:ext cx="5021580" cy="3093720"/>
                    </a:xfrm>
                    <a:prstGeom prst="rect">
                      <a:avLst/>
                    </a:prstGeom>
                  </pic:spPr>
                </pic:pic>
              </a:graphicData>
            </a:graphic>
          </wp:inline>
        </w:drawing>
      </w:r>
    </w:p>
    <w:p w:rsidR="00BA1F9F" w:rsidRPr="0032393C">
      <w:pPr>
        <w:pStyle w:val="NormalWeb"/>
        <w:widowControl/>
        <w:pBdr>
          <w:top w:val="nil"/>
          <w:left w:val="nil"/>
          <w:bottom w:val="nil"/>
          <w:right w:val="nil"/>
        </w:pBdr>
        <w:shd w:val="clear" w:color="auto" w:fill="FFFFFF"/>
        <w:spacing w:beforeAutospacing="0" w:afterAutospacing="0" w:line="326" w:lineRule="atLeast"/>
        <w:ind w:firstLine="420"/>
        <w:jc w:val="both"/>
        <w:rPr>
          <w:rFonts w:ascii="宋体" w:eastAsia="宋体" w:hAnsi="宋体" w:cs="Microsoft YaHei UI"/>
          <w:color w:val="333333"/>
          <w:spacing w:val="7"/>
          <w:sz w:val="21"/>
          <w:szCs w:val="21"/>
        </w:rPr>
      </w:pPr>
      <w:r w:rsidRPr="0032393C">
        <w:rPr>
          <w:rFonts w:ascii="宋体" w:eastAsia="宋体" w:hAnsi="宋体" w:cs="Microsoft YaHei UI" w:hint="eastAsia"/>
          <w:color w:val="FF0000"/>
          <w:spacing w:val="7"/>
          <w:sz w:val="21"/>
          <w:szCs w:val="21"/>
          <w:shd w:val="clear" w:color="auto" w:fill="FFFFFF"/>
        </w:rPr>
        <w:t>考点链接：人民代表大会制度是我国的根本政治制度；人民代表大会制度保证人民当家作主；全国人民代表大会是我国的最高权力机关；最高人民法院和最高人民检察院是由全国人民代表大会选举产生，受其监督，对其负责。</w:t>
      </w:r>
    </w:p>
    <w:p w:rsidR="00BA1F9F" w:rsidRPr="0032393C">
      <w:pPr>
        <w:pStyle w:val="NormalWeb"/>
        <w:widowControl/>
        <w:pBdr>
          <w:top w:val="nil"/>
          <w:left w:val="nil"/>
          <w:bottom w:val="nil"/>
          <w:right w:val="nil"/>
        </w:pBdr>
        <w:shd w:val="clear" w:color="auto" w:fill="FFFFFF"/>
        <w:spacing w:beforeAutospacing="0" w:afterAutospacing="0" w:line="326" w:lineRule="atLeast"/>
        <w:ind w:firstLine="420"/>
        <w:jc w:val="both"/>
        <w:rPr>
          <w:rFonts w:ascii="宋体" w:eastAsia="宋体" w:hAnsi="宋体" w:cs="Microsoft YaHei UI"/>
          <w:color w:val="333333"/>
          <w:spacing w:val="7"/>
          <w:sz w:val="21"/>
          <w:szCs w:val="21"/>
        </w:rPr>
      </w:pPr>
    </w:p>
    <w:p w:rsidR="00BA1F9F" w:rsidRPr="0032393C">
      <w:pPr>
        <w:pStyle w:val="NormalWeb"/>
        <w:widowControl/>
        <w:pBdr>
          <w:top w:val="nil"/>
          <w:left w:val="nil"/>
          <w:bottom w:val="nil"/>
          <w:right w:val="nil"/>
        </w:pBdr>
        <w:shd w:val="clear" w:color="auto" w:fill="FFFFFF"/>
        <w:spacing w:beforeAutospacing="0" w:afterAutospacing="0" w:line="326" w:lineRule="atLeast"/>
        <w:ind w:firstLine="420"/>
        <w:jc w:val="both"/>
        <w:rPr>
          <w:rFonts w:ascii="宋体" w:eastAsia="宋体" w:hAnsi="宋体" w:cs="Microsoft YaHei UI"/>
          <w:color w:val="333333"/>
          <w:spacing w:val="7"/>
          <w:sz w:val="21"/>
          <w:szCs w:val="21"/>
        </w:rPr>
      </w:pPr>
      <w:r w:rsidRPr="0032393C">
        <w:rPr>
          <w:rFonts w:ascii="宋体" w:eastAsia="宋体" w:hAnsi="宋体" w:cs="Microsoft YaHei UI" w:hint="eastAsia"/>
          <w:color w:val="333333"/>
          <w:spacing w:val="7"/>
          <w:sz w:val="21"/>
          <w:szCs w:val="21"/>
          <w:shd w:val="clear" w:color="auto" w:fill="FFFFFF"/>
        </w:rPr>
        <w:t>2. 国务院新闻办公室发表《2018年美国的人权纪录》《2018年美国侵犯人权事记》。针对美国务院“2018年度国别人权报告”涉华部分再次指责中国人权状况，外交部发言人表示，中方对此坚决反对，敦促美方摘下有色眼镜，客观公正看待中国人权状况，停止干涉中国内政。</w:t>
      </w:r>
    </w:p>
    <w:p w:rsidR="00A07B6F" w:rsidRPr="0032393C">
      <w:pPr>
        <w:pStyle w:val="NormalWeb"/>
        <w:widowControl/>
        <w:pBdr>
          <w:top w:val="nil"/>
          <w:left w:val="nil"/>
          <w:bottom w:val="nil"/>
          <w:right w:val="nil"/>
        </w:pBdr>
        <w:shd w:val="clear" w:color="auto" w:fill="FFFFFF"/>
        <w:spacing w:beforeAutospacing="0" w:afterAutospacing="0" w:line="326" w:lineRule="atLeast"/>
        <w:ind w:firstLine="420"/>
        <w:jc w:val="both"/>
        <w:rPr>
          <w:rFonts w:ascii="宋体" w:eastAsia="宋体" w:hAnsi="宋体" w:cs="Microsoft YaHei UI"/>
          <w:color w:val="FF0000"/>
          <w:spacing w:val="7"/>
          <w:sz w:val="21"/>
          <w:szCs w:val="21"/>
          <w:shd w:val="clear" w:color="auto" w:fill="FFFFFF"/>
        </w:rPr>
      </w:pPr>
      <w:r w:rsidRPr="0032393C">
        <w:rPr>
          <w:rFonts w:ascii="宋体" w:eastAsia="宋体" w:hAnsi="宋体" w:cs="Microsoft YaHei UI" w:hint="eastAsia"/>
          <w:noProof/>
          <w:color w:val="FF0000"/>
          <w:spacing w:val="7"/>
          <w:sz w:val="21"/>
          <w:szCs w:val="21"/>
          <w:shd w:val="clear" w:color="auto" w:fill="FFFFFF"/>
        </w:rPr>
        <w:drawing>
          <wp:inline distT="0" distB="0" distL="114300" distR="114300">
            <wp:extent cx="4815840" cy="2941320"/>
            <wp:effectExtent l="19050" t="0" r="3810" b="0"/>
            <wp:docPr id="7" name="图片 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0959228" name="图片 7" descr="f9520735b0a869d759eaf144e3f8ba39"/>
                    <pic:cNvPicPr>
                      <a:picLocks noChangeAspect="1"/>
                    </pic:cNvPicPr>
                  </pic:nvPicPr>
                  <pic:blipFill>
                    <a:blip xmlns:r="http://schemas.openxmlformats.org/officeDocument/2006/relationships" r:embed="rId7" cstate="print"/>
                    <a:stretch>
                      <a:fillRect/>
                    </a:stretch>
                  </pic:blipFill>
                  <pic:spPr>
                    <a:xfrm>
                      <a:off x="0" y="0"/>
                      <a:ext cx="4815840" cy="2941320"/>
                    </a:xfrm>
                    <a:prstGeom prst="rect">
                      <a:avLst/>
                    </a:prstGeom>
                  </pic:spPr>
                </pic:pic>
              </a:graphicData>
            </a:graphic>
          </wp:inline>
        </w:drawing>
      </w:r>
    </w:p>
    <w:p w:rsidR="00BA1F9F" w:rsidRPr="0032393C">
      <w:pPr>
        <w:pStyle w:val="NormalWeb"/>
        <w:widowControl/>
        <w:pBdr>
          <w:top w:val="nil"/>
          <w:left w:val="nil"/>
          <w:bottom w:val="nil"/>
          <w:right w:val="nil"/>
        </w:pBdr>
        <w:shd w:val="clear" w:color="auto" w:fill="FFFFFF"/>
        <w:spacing w:beforeAutospacing="0" w:afterAutospacing="0" w:line="326" w:lineRule="atLeast"/>
        <w:ind w:firstLine="420"/>
        <w:jc w:val="both"/>
        <w:rPr>
          <w:rFonts w:ascii="宋体" w:eastAsia="宋体" w:hAnsi="宋体" w:cs="Microsoft YaHei UI"/>
          <w:color w:val="333333"/>
          <w:spacing w:val="7"/>
          <w:sz w:val="21"/>
          <w:szCs w:val="21"/>
        </w:rPr>
      </w:pPr>
      <w:r w:rsidRPr="0032393C">
        <w:rPr>
          <w:rFonts w:ascii="宋体" w:eastAsia="宋体" w:hAnsi="宋体" w:cs="Microsoft YaHei UI" w:hint="eastAsia"/>
          <w:color w:val="FF0000"/>
          <w:spacing w:val="7"/>
          <w:sz w:val="21"/>
          <w:szCs w:val="21"/>
          <w:shd w:val="clear" w:color="auto" w:fill="FFFFFF"/>
        </w:rPr>
        <w:t>考点链接：社会主义民主是最广泛、最真实、最管用的民主；我国的人权主体非常广泛；宪法保护的人权的内容也很广泛；国家尊重和保障人权。</w:t>
      </w:r>
    </w:p>
    <w:p w:rsidR="00BA1F9F" w:rsidRPr="0032393C">
      <w:pPr>
        <w:pStyle w:val="NormalWeb"/>
        <w:widowControl/>
        <w:pBdr>
          <w:top w:val="nil"/>
          <w:left w:val="nil"/>
          <w:bottom w:val="nil"/>
          <w:right w:val="nil"/>
        </w:pBdr>
        <w:shd w:val="clear" w:color="auto" w:fill="FFFFFF"/>
        <w:spacing w:beforeAutospacing="0" w:afterAutospacing="0" w:line="326" w:lineRule="atLeast"/>
        <w:ind w:firstLine="420"/>
        <w:jc w:val="both"/>
        <w:rPr>
          <w:rFonts w:ascii="宋体" w:eastAsia="宋体" w:hAnsi="宋体" w:cs="Microsoft YaHei UI"/>
          <w:color w:val="333333"/>
          <w:spacing w:val="7"/>
          <w:sz w:val="21"/>
          <w:szCs w:val="21"/>
        </w:rPr>
      </w:pPr>
    </w:p>
    <w:p w:rsidR="00BA1F9F" w:rsidRPr="0032393C">
      <w:pPr>
        <w:pStyle w:val="NormalWeb"/>
        <w:widowControl/>
        <w:pBdr>
          <w:top w:val="nil"/>
          <w:left w:val="nil"/>
          <w:bottom w:val="nil"/>
          <w:right w:val="nil"/>
        </w:pBdr>
        <w:shd w:val="clear" w:color="auto" w:fill="FFFFFF"/>
        <w:spacing w:beforeAutospacing="0" w:afterAutospacing="0" w:line="326" w:lineRule="atLeast"/>
        <w:ind w:firstLine="420"/>
        <w:jc w:val="both"/>
        <w:rPr>
          <w:rFonts w:ascii="宋体" w:eastAsia="宋体" w:hAnsi="宋体" w:cs="Microsoft YaHei UI"/>
          <w:color w:val="333333"/>
          <w:spacing w:val="7"/>
          <w:sz w:val="21"/>
          <w:szCs w:val="21"/>
        </w:rPr>
      </w:pPr>
      <w:r w:rsidRPr="0032393C">
        <w:rPr>
          <w:rFonts w:ascii="宋体" w:eastAsia="宋体" w:hAnsi="宋体" w:cs="Microsoft YaHei UI" w:hint="eastAsia"/>
          <w:color w:val="333333"/>
          <w:spacing w:val="7"/>
          <w:sz w:val="21"/>
          <w:szCs w:val="21"/>
          <w:shd w:val="clear" w:color="auto" w:fill="FFFFFF"/>
        </w:rPr>
        <w:t>3. 国家市场监管总局通报整治保健市场乱象百日行动进展，截至10日共立案6535件，虚假宣传及虚假广告案占比最高。</w:t>
      </w:r>
    </w:p>
    <w:p w:rsidR="00BA1F9F" w:rsidRPr="0032393C">
      <w:pPr>
        <w:pStyle w:val="NormalWeb"/>
        <w:widowControl/>
        <w:pBdr>
          <w:top w:val="nil"/>
          <w:left w:val="nil"/>
          <w:bottom w:val="nil"/>
          <w:right w:val="nil"/>
        </w:pBdr>
        <w:shd w:val="clear" w:color="auto" w:fill="FFFFFF"/>
        <w:spacing w:beforeAutospacing="0" w:afterAutospacing="0" w:line="326" w:lineRule="atLeast"/>
        <w:ind w:firstLine="420"/>
        <w:jc w:val="both"/>
        <w:rPr>
          <w:rFonts w:ascii="宋体" w:eastAsia="宋体" w:hAnsi="宋体" w:cs="Microsoft YaHei UI"/>
          <w:color w:val="FF0000"/>
          <w:spacing w:val="7"/>
          <w:sz w:val="21"/>
          <w:szCs w:val="21"/>
          <w:shd w:val="clear" w:color="auto" w:fill="FFFFFF"/>
        </w:rPr>
      </w:pPr>
      <w:r w:rsidRPr="0032393C">
        <w:rPr>
          <w:rFonts w:ascii="宋体" w:eastAsia="宋体" w:hAnsi="宋体" w:cs="Microsoft YaHei UI" w:hint="eastAsia"/>
          <w:noProof/>
          <w:color w:val="FF0000"/>
          <w:spacing w:val="7"/>
          <w:sz w:val="21"/>
          <w:szCs w:val="21"/>
          <w:shd w:val="clear" w:color="auto" w:fill="FFFFFF"/>
        </w:rPr>
        <w:drawing>
          <wp:inline distT="0" distB="0" distL="114300" distR="114300">
            <wp:extent cx="3649980" cy="2407920"/>
            <wp:effectExtent l="19050" t="0" r="7620" b="0"/>
            <wp:docPr id="8" name="图片 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6943705" name="图片 8" descr="01ff95ca0eeb9e7a2d92f53c4b1bd8e0"/>
                    <pic:cNvPicPr>
                      <a:picLocks noChangeAspect="1"/>
                    </pic:cNvPicPr>
                  </pic:nvPicPr>
                  <pic:blipFill>
                    <a:blip xmlns:r="http://schemas.openxmlformats.org/officeDocument/2006/relationships" r:embed="rId8" cstate="print"/>
                    <a:stretch>
                      <a:fillRect/>
                    </a:stretch>
                  </pic:blipFill>
                  <pic:spPr>
                    <a:xfrm>
                      <a:off x="0" y="0"/>
                      <a:ext cx="3649980" cy="2407920"/>
                    </a:xfrm>
                    <a:prstGeom prst="rect">
                      <a:avLst/>
                    </a:prstGeom>
                  </pic:spPr>
                </pic:pic>
              </a:graphicData>
            </a:graphic>
          </wp:inline>
        </w:drawing>
      </w:r>
    </w:p>
    <w:p w:rsidR="00BA1F9F" w:rsidRPr="0032393C">
      <w:pPr>
        <w:pStyle w:val="NormalWeb"/>
        <w:widowControl/>
        <w:pBdr>
          <w:top w:val="nil"/>
          <w:left w:val="nil"/>
          <w:bottom w:val="nil"/>
          <w:right w:val="nil"/>
        </w:pBdr>
        <w:shd w:val="clear" w:color="auto" w:fill="FFFFFF"/>
        <w:spacing w:beforeAutospacing="0" w:afterAutospacing="0" w:line="326" w:lineRule="atLeast"/>
        <w:ind w:firstLine="420"/>
        <w:jc w:val="both"/>
        <w:rPr>
          <w:rFonts w:ascii="宋体" w:eastAsia="宋体" w:hAnsi="宋体" w:cs="Microsoft YaHei UI"/>
          <w:color w:val="333333"/>
          <w:spacing w:val="7"/>
          <w:sz w:val="21"/>
          <w:szCs w:val="21"/>
        </w:rPr>
      </w:pPr>
      <w:r w:rsidRPr="0032393C">
        <w:rPr>
          <w:rFonts w:ascii="宋体" w:eastAsia="宋体" w:hAnsi="宋体" w:cs="Microsoft YaHei UI" w:hint="eastAsia"/>
          <w:color w:val="FF0000"/>
          <w:spacing w:val="7"/>
          <w:sz w:val="21"/>
          <w:szCs w:val="21"/>
          <w:shd w:val="clear" w:color="auto" w:fill="FFFFFF"/>
        </w:rPr>
        <w:t>考点链接：依法治国；依法行政；严格执法；维护消费者的合法权益。</w:t>
      </w:r>
    </w:p>
    <w:p w:rsidR="00BA1F9F" w:rsidRPr="0032393C">
      <w:pPr>
        <w:pStyle w:val="NormalWeb"/>
        <w:widowControl/>
        <w:pBdr>
          <w:top w:val="nil"/>
          <w:left w:val="nil"/>
          <w:bottom w:val="nil"/>
          <w:right w:val="nil"/>
        </w:pBdr>
        <w:shd w:val="clear" w:color="auto" w:fill="FFFFFF"/>
        <w:spacing w:beforeAutospacing="0" w:afterAutospacing="0" w:line="326" w:lineRule="atLeast"/>
        <w:ind w:firstLine="420"/>
        <w:jc w:val="both"/>
        <w:rPr>
          <w:rFonts w:ascii="宋体" w:eastAsia="宋体" w:hAnsi="宋体" w:cs="Microsoft YaHei UI"/>
          <w:color w:val="333333"/>
          <w:spacing w:val="7"/>
          <w:sz w:val="21"/>
          <w:szCs w:val="21"/>
        </w:rPr>
      </w:pPr>
    </w:p>
    <w:p w:rsidR="00BA1F9F" w:rsidRPr="0032393C">
      <w:pPr>
        <w:pStyle w:val="NormalWeb"/>
        <w:widowControl/>
        <w:pBdr>
          <w:top w:val="nil"/>
          <w:left w:val="nil"/>
          <w:bottom w:val="nil"/>
          <w:right w:val="nil"/>
        </w:pBdr>
        <w:spacing w:beforeAutospacing="0" w:afterAutospacing="0"/>
        <w:rPr>
          <w:rFonts w:ascii="宋体" w:eastAsia="宋体" w:hAnsi="宋体"/>
          <w:sz w:val="21"/>
          <w:szCs w:val="21"/>
        </w:rPr>
      </w:pPr>
    </w:p>
    <w:p w:rsidR="00BA1F9F" w:rsidRPr="0032393C">
      <w:pPr>
        <w:pStyle w:val="NormalWeb"/>
        <w:widowControl/>
        <w:pBdr>
          <w:top w:val="nil"/>
          <w:left w:val="nil"/>
          <w:bottom w:val="nil"/>
          <w:right w:val="nil"/>
        </w:pBdr>
        <w:spacing w:beforeAutospacing="0" w:afterAutospacing="0"/>
        <w:rPr>
          <w:rFonts w:ascii="宋体" w:eastAsia="宋体" w:hAnsi="宋体"/>
          <w:sz w:val="21"/>
          <w:szCs w:val="21"/>
        </w:rPr>
      </w:pPr>
      <w:r w:rsidRPr="0032393C">
        <w:rPr>
          <w:rFonts w:ascii="宋体" w:eastAsia="宋体" w:hAnsi="宋体"/>
          <w:sz w:val="21"/>
          <w:szCs w:val="21"/>
        </w:rPr>
        <w:t>二</w:t>
      </w:r>
      <w:r w:rsidRPr="0032393C">
        <w:rPr>
          <w:rFonts w:ascii="宋体" w:eastAsia="宋体" w:hAnsi="宋体" w:hint="eastAsia"/>
          <w:sz w:val="21"/>
          <w:szCs w:val="21"/>
        </w:rPr>
        <w:t>、</w:t>
      </w:r>
      <w:r w:rsidRPr="0032393C">
        <w:rPr>
          <w:rStyle w:val="Strong"/>
          <w:rFonts w:ascii="宋体" w:eastAsia="宋体" w:hAnsi="宋体"/>
          <w:sz w:val="21"/>
          <w:szCs w:val="21"/>
        </w:rPr>
        <w:t>法律、社会板块</w:t>
      </w:r>
      <w:bookmarkStart w:id="0" w:name="_GoBack"/>
      <w:bookmarkEnd w:id="0"/>
    </w:p>
    <w:p w:rsidR="00BA1F9F" w:rsidRPr="0032393C">
      <w:pPr>
        <w:pStyle w:val="NormalWeb"/>
        <w:widowControl/>
        <w:pBdr>
          <w:top w:val="nil"/>
          <w:left w:val="nil"/>
          <w:bottom w:val="nil"/>
          <w:right w:val="nil"/>
        </w:pBdr>
        <w:shd w:val="clear" w:color="auto" w:fill="FFFFFF"/>
        <w:spacing w:beforeAutospacing="0" w:afterAutospacing="0" w:line="326" w:lineRule="atLeast"/>
        <w:ind w:firstLine="420"/>
        <w:jc w:val="both"/>
        <w:rPr>
          <w:rFonts w:ascii="宋体" w:eastAsia="宋体" w:hAnsi="宋体" w:cs="Microsoft YaHei UI"/>
          <w:color w:val="333333"/>
          <w:spacing w:val="7"/>
          <w:sz w:val="21"/>
          <w:szCs w:val="21"/>
        </w:rPr>
      </w:pPr>
      <w:r w:rsidRPr="0032393C">
        <w:rPr>
          <w:rFonts w:ascii="宋体" w:eastAsia="宋体" w:hAnsi="宋体" w:cs="Microsoft YaHei UI" w:hint="eastAsia"/>
          <w:color w:val="333333"/>
          <w:spacing w:val="7"/>
          <w:sz w:val="21"/>
          <w:szCs w:val="21"/>
          <w:shd w:val="clear" w:color="auto" w:fill="FFFFFF"/>
        </w:rPr>
        <w:t>4. 安徽郎溪退伍老兵季必林因病脑死亡。在生命的尽头，他选择捐献自己的器官，让7人重获新生。</w:t>
      </w:r>
    </w:p>
    <w:p w:rsidR="00BA1F9F" w:rsidRPr="0032393C">
      <w:pPr>
        <w:pStyle w:val="NormalWeb"/>
        <w:widowControl/>
        <w:pBdr>
          <w:top w:val="nil"/>
          <w:left w:val="nil"/>
          <w:bottom w:val="nil"/>
          <w:right w:val="nil"/>
        </w:pBdr>
        <w:shd w:val="clear" w:color="auto" w:fill="FFFFFF"/>
        <w:spacing w:beforeAutospacing="0" w:afterAutospacing="0" w:line="326" w:lineRule="atLeast"/>
        <w:ind w:firstLine="420"/>
        <w:jc w:val="both"/>
        <w:rPr>
          <w:rFonts w:ascii="宋体" w:eastAsia="宋体" w:hAnsi="宋体" w:cs="Microsoft YaHei UI"/>
          <w:color w:val="FF0000"/>
          <w:spacing w:val="7"/>
          <w:sz w:val="21"/>
          <w:szCs w:val="21"/>
          <w:shd w:val="clear" w:color="auto" w:fill="FFFFFF"/>
        </w:rPr>
      </w:pPr>
      <w:r w:rsidRPr="0032393C">
        <w:rPr>
          <w:rFonts w:ascii="宋体" w:eastAsia="宋体" w:hAnsi="宋体" w:cs="Microsoft YaHei UI" w:hint="eastAsia"/>
          <w:noProof/>
          <w:color w:val="FF0000"/>
          <w:spacing w:val="7"/>
          <w:sz w:val="21"/>
          <w:szCs w:val="21"/>
          <w:shd w:val="clear" w:color="auto" w:fill="FFFFFF"/>
        </w:rPr>
        <w:drawing>
          <wp:inline distT="0" distB="0" distL="114300" distR="114300">
            <wp:extent cx="3147060" cy="3474720"/>
            <wp:effectExtent l="19050" t="0" r="0" b="0"/>
            <wp:docPr id="9" name="图片 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7385918" name="图片 9" descr="de5d800d467b0d1439c131bfd541c082"/>
                    <pic:cNvPicPr>
                      <a:picLocks noChangeAspect="1"/>
                    </pic:cNvPicPr>
                  </pic:nvPicPr>
                  <pic:blipFill>
                    <a:blip xmlns:r="http://schemas.openxmlformats.org/officeDocument/2006/relationships" r:embed="rId9" cstate="print"/>
                    <a:stretch>
                      <a:fillRect/>
                    </a:stretch>
                  </pic:blipFill>
                  <pic:spPr>
                    <a:xfrm>
                      <a:off x="0" y="0"/>
                      <a:ext cx="3147060" cy="3474720"/>
                    </a:xfrm>
                    <a:prstGeom prst="rect">
                      <a:avLst/>
                    </a:prstGeom>
                  </pic:spPr>
                </pic:pic>
              </a:graphicData>
            </a:graphic>
          </wp:inline>
        </w:drawing>
      </w:r>
    </w:p>
    <w:p w:rsidR="00BA1F9F" w:rsidRPr="0032393C">
      <w:pPr>
        <w:pStyle w:val="NormalWeb"/>
        <w:widowControl/>
        <w:pBdr>
          <w:top w:val="nil"/>
          <w:left w:val="nil"/>
          <w:bottom w:val="nil"/>
          <w:right w:val="nil"/>
        </w:pBdr>
        <w:shd w:val="clear" w:color="auto" w:fill="FFFFFF"/>
        <w:spacing w:beforeAutospacing="0" w:afterAutospacing="0" w:line="326" w:lineRule="atLeast"/>
        <w:ind w:firstLine="420"/>
        <w:jc w:val="both"/>
        <w:rPr>
          <w:rFonts w:ascii="宋体" w:eastAsia="宋体" w:hAnsi="宋体" w:cs="Microsoft YaHei UI"/>
          <w:color w:val="333333"/>
          <w:spacing w:val="7"/>
          <w:sz w:val="21"/>
          <w:szCs w:val="21"/>
        </w:rPr>
      </w:pPr>
      <w:r w:rsidRPr="0032393C">
        <w:rPr>
          <w:rFonts w:ascii="宋体" w:eastAsia="宋体" w:hAnsi="宋体" w:cs="Microsoft YaHei UI" w:hint="eastAsia"/>
          <w:color w:val="FF0000"/>
          <w:spacing w:val="7"/>
          <w:sz w:val="21"/>
          <w:szCs w:val="21"/>
          <w:shd w:val="clear" w:color="auto" w:fill="FFFFFF"/>
        </w:rPr>
        <w:t>考点链接：珍爱他人生命；延伸生命的价值；人生的意义在于奉献。</w:t>
      </w:r>
    </w:p>
    <w:p w:rsidR="00BA1F9F" w:rsidRPr="0032393C">
      <w:pPr>
        <w:pStyle w:val="NormalWeb"/>
        <w:widowControl/>
        <w:pBdr>
          <w:top w:val="nil"/>
          <w:left w:val="nil"/>
          <w:bottom w:val="nil"/>
          <w:right w:val="nil"/>
        </w:pBdr>
        <w:shd w:val="clear" w:color="auto" w:fill="FFFFFF"/>
        <w:spacing w:beforeAutospacing="0" w:afterAutospacing="0" w:line="326" w:lineRule="atLeast"/>
        <w:ind w:firstLine="420"/>
        <w:jc w:val="both"/>
        <w:rPr>
          <w:rFonts w:ascii="宋体" w:eastAsia="宋体" w:hAnsi="宋体" w:cs="Microsoft YaHei UI"/>
          <w:color w:val="333333"/>
          <w:spacing w:val="7"/>
          <w:sz w:val="21"/>
          <w:szCs w:val="21"/>
        </w:rPr>
      </w:pPr>
      <w:r w:rsidRPr="0032393C">
        <w:rPr>
          <w:rFonts w:ascii="宋体" w:eastAsia="宋体" w:hAnsi="宋体" w:cs="Microsoft YaHei UI" w:hint="eastAsia"/>
          <w:color w:val="333333"/>
          <w:spacing w:val="7"/>
          <w:sz w:val="21"/>
          <w:szCs w:val="21"/>
          <w:shd w:val="clear" w:color="auto" w:fill="FFFFFF"/>
        </w:rPr>
        <w:t>5. 云南西盟县男子水某不送15岁女儿返校接受义务教育，违反《义务教育法》《未成年人保护法》，被司法拘留15日。</w:t>
      </w:r>
    </w:p>
    <w:p w:rsidR="00BA1F9F" w:rsidRPr="0032393C">
      <w:pPr>
        <w:pStyle w:val="NormalWeb"/>
        <w:widowControl/>
        <w:pBdr>
          <w:top w:val="nil"/>
          <w:left w:val="nil"/>
          <w:bottom w:val="nil"/>
          <w:right w:val="nil"/>
        </w:pBdr>
        <w:shd w:val="clear" w:color="auto" w:fill="FFFFFF"/>
        <w:spacing w:beforeAutospacing="0" w:afterAutospacing="0" w:line="326" w:lineRule="atLeast"/>
        <w:ind w:firstLine="420"/>
        <w:jc w:val="both"/>
        <w:rPr>
          <w:rFonts w:ascii="宋体" w:eastAsia="宋体" w:hAnsi="宋体" w:cs="Microsoft YaHei UI"/>
          <w:color w:val="333333"/>
          <w:spacing w:val="7"/>
          <w:sz w:val="21"/>
          <w:szCs w:val="21"/>
        </w:rPr>
      </w:pPr>
      <w:r w:rsidRPr="0032393C">
        <w:rPr>
          <w:rFonts w:ascii="宋体" w:eastAsia="宋体" w:hAnsi="宋体" w:cs="Microsoft YaHei UI" w:hint="eastAsia"/>
          <w:color w:val="FF0000"/>
          <w:spacing w:val="7"/>
          <w:sz w:val="21"/>
          <w:szCs w:val="21"/>
          <w:shd w:val="clear" w:color="auto" w:fill="FFFFFF"/>
        </w:rPr>
        <w:t>考点链接：接受义务教育技术未成人的权利又是义务；家长有让孩子完成义务教育的义务；行政违法行为。</w:t>
      </w:r>
    </w:p>
    <w:p w:rsidR="00BA1F9F" w:rsidRPr="0032393C">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333333"/>
          <w:spacing w:val="7"/>
          <w:sz w:val="21"/>
          <w:szCs w:val="21"/>
        </w:rPr>
      </w:pPr>
    </w:p>
    <w:p w:rsidR="00A07B6F" w:rsidRPr="0032393C">
      <w:pPr>
        <w:pStyle w:val="NormalWeb"/>
        <w:widowControl/>
        <w:pBdr>
          <w:top w:val="nil"/>
          <w:left w:val="nil"/>
          <w:bottom w:val="nil"/>
          <w:right w:val="nil"/>
        </w:pBdr>
        <w:spacing w:beforeAutospacing="0" w:afterAutospacing="0"/>
        <w:jc w:val="center"/>
        <w:rPr>
          <w:rStyle w:val="Strong"/>
          <w:rFonts w:ascii="宋体" w:eastAsia="宋体" w:hAnsi="宋体" w:cs="宋体"/>
          <w:color w:val="3DAAD6"/>
          <w:sz w:val="21"/>
          <w:szCs w:val="21"/>
        </w:rPr>
      </w:pPr>
    </w:p>
    <w:p w:rsidR="00A07B6F" w:rsidRPr="0032393C">
      <w:pPr>
        <w:pStyle w:val="NormalWeb"/>
        <w:widowControl/>
        <w:pBdr>
          <w:top w:val="nil"/>
          <w:left w:val="nil"/>
          <w:bottom w:val="nil"/>
          <w:right w:val="nil"/>
        </w:pBdr>
        <w:spacing w:beforeAutospacing="0" w:afterAutospacing="0"/>
        <w:jc w:val="center"/>
        <w:rPr>
          <w:rStyle w:val="Strong"/>
          <w:rFonts w:ascii="宋体" w:eastAsia="宋体" w:hAnsi="宋体" w:cs="宋体"/>
          <w:color w:val="3DAAD6"/>
          <w:sz w:val="21"/>
          <w:szCs w:val="21"/>
        </w:rPr>
      </w:pPr>
    </w:p>
    <w:p w:rsidR="00A07B6F" w:rsidRPr="0032393C">
      <w:pPr>
        <w:pStyle w:val="NormalWeb"/>
        <w:widowControl/>
        <w:pBdr>
          <w:top w:val="nil"/>
          <w:left w:val="nil"/>
          <w:bottom w:val="nil"/>
          <w:right w:val="nil"/>
        </w:pBdr>
        <w:spacing w:beforeAutospacing="0" w:afterAutospacing="0"/>
        <w:jc w:val="center"/>
        <w:rPr>
          <w:rStyle w:val="Strong"/>
          <w:rFonts w:ascii="宋体" w:eastAsia="宋体" w:hAnsi="宋体" w:cs="宋体"/>
          <w:color w:val="3DAAD6"/>
          <w:sz w:val="21"/>
          <w:szCs w:val="21"/>
        </w:rPr>
      </w:pPr>
    </w:p>
    <w:p w:rsidR="00A07B6F" w:rsidRPr="0032393C">
      <w:pPr>
        <w:pStyle w:val="NormalWeb"/>
        <w:widowControl/>
        <w:pBdr>
          <w:top w:val="nil"/>
          <w:left w:val="nil"/>
          <w:bottom w:val="nil"/>
          <w:right w:val="nil"/>
        </w:pBdr>
        <w:spacing w:beforeAutospacing="0" w:afterAutospacing="0"/>
        <w:jc w:val="center"/>
        <w:rPr>
          <w:rStyle w:val="Strong"/>
          <w:rFonts w:ascii="宋体" w:eastAsia="宋体" w:hAnsi="宋体" w:cs="宋体"/>
          <w:color w:val="3DAAD6"/>
          <w:sz w:val="21"/>
          <w:szCs w:val="21"/>
        </w:rPr>
      </w:pPr>
    </w:p>
    <w:p w:rsidR="00A07B6F" w:rsidRPr="0032393C">
      <w:pPr>
        <w:pStyle w:val="NormalWeb"/>
        <w:widowControl/>
        <w:pBdr>
          <w:top w:val="nil"/>
          <w:left w:val="nil"/>
          <w:bottom w:val="nil"/>
          <w:right w:val="nil"/>
        </w:pBdr>
        <w:spacing w:beforeAutospacing="0" w:afterAutospacing="0"/>
        <w:jc w:val="center"/>
        <w:rPr>
          <w:rStyle w:val="Strong"/>
          <w:rFonts w:ascii="宋体" w:eastAsia="宋体" w:hAnsi="宋体" w:cs="宋体"/>
          <w:color w:val="3DAAD6"/>
          <w:sz w:val="21"/>
          <w:szCs w:val="21"/>
        </w:rPr>
      </w:pPr>
    </w:p>
    <w:p w:rsidR="00A07B6F" w:rsidRPr="0032393C">
      <w:pPr>
        <w:pStyle w:val="NormalWeb"/>
        <w:widowControl/>
        <w:pBdr>
          <w:top w:val="nil"/>
          <w:left w:val="nil"/>
          <w:bottom w:val="nil"/>
          <w:right w:val="nil"/>
        </w:pBdr>
        <w:spacing w:beforeAutospacing="0" w:afterAutospacing="0"/>
        <w:jc w:val="center"/>
        <w:rPr>
          <w:rStyle w:val="Strong"/>
          <w:rFonts w:ascii="宋体" w:eastAsia="宋体" w:hAnsi="宋体" w:cs="宋体"/>
          <w:color w:val="3DAAD6"/>
          <w:sz w:val="21"/>
          <w:szCs w:val="21"/>
        </w:rPr>
      </w:pPr>
    </w:p>
    <w:p w:rsidR="00A07B6F" w:rsidRPr="0032393C">
      <w:pPr>
        <w:pStyle w:val="NormalWeb"/>
        <w:widowControl/>
        <w:pBdr>
          <w:top w:val="nil"/>
          <w:left w:val="nil"/>
          <w:bottom w:val="nil"/>
          <w:right w:val="nil"/>
        </w:pBdr>
        <w:spacing w:beforeAutospacing="0" w:afterAutospacing="0"/>
        <w:jc w:val="center"/>
        <w:rPr>
          <w:rStyle w:val="Strong"/>
          <w:rFonts w:ascii="宋体" w:eastAsia="宋体" w:hAnsi="宋体" w:cs="宋体"/>
          <w:color w:val="3DAAD6"/>
          <w:sz w:val="21"/>
          <w:szCs w:val="21"/>
        </w:rPr>
      </w:pPr>
    </w:p>
    <w:p w:rsidR="00A07B6F" w:rsidRPr="0032393C">
      <w:pPr>
        <w:pStyle w:val="NormalWeb"/>
        <w:widowControl/>
        <w:pBdr>
          <w:top w:val="nil"/>
          <w:left w:val="nil"/>
          <w:bottom w:val="nil"/>
          <w:right w:val="nil"/>
        </w:pBdr>
        <w:spacing w:beforeAutospacing="0" w:afterAutospacing="0"/>
        <w:jc w:val="center"/>
        <w:rPr>
          <w:rStyle w:val="Strong"/>
          <w:rFonts w:ascii="宋体" w:eastAsia="宋体" w:hAnsi="宋体" w:cs="宋体"/>
          <w:color w:val="3DAAD6"/>
          <w:sz w:val="21"/>
          <w:szCs w:val="21"/>
        </w:rPr>
      </w:pPr>
    </w:p>
    <w:p w:rsidR="00A07B6F" w:rsidRPr="0032393C">
      <w:pPr>
        <w:pStyle w:val="NormalWeb"/>
        <w:widowControl/>
        <w:pBdr>
          <w:top w:val="nil"/>
          <w:left w:val="nil"/>
          <w:bottom w:val="nil"/>
          <w:right w:val="nil"/>
        </w:pBdr>
        <w:spacing w:beforeAutospacing="0" w:afterAutospacing="0"/>
        <w:jc w:val="center"/>
        <w:rPr>
          <w:rStyle w:val="Strong"/>
          <w:rFonts w:ascii="宋体" w:eastAsia="宋体" w:hAnsi="宋体" w:cs="宋体"/>
          <w:color w:val="3DAAD6"/>
          <w:sz w:val="21"/>
          <w:szCs w:val="21"/>
        </w:rPr>
      </w:pPr>
    </w:p>
    <w:p w:rsidR="00A07B6F" w:rsidRPr="0032393C">
      <w:pPr>
        <w:pStyle w:val="NormalWeb"/>
        <w:widowControl/>
        <w:pBdr>
          <w:top w:val="nil"/>
          <w:left w:val="nil"/>
          <w:bottom w:val="nil"/>
          <w:right w:val="nil"/>
        </w:pBdr>
        <w:spacing w:beforeAutospacing="0" w:afterAutospacing="0"/>
        <w:jc w:val="center"/>
        <w:rPr>
          <w:rStyle w:val="Strong"/>
          <w:rFonts w:ascii="宋体" w:eastAsia="宋体" w:hAnsi="宋体" w:cs="宋体"/>
          <w:color w:val="3DAAD6"/>
          <w:sz w:val="21"/>
          <w:szCs w:val="21"/>
        </w:rPr>
      </w:pPr>
    </w:p>
    <w:p w:rsidR="00A07B6F" w:rsidRPr="0032393C">
      <w:pPr>
        <w:pStyle w:val="NormalWeb"/>
        <w:widowControl/>
        <w:pBdr>
          <w:top w:val="nil"/>
          <w:left w:val="nil"/>
          <w:bottom w:val="nil"/>
          <w:right w:val="nil"/>
        </w:pBdr>
        <w:spacing w:beforeAutospacing="0" w:afterAutospacing="0"/>
        <w:jc w:val="center"/>
        <w:rPr>
          <w:rStyle w:val="Strong"/>
          <w:rFonts w:ascii="宋体" w:eastAsia="宋体" w:hAnsi="宋体" w:cs="宋体"/>
          <w:color w:val="3DAAD6"/>
          <w:sz w:val="21"/>
          <w:szCs w:val="21"/>
        </w:rPr>
      </w:pPr>
    </w:p>
    <w:p w:rsidR="00A07B6F" w:rsidRPr="0032393C">
      <w:pPr>
        <w:pStyle w:val="NormalWeb"/>
        <w:widowControl/>
        <w:pBdr>
          <w:top w:val="nil"/>
          <w:left w:val="nil"/>
          <w:bottom w:val="nil"/>
          <w:right w:val="nil"/>
        </w:pBdr>
        <w:spacing w:beforeAutospacing="0" w:afterAutospacing="0"/>
        <w:jc w:val="center"/>
        <w:rPr>
          <w:rStyle w:val="Strong"/>
          <w:rFonts w:ascii="宋体" w:eastAsia="宋体" w:hAnsi="宋体" w:cs="宋体"/>
          <w:color w:val="3DAAD6"/>
          <w:sz w:val="21"/>
          <w:szCs w:val="21"/>
        </w:rPr>
      </w:pPr>
    </w:p>
    <w:p w:rsidR="00A07B6F" w:rsidRPr="0032393C">
      <w:pPr>
        <w:pStyle w:val="NormalWeb"/>
        <w:widowControl/>
        <w:pBdr>
          <w:top w:val="nil"/>
          <w:left w:val="nil"/>
          <w:bottom w:val="nil"/>
          <w:right w:val="nil"/>
        </w:pBdr>
        <w:spacing w:beforeAutospacing="0" w:afterAutospacing="0"/>
        <w:jc w:val="center"/>
        <w:rPr>
          <w:rStyle w:val="Strong"/>
          <w:rFonts w:ascii="宋体" w:eastAsia="宋体" w:hAnsi="宋体" w:cs="宋体"/>
          <w:color w:val="3DAAD6"/>
          <w:sz w:val="21"/>
          <w:szCs w:val="21"/>
        </w:rPr>
      </w:pPr>
    </w:p>
    <w:p w:rsidR="00A07B6F" w:rsidRPr="0032393C">
      <w:pPr>
        <w:pStyle w:val="NormalWeb"/>
        <w:widowControl/>
        <w:pBdr>
          <w:top w:val="nil"/>
          <w:left w:val="nil"/>
          <w:bottom w:val="nil"/>
          <w:right w:val="nil"/>
        </w:pBdr>
        <w:spacing w:beforeAutospacing="0" w:afterAutospacing="0"/>
        <w:jc w:val="center"/>
        <w:rPr>
          <w:rStyle w:val="Strong"/>
          <w:rFonts w:ascii="宋体" w:eastAsia="宋体" w:hAnsi="宋体" w:cs="宋体"/>
          <w:color w:val="3DAAD6"/>
          <w:sz w:val="21"/>
          <w:szCs w:val="21"/>
        </w:rPr>
      </w:pPr>
    </w:p>
    <w:p w:rsidR="00A07B6F" w:rsidRPr="0032393C">
      <w:pPr>
        <w:pStyle w:val="NormalWeb"/>
        <w:widowControl/>
        <w:pBdr>
          <w:top w:val="nil"/>
          <w:left w:val="nil"/>
          <w:bottom w:val="nil"/>
          <w:right w:val="nil"/>
        </w:pBdr>
        <w:spacing w:beforeAutospacing="0" w:afterAutospacing="0"/>
        <w:jc w:val="center"/>
        <w:rPr>
          <w:rStyle w:val="Strong"/>
          <w:rFonts w:ascii="宋体" w:eastAsia="宋体" w:hAnsi="宋体" w:cs="宋体"/>
          <w:color w:val="3DAAD6"/>
          <w:sz w:val="21"/>
          <w:szCs w:val="21"/>
        </w:rPr>
      </w:pPr>
    </w:p>
    <w:p w:rsidR="00BA1F9F" w:rsidRPr="0032393C" w:rsidP="00A07B6F">
      <w:pPr>
        <w:pStyle w:val="Subtitle"/>
        <w:rPr>
          <w:rFonts w:ascii="宋体" w:hAnsi="宋体"/>
          <w:sz w:val="21"/>
          <w:szCs w:val="48"/>
        </w:rPr>
      </w:pPr>
      <w:r w:rsidRPr="0032393C">
        <w:rPr>
          <w:rStyle w:val="Strong"/>
          <w:rFonts w:ascii="宋体" w:hAnsi="宋体" w:hint="eastAsia"/>
          <w:b/>
          <w:sz w:val="21"/>
          <w:szCs w:val="44"/>
        </w:rPr>
        <w:t>原创中考模拟题目</w:t>
      </w:r>
    </w:p>
    <w:p w:rsidR="00BA1F9F" w:rsidRPr="0032393C">
      <w:pPr>
        <w:widowControl/>
        <w:jc w:val="left"/>
        <w:rPr>
          <w:rFonts w:ascii="宋体" w:eastAsia="宋体" w:hAnsi="宋体"/>
          <w:szCs w:val="21"/>
        </w:rPr>
      </w:pPr>
    </w:p>
    <w:p w:rsidR="00BA1F9F" w:rsidRPr="0032393C">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333333"/>
          <w:spacing w:val="7"/>
          <w:sz w:val="21"/>
          <w:szCs w:val="21"/>
        </w:rPr>
      </w:pPr>
    </w:p>
    <w:p w:rsidR="00BA1F9F" w:rsidRPr="0032393C">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333333"/>
          <w:spacing w:val="7"/>
          <w:sz w:val="21"/>
          <w:szCs w:val="21"/>
        </w:rPr>
      </w:pPr>
      <w:r w:rsidRPr="0032393C">
        <w:rPr>
          <w:rStyle w:val="Strong"/>
          <w:rFonts w:ascii="宋体" w:eastAsia="宋体" w:hAnsi="宋体" w:cs="Microsoft YaHei UI" w:hint="eastAsia"/>
          <w:color w:val="333333"/>
          <w:spacing w:val="7"/>
          <w:sz w:val="21"/>
          <w:szCs w:val="21"/>
          <w:shd w:val="clear" w:color="auto" w:fill="FFFFFF"/>
        </w:rPr>
        <w:t>一、单项选择题</w:t>
      </w:r>
    </w:p>
    <w:p w:rsidR="00BA1F9F" w:rsidRPr="0032393C">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333333"/>
          <w:spacing w:val="7"/>
          <w:sz w:val="21"/>
          <w:szCs w:val="21"/>
        </w:rPr>
      </w:pPr>
      <w:r w:rsidRPr="0032393C">
        <w:rPr>
          <w:rFonts w:ascii="宋体" w:eastAsia="宋体" w:hAnsi="宋体" w:cs="Microsoft YaHei UI" w:hint="eastAsia"/>
          <w:color w:val="333333"/>
          <w:spacing w:val="7"/>
          <w:sz w:val="21"/>
          <w:szCs w:val="21"/>
          <w:shd w:val="clear" w:color="auto" w:fill="FFFFFF"/>
        </w:rPr>
        <w:t>1.今日，第十三届全国人民代表大会第二次会议将在人民大会堂举行闭幕会，表决通过了政府工作报告的决议草案、外商投资法草案等。这表明（    ）</w:t>
      </w:r>
    </w:p>
    <w:p w:rsidR="00BA1F9F" w:rsidRPr="0032393C">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333333"/>
          <w:spacing w:val="7"/>
          <w:sz w:val="21"/>
          <w:szCs w:val="21"/>
        </w:rPr>
      </w:pPr>
      <w:r w:rsidRPr="0032393C">
        <w:rPr>
          <w:rFonts w:ascii="宋体" w:eastAsia="宋体" w:hAnsi="宋体" w:cs="Microsoft YaHei UI" w:hint="eastAsia"/>
          <w:color w:val="333333"/>
          <w:spacing w:val="7"/>
          <w:sz w:val="21"/>
          <w:szCs w:val="21"/>
          <w:shd w:val="clear" w:color="auto" w:fill="FFFFFF"/>
        </w:rPr>
        <w:t>①全国人民代表大会具有最高决定权</w:t>
      </w:r>
    </w:p>
    <w:p w:rsidR="00BA1F9F" w:rsidRPr="0032393C">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333333"/>
          <w:spacing w:val="7"/>
          <w:sz w:val="21"/>
          <w:szCs w:val="21"/>
        </w:rPr>
      </w:pPr>
      <w:r w:rsidRPr="0032393C">
        <w:rPr>
          <w:rFonts w:ascii="宋体" w:eastAsia="宋体" w:hAnsi="宋体" w:cs="Microsoft YaHei UI" w:hint="eastAsia"/>
          <w:color w:val="333333"/>
          <w:spacing w:val="7"/>
          <w:sz w:val="21"/>
          <w:szCs w:val="21"/>
          <w:shd w:val="clear" w:color="auto" w:fill="FFFFFF"/>
        </w:rPr>
        <w:t>②国务院由全国人民代表大会选举产生，受其监督，对其负责</w:t>
      </w:r>
    </w:p>
    <w:p w:rsidR="00BA1F9F" w:rsidRPr="0032393C">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333333"/>
          <w:spacing w:val="7"/>
          <w:sz w:val="21"/>
          <w:szCs w:val="21"/>
        </w:rPr>
      </w:pPr>
      <w:r w:rsidRPr="0032393C">
        <w:rPr>
          <w:rFonts w:ascii="宋体" w:eastAsia="宋体" w:hAnsi="宋体" w:cs="Microsoft YaHei UI" w:hint="eastAsia"/>
          <w:color w:val="333333"/>
          <w:spacing w:val="7"/>
          <w:sz w:val="21"/>
          <w:szCs w:val="21"/>
          <w:shd w:val="clear" w:color="auto" w:fill="FFFFFF"/>
        </w:rPr>
        <w:t>③我国人民直接行使国家权力</w:t>
      </w:r>
    </w:p>
    <w:p w:rsidR="00BA1F9F" w:rsidRPr="0032393C">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333333"/>
          <w:spacing w:val="7"/>
          <w:sz w:val="21"/>
          <w:szCs w:val="21"/>
        </w:rPr>
      </w:pPr>
      <w:r w:rsidRPr="0032393C">
        <w:rPr>
          <w:rFonts w:ascii="宋体" w:eastAsia="宋体" w:hAnsi="宋体" w:cs="Microsoft YaHei UI" w:hint="eastAsia"/>
          <w:color w:val="333333"/>
          <w:spacing w:val="7"/>
          <w:sz w:val="21"/>
          <w:szCs w:val="21"/>
          <w:shd w:val="clear" w:color="auto" w:fill="FFFFFF"/>
        </w:rPr>
        <w:t>④人民代表大会制度是我国的基本政治制度，保证了人民当家作主  </w:t>
      </w:r>
    </w:p>
    <w:p w:rsidR="00BA1F9F" w:rsidRPr="0032393C">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333333"/>
          <w:spacing w:val="7"/>
          <w:sz w:val="21"/>
          <w:szCs w:val="21"/>
        </w:rPr>
      </w:pPr>
      <w:r w:rsidRPr="0032393C">
        <w:rPr>
          <w:rFonts w:ascii="宋体" w:eastAsia="宋体" w:hAnsi="宋体" w:cs="Microsoft YaHei UI" w:hint="eastAsia"/>
          <w:color w:val="333333"/>
          <w:spacing w:val="7"/>
          <w:sz w:val="21"/>
          <w:szCs w:val="21"/>
          <w:shd w:val="clear" w:color="auto" w:fill="FFFFFF"/>
        </w:rPr>
        <w:t>A．①②   </w:t>
      </w:r>
    </w:p>
    <w:p w:rsidR="00BA1F9F" w:rsidRPr="0032393C">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333333"/>
          <w:spacing w:val="7"/>
          <w:sz w:val="21"/>
          <w:szCs w:val="21"/>
        </w:rPr>
      </w:pPr>
      <w:r w:rsidRPr="0032393C">
        <w:rPr>
          <w:rFonts w:ascii="宋体" w:eastAsia="宋体" w:hAnsi="宋体" w:cs="Microsoft YaHei UI" w:hint="eastAsia"/>
          <w:color w:val="333333"/>
          <w:spacing w:val="7"/>
          <w:sz w:val="21"/>
          <w:szCs w:val="21"/>
          <w:shd w:val="clear" w:color="auto" w:fill="FFFFFF"/>
        </w:rPr>
        <w:t>B．①③    </w:t>
      </w:r>
    </w:p>
    <w:p w:rsidR="00BA1F9F" w:rsidRPr="0032393C">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333333"/>
          <w:spacing w:val="7"/>
          <w:sz w:val="21"/>
          <w:szCs w:val="21"/>
        </w:rPr>
      </w:pPr>
      <w:r w:rsidRPr="0032393C">
        <w:rPr>
          <w:rFonts w:ascii="宋体" w:eastAsia="宋体" w:hAnsi="宋体" w:cs="Microsoft YaHei UI" w:hint="eastAsia"/>
          <w:color w:val="333333"/>
          <w:spacing w:val="7"/>
          <w:sz w:val="21"/>
          <w:szCs w:val="21"/>
          <w:shd w:val="clear" w:color="auto" w:fill="FFFFFF"/>
        </w:rPr>
        <w:t>C．②④    </w:t>
      </w:r>
    </w:p>
    <w:p w:rsidR="00BA1F9F" w:rsidRPr="0032393C">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333333"/>
          <w:spacing w:val="7"/>
          <w:sz w:val="21"/>
          <w:szCs w:val="21"/>
        </w:rPr>
      </w:pPr>
      <w:r w:rsidRPr="0032393C">
        <w:rPr>
          <w:rFonts w:ascii="宋体" w:eastAsia="宋体" w:hAnsi="宋体" w:cs="Microsoft YaHei UI" w:hint="eastAsia"/>
          <w:color w:val="333333"/>
          <w:spacing w:val="7"/>
          <w:sz w:val="21"/>
          <w:szCs w:val="21"/>
          <w:shd w:val="clear" w:color="auto" w:fill="FFFFFF"/>
        </w:rPr>
        <w:t>D．②③</w:t>
      </w:r>
    </w:p>
    <w:p w:rsidR="00BA1F9F" w:rsidRPr="0032393C">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333333"/>
          <w:spacing w:val="7"/>
          <w:sz w:val="21"/>
          <w:szCs w:val="21"/>
        </w:rPr>
      </w:pPr>
    </w:p>
    <w:p w:rsidR="00BA1F9F" w:rsidRPr="0032393C">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333333"/>
          <w:spacing w:val="7"/>
          <w:sz w:val="21"/>
          <w:szCs w:val="21"/>
        </w:rPr>
      </w:pPr>
      <w:r w:rsidRPr="0032393C">
        <w:rPr>
          <w:rFonts w:ascii="宋体" w:eastAsia="宋体" w:hAnsi="宋体" w:cs="Microsoft YaHei UI" w:hint="eastAsia"/>
          <w:color w:val="333333"/>
          <w:spacing w:val="7"/>
          <w:sz w:val="21"/>
          <w:szCs w:val="21"/>
          <w:shd w:val="clear" w:color="auto" w:fill="FFFFFF"/>
        </w:rPr>
        <w:t>2.在我国，人民是国家的主人。下列选项能体现我国人民当家作主的有（   ）</w:t>
      </w:r>
    </w:p>
    <w:p w:rsidR="00BA1F9F" w:rsidRPr="0032393C">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333333"/>
          <w:spacing w:val="7"/>
          <w:sz w:val="21"/>
          <w:szCs w:val="21"/>
        </w:rPr>
      </w:pPr>
      <w:r w:rsidRPr="0032393C">
        <w:rPr>
          <w:rFonts w:ascii="宋体" w:eastAsia="宋体" w:hAnsi="宋体" w:cs="Microsoft YaHei UI" w:hint="eastAsia"/>
          <w:color w:val="333333"/>
          <w:spacing w:val="7"/>
          <w:sz w:val="21"/>
          <w:szCs w:val="21"/>
          <w:shd w:val="clear" w:color="auto" w:fill="FFFFFF"/>
        </w:rPr>
        <w:t>①我国的一切权力属于公民</w:t>
      </w:r>
    </w:p>
    <w:p w:rsidR="00BA1F9F" w:rsidRPr="0032393C">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333333"/>
          <w:spacing w:val="7"/>
          <w:sz w:val="21"/>
          <w:szCs w:val="21"/>
        </w:rPr>
      </w:pPr>
      <w:r w:rsidRPr="0032393C">
        <w:rPr>
          <w:rFonts w:ascii="宋体" w:eastAsia="宋体" w:hAnsi="宋体" w:cs="Microsoft YaHei UI" w:hint="eastAsia"/>
          <w:color w:val="333333"/>
          <w:spacing w:val="7"/>
          <w:sz w:val="21"/>
          <w:szCs w:val="21"/>
          <w:shd w:val="clear" w:color="auto" w:fill="FFFFFF"/>
        </w:rPr>
        <w:t>②第十三届全国人大二次会议上表决通过了《外商投资法》</w:t>
      </w:r>
    </w:p>
    <w:p w:rsidR="00BA1F9F" w:rsidRPr="0032393C">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333333"/>
          <w:spacing w:val="7"/>
          <w:sz w:val="21"/>
          <w:szCs w:val="21"/>
        </w:rPr>
      </w:pPr>
      <w:r w:rsidRPr="0032393C">
        <w:rPr>
          <w:rFonts w:ascii="宋体" w:eastAsia="宋体" w:hAnsi="宋体" w:cs="Microsoft YaHei UI" w:hint="eastAsia"/>
          <w:color w:val="333333"/>
          <w:spacing w:val="7"/>
          <w:sz w:val="21"/>
          <w:szCs w:val="21"/>
          <w:shd w:val="clear" w:color="auto" w:fill="FFFFFF"/>
        </w:rPr>
        <w:t>③已满18周岁的小马到街道投票站，参加所在选区人大代表的选举</w:t>
      </w:r>
    </w:p>
    <w:p w:rsidR="00BA1F9F" w:rsidRPr="0032393C">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333333"/>
          <w:spacing w:val="7"/>
          <w:sz w:val="21"/>
          <w:szCs w:val="21"/>
        </w:rPr>
      </w:pPr>
      <w:r w:rsidRPr="0032393C">
        <w:rPr>
          <w:rFonts w:ascii="宋体" w:eastAsia="宋体" w:hAnsi="宋体" w:cs="Microsoft YaHei UI" w:hint="eastAsia"/>
          <w:color w:val="333333"/>
          <w:spacing w:val="7"/>
          <w:sz w:val="21"/>
          <w:szCs w:val="21"/>
          <w:shd w:val="clear" w:color="auto" w:fill="FFFFFF"/>
        </w:rPr>
        <w:t>④第十三届全国人大二次会议上，代表们审议通过了国务院总理</w:t>
      </w:r>
      <w:r w:rsidRPr="0032393C">
        <w:rPr>
          <w:rFonts w:ascii="宋体" w:eastAsia="宋体" w:hAnsi="宋体" w:cs="Microsoft YaHei UI" w:hint="eastAsia"/>
          <w:noProof/>
          <w:color w:val="333333"/>
          <w:spacing w:val="7"/>
          <w:sz w:val="21"/>
          <w:szCs w:val="21"/>
          <w:shd w:val="clear" w:color="auto" w:fill="FFFFFF"/>
        </w:rPr>
        <w:drawing>
          <wp:inline distT="0" distB="0" distL="114300" distR="114300">
            <wp:extent cx="304800" cy="304800"/>
            <wp:effectExtent l="19050" t="0" r="0" b="0"/>
            <wp:docPr id="5" name="图片 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2586462" name="图片 5" descr="IMG_260"/>
                    <pic:cNvPicPr>
                      <a:picLocks noChangeAspect="1"/>
                    </pic:cNvPicPr>
                  </pic:nvPicPr>
                  <pic:blipFill>
                    <a:blip xmlns:r="http://schemas.openxmlformats.org/officeDocument/2006/relationships" r:embed="rId10" cstate="print"/>
                    <a:stretch>
                      <a:fillRect/>
                    </a:stretch>
                  </pic:blipFill>
                  <pic:spPr>
                    <a:xfrm>
                      <a:off x="0" y="0"/>
                      <a:ext cx="304800" cy="304800"/>
                    </a:xfrm>
                    <a:prstGeom prst="rect">
                      <a:avLst/>
                    </a:prstGeom>
                    <a:noFill/>
                    <a:ln w="9525">
                      <a:noFill/>
                    </a:ln>
                  </pic:spPr>
                </pic:pic>
              </a:graphicData>
            </a:graphic>
          </wp:inline>
        </w:drawing>
      </w:r>
      <w:r w:rsidRPr="0032393C">
        <w:rPr>
          <w:rFonts w:ascii="宋体" w:eastAsia="宋体" w:hAnsi="宋体" w:cs="Microsoft YaHei UI" w:hint="eastAsia"/>
          <w:color w:val="333333"/>
          <w:spacing w:val="7"/>
          <w:sz w:val="21"/>
          <w:szCs w:val="21"/>
          <w:shd w:val="clear" w:color="auto" w:fill="FFFFFF"/>
        </w:rPr>
        <w:t>所作的政府工作报告</w:t>
      </w:r>
    </w:p>
    <w:p w:rsidR="00BA1F9F" w:rsidRPr="0032393C">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333333"/>
          <w:spacing w:val="7"/>
          <w:sz w:val="21"/>
          <w:szCs w:val="21"/>
        </w:rPr>
      </w:pPr>
      <w:r w:rsidRPr="0032393C">
        <w:rPr>
          <w:rFonts w:ascii="宋体" w:eastAsia="宋体" w:hAnsi="宋体" w:cs="Microsoft YaHei UI" w:hint="eastAsia"/>
          <w:color w:val="333333"/>
          <w:spacing w:val="7"/>
          <w:sz w:val="21"/>
          <w:szCs w:val="21"/>
          <w:shd w:val="clear" w:color="auto" w:fill="FFFFFF"/>
        </w:rPr>
        <w:t>A．①②③   </w:t>
      </w:r>
    </w:p>
    <w:p w:rsidR="00BA1F9F" w:rsidRPr="0032393C">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333333"/>
          <w:spacing w:val="7"/>
          <w:sz w:val="21"/>
          <w:szCs w:val="21"/>
        </w:rPr>
      </w:pPr>
      <w:r w:rsidRPr="0032393C">
        <w:rPr>
          <w:rFonts w:ascii="宋体" w:eastAsia="宋体" w:hAnsi="宋体" w:cs="Microsoft YaHei UI" w:hint="eastAsia"/>
          <w:color w:val="333333"/>
          <w:spacing w:val="7"/>
          <w:sz w:val="21"/>
          <w:szCs w:val="21"/>
          <w:shd w:val="clear" w:color="auto" w:fill="FFFFFF"/>
        </w:rPr>
        <w:t>B．①③④    </w:t>
      </w:r>
    </w:p>
    <w:p w:rsidR="00BA1F9F" w:rsidRPr="0032393C">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333333"/>
          <w:spacing w:val="7"/>
          <w:sz w:val="21"/>
          <w:szCs w:val="21"/>
        </w:rPr>
      </w:pPr>
      <w:r w:rsidRPr="0032393C">
        <w:rPr>
          <w:rFonts w:ascii="宋体" w:eastAsia="宋体" w:hAnsi="宋体" w:cs="Microsoft YaHei UI" w:hint="eastAsia"/>
          <w:color w:val="333333"/>
          <w:spacing w:val="7"/>
          <w:sz w:val="21"/>
          <w:szCs w:val="21"/>
          <w:shd w:val="clear" w:color="auto" w:fill="FFFFFF"/>
        </w:rPr>
        <w:t>C．②③④   </w:t>
      </w:r>
    </w:p>
    <w:p w:rsidR="00BA1F9F" w:rsidRPr="0032393C">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333333"/>
          <w:spacing w:val="7"/>
          <w:sz w:val="21"/>
          <w:szCs w:val="21"/>
        </w:rPr>
      </w:pPr>
      <w:r w:rsidRPr="0032393C">
        <w:rPr>
          <w:rFonts w:ascii="宋体" w:eastAsia="宋体" w:hAnsi="宋体" w:cs="Microsoft YaHei UI" w:hint="eastAsia"/>
          <w:color w:val="333333"/>
          <w:spacing w:val="7"/>
          <w:sz w:val="21"/>
          <w:szCs w:val="21"/>
          <w:shd w:val="clear" w:color="auto" w:fill="FFFFFF"/>
        </w:rPr>
        <w:t>D．①②④</w:t>
      </w:r>
    </w:p>
    <w:p w:rsidR="00BA1F9F" w:rsidRPr="0032393C">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333333"/>
          <w:spacing w:val="7"/>
          <w:sz w:val="21"/>
          <w:szCs w:val="21"/>
        </w:rPr>
      </w:pPr>
    </w:p>
    <w:p w:rsidR="00BA1F9F" w:rsidRPr="0032393C">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333333"/>
          <w:spacing w:val="7"/>
          <w:sz w:val="21"/>
          <w:szCs w:val="21"/>
        </w:rPr>
      </w:pPr>
      <w:r w:rsidRPr="0032393C">
        <w:rPr>
          <w:rFonts w:ascii="宋体" w:eastAsia="宋体" w:hAnsi="宋体" w:cs="Microsoft YaHei UI" w:hint="eastAsia"/>
          <w:color w:val="333333"/>
          <w:spacing w:val="7"/>
          <w:sz w:val="21"/>
          <w:szCs w:val="21"/>
          <w:shd w:val="clear" w:color="auto" w:fill="FFFFFF"/>
        </w:rPr>
        <w:t>3.国家市场监管总局通报整治保健市场乱象百日行动进展，截至10日共立案6535件，虚假宣传及虚假广告案占比最高。这说明（     ）</w:t>
      </w:r>
    </w:p>
    <w:p w:rsidR="00BA1F9F" w:rsidRPr="0032393C">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333333"/>
          <w:spacing w:val="7"/>
          <w:sz w:val="21"/>
          <w:szCs w:val="21"/>
        </w:rPr>
      </w:pPr>
      <w:r w:rsidRPr="0032393C">
        <w:rPr>
          <w:rFonts w:ascii="宋体" w:eastAsia="宋体" w:hAnsi="宋体" w:cs="Microsoft YaHei UI" w:hint="eastAsia"/>
          <w:color w:val="333333"/>
          <w:spacing w:val="7"/>
          <w:sz w:val="21"/>
          <w:szCs w:val="21"/>
          <w:shd w:val="clear" w:color="auto" w:fill="FFFFFF"/>
        </w:rPr>
        <w:t>①依法治国是党领导人民治理国家的基本方略</w:t>
      </w:r>
    </w:p>
    <w:p w:rsidR="00BA1F9F" w:rsidRPr="0032393C">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333333"/>
          <w:spacing w:val="7"/>
          <w:sz w:val="21"/>
          <w:szCs w:val="21"/>
        </w:rPr>
      </w:pPr>
      <w:r w:rsidRPr="0032393C">
        <w:rPr>
          <w:rFonts w:ascii="宋体" w:eastAsia="宋体" w:hAnsi="宋体" w:cs="Microsoft YaHei UI" w:hint="eastAsia"/>
          <w:color w:val="333333"/>
          <w:spacing w:val="7"/>
          <w:sz w:val="21"/>
          <w:szCs w:val="21"/>
          <w:shd w:val="clear" w:color="auto" w:fill="FFFFFF"/>
        </w:rPr>
        <w:t>②依法行政是依法治国的关键</w:t>
      </w:r>
    </w:p>
    <w:p w:rsidR="00BA1F9F" w:rsidRPr="0032393C">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333333"/>
          <w:spacing w:val="7"/>
          <w:sz w:val="21"/>
          <w:szCs w:val="21"/>
        </w:rPr>
      </w:pPr>
      <w:r w:rsidRPr="0032393C">
        <w:rPr>
          <w:rFonts w:ascii="宋体" w:eastAsia="宋体" w:hAnsi="宋体" w:cs="Microsoft YaHei UI" w:hint="eastAsia"/>
          <w:color w:val="333333"/>
          <w:spacing w:val="7"/>
          <w:sz w:val="21"/>
          <w:szCs w:val="21"/>
          <w:shd w:val="clear" w:color="auto" w:fill="FFFFFF"/>
        </w:rPr>
        <w:t>③虚假宣传及虚假广告侵害了消费者的知情权</w:t>
      </w:r>
    </w:p>
    <w:p w:rsidR="00BA1F9F" w:rsidRPr="0032393C">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333333"/>
          <w:spacing w:val="7"/>
          <w:sz w:val="21"/>
          <w:szCs w:val="21"/>
        </w:rPr>
      </w:pPr>
      <w:r w:rsidRPr="0032393C">
        <w:rPr>
          <w:rFonts w:ascii="宋体" w:eastAsia="宋体" w:hAnsi="宋体" w:cs="Microsoft YaHei UI" w:hint="eastAsia"/>
          <w:color w:val="333333"/>
          <w:spacing w:val="7"/>
          <w:sz w:val="21"/>
          <w:szCs w:val="21"/>
          <w:shd w:val="clear" w:color="auto" w:fill="FFFFFF"/>
        </w:rPr>
        <w:t>④百日行动有利于根除了虚假宣传及虚假广告现象</w:t>
      </w:r>
    </w:p>
    <w:p w:rsidR="00BA1F9F" w:rsidRPr="0032393C">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333333"/>
          <w:spacing w:val="7"/>
          <w:sz w:val="21"/>
          <w:szCs w:val="21"/>
        </w:rPr>
      </w:pPr>
      <w:r w:rsidRPr="0032393C">
        <w:rPr>
          <w:rFonts w:ascii="宋体" w:eastAsia="宋体" w:hAnsi="宋体" w:cs="Microsoft YaHei UI" w:hint="eastAsia"/>
          <w:color w:val="333333"/>
          <w:spacing w:val="7"/>
          <w:sz w:val="21"/>
          <w:szCs w:val="21"/>
          <w:shd w:val="clear" w:color="auto" w:fill="FFFFFF"/>
        </w:rPr>
        <w:t>A．①②   </w:t>
      </w:r>
    </w:p>
    <w:p w:rsidR="00BA1F9F" w:rsidRPr="0032393C">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333333"/>
          <w:spacing w:val="7"/>
          <w:sz w:val="21"/>
          <w:szCs w:val="21"/>
        </w:rPr>
      </w:pPr>
      <w:r w:rsidRPr="0032393C">
        <w:rPr>
          <w:rFonts w:ascii="宋体" w:eastAsia="宋体" w:hAnsi="宋体" w:cs="Microsoft YaHei UI" w:hint="eastAsia"/>
          <w:color w:val="333333"/>
          <w:spacing w:val="7"/>
          <w:sz w:val="21"/>
          <w:szCs w:val="21"/>
          <w:shd w:val="clear" w:color="auto" w:fill="FFFFFF"/>
        </w:rPr>
        <w:t>B．①③    </w:t>
      </w:r>
    </w:p>
    <w:p w:rsidR="00BA1F9F" w:rsidRPr="0032393C">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333333"/>
          <w:spacing w:val="7"/>
          <w:sz w:val="21"/>
          <w:szCs w:val="21"/>
        </w:rPr>
      </w:pPr>
      <w:r w:rsidRPr="0032393C">
        <w:rPr>
          <w:rFonts w:ascii="宋体" w:eastAsia="宋体" w:hAnsi="宋体" w:cs="Microsoft YaHei UI" w:hint="eastAsia"/>
          <w:color w:val="333333"/>
          <w:spacing w:val="7"/>
          <w:sz w:val="21"/>
          <w:szCs w:val="21"/>
          <w:shd w:val="clear" w:color="auto" w:fill="FFFFFF"/>
        </w:rPr>
        <w:t>C．②④    </w:t>
      </w:r>
    </w:p>
    <w:p w:rsidR="00BA1F9F" w:rsidRPr="0032393C">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333333"/>
          <w:spacing w:val="7"/>
          <w:sz w:val="21"/>
          <w:szCs w:val="21"/>
        </w:rPr>
      </w:pPr>
      <w:r w:rsidRPr="0032393C">
        <w:rPr>
          <w:rFonts w:ascii="宋体" w:eastAsia="宋体" w:hAnsi="宋体" w:cs="Microsoft YaHei UI" w:hint="eastAsia"/>
          <w:color w:val="333333"/>
          <w:spacing w:val="7"/>
          <w:sz w:val="21"/>
          <w:szCs w:val="21"/>
          <w:shd w:val="clear" w:color="auto" w:fill="FFFFFF"/>
        </w:rPr>
        <w:t>D．②③</w:t>
      </w:r>
    </w:p>
    <w:p w:rsidR="00BA1F9F" w:rsidRPr="0032393C">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333333"/>
          <w:spacing w:val="7"/>
          <w:sz w:val="21"/>
          <w:szCs w:val="21"/>
        </w:rPr>
      </w:pPr>
    </w:p>
    <w:p w:rsidR="00BA1F9F" w:rsidRPr="0032393C">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333333"/>
          <w:spacing w:val="7"/>
          <w:sz w:val="21"/>
          <w:szCs w:val="21"/>
        </w:rPr>
      </w:pPr>
      <w:r w:rsidRPr="0032393C">
        <w:rPr>
          <w:rFonts w:ascii="宋体" w:eastAsia="宋体" w:hAnsi="宋体" w:cs="Microsoft YaHei UI" w:hint="eastAsia"/>
          <w:color w:val="333333"/>
          <w:spacing w:val="7"/>
          <w:sz w:val="21"/>
          <w:szCs w:val="21"/>
          <w:shd w:val="clear" w:color="auto" w:fill="FFFFFF"/>
        </w:rPr>
        <w:t>4. 安徽郎溪退伍老兵季必林因病脑死亡。在生命的尽头，他选择捐献自己的器官，让7人重获新生。季必林的事迹启示我们（     ）</w:t>
      </w:r>
    </w:p>
    <w:p w:rsidR="00BA1F9F" w:rsidRPr="0032393C">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333333"/>
          <w:spacing w:val="7"/>
          <w:sz w:val="21"/>
          <w:szCs w:val="21"/>
        </w:rPr>
      </w:pPr>
      <w:r w:rsidRPr="0032393C">
        <w:rPr>
          <w:rFonts w:ascii="宋体" w:eastAsia="宋体" w:hAnsi="宋体" w:cs="Microsoft YaHei UI" w:hint="eastAsia"/>
          <w:color w:val="333333"/>
          <w:spacing w:val="7"/>
          <w:sz w:val="21"/>
          <w:szCs w:val="21"/>
          <w:shd w:val="clear" w:color="auto" w:fill="FFFFFF"/>
        </w:rPr>
        <w:t>A．每个人的生命都具有独特性    </w:t>
      </w:r>
    </w:p>
    <w:p w:rsidR="00BA1F9F" w:rsidRPr="0032393C">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333333"/>
          <w:spacing w:val="7"/>
          <w:sz w:val="21"/>
          <w:szCs w:val="21"/>
        </w:rPr>
      </w:pPr>
      <w:r w:rsidRPr="0032393C">
        <w:rPr>
          <w:rFonts w:ascii="宋体" w:eastAsia="宋体" w:hAnsi="宋体" w:cs="Microsoft YaHei UI" w:hint="eastAsia"/>
          <w:color w:val="333333"/>
          <w:spacing w:val="7"/>
          <w:sz w:val="21"/>
          <w:szCs w:val="21"/>
          <w:shd w:val="clear" w:color="auto" w:fill="FFFFFF"/>
        </w:rPr>
        <w:t>B．守护生命需要养护我们的精神</w:t>
      </w:r>
    </w:p>
    <w:p w:rsidR="00BA1F9F" w:rsidRPr="0032393C">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333333"/>
          <w:spacing w:val="7"/>
          <w:sz w:val="21"/>
          <w:szCs w:val="21"/>
        </w:rPr>
      </w:pPr>
      <w:r w:rsidRPr="0032393C">
        <w:rPr>
          <w:rFonts w:ascii="宋体" w:eastAsia="宋体" w:hAnsi="宋体" w:cs="Microsoft YaHei UI" w:hint="eastAsia"/>
          <w:color w:val="333333"/>
          <w:spacing w:val="7"/>
          <w:sz w:val="21"/>
          <w:szCs w:val="21"/>
          <w:shd w:val="clear" w:color="auto" w:fill="FFFFFF"/>
        </w:rPr>
        <w:t>C．生命的意义在于对社会的贡献 </w:t>
      </w:r>
    </w:p>
    <w:p w:rsidR="00BA1F9F" w:rsidRPr="0032393C">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333333"/>
          <w:spacing w:val="7"/>
          <w:sz w:val="21"/>
          <w:szCs w:val="21"/>
        </w:rPr>
      </w:pPr>
      <w:r w:rsidRPr="0032393C">
        <w:rPr>
          <w:rFonts w:ascii="宋体" w:eastAsia="宋体" w:hAnsi="宋体" w:cs="Microsoft YaHei UI" w:hint="eastAsia"/>
          <w:color w:val="333333"/>
          <w:spacing w:val="7"/>
          <w:sz w:val="21"/>
          <w:szCs w:val="21"/>
          <w:shd w:val="clear" w:color="auto" w:fill="FFFFFF"/>
        </w:rPr>
        <w:t>D．只有做与众不同的事，生命才有价值</w:t>
      </w:r>
    </w:p>
    <w:p w:rsidR="00BA1F9F" w:rsidRPr="0032393C">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333333"/>
          <w:spacing w:val="7"/>
          <w:sz w:val="21"/>
          <w:szCs w:val="21"/>
        </w:rPr>
      </w:pPr>
    </w:p>
    <w:p w:rsidR="00BA1F9F" w:rsidRPr="0032393C">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333333"/>
          <w:spacing w:val="7"/>
          <w:sz w:val="21"/>
          <w:szCs w:val="21"/>
        </w:rPr>
      </w:pPr>
      <w:r w:rsidRPr="0032393C">
        <w:rPr>
          <w:rFonts w:ascii="宋体" w:eastAsia="宋体" w:hAnsi="宋体" w:cs="Microsoft YaHei UI" w:hint="eastAsia"/>
          <w:color w:val="333333"/>
          <w:spacing w:val="7"/>
          <w:sz w:val="21"/>
          <w:szCs w:val="21"/>
          <w:shd w:val="clear" w:color="auto" w:fill="FFFFFF"/>
        </w:rPr>
        <w:t>5.云南西盟县男子水某不送15岁女儿返校接受义务教育，违反《义务教育法》《未成年人保护法》，被司法拘留15日。对此认识正确的是（     ）</w:t>
      </w:r>
    </w:p>
    <w:p w:rsidR="00BA1F9F" w:rsidRPr="0032393C">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333333"/>
          <w:spacing w:val="7"/>
          <w:sz w:val="21"/>
          <w:szCs w:val="21"/>
        </w:rPr>
      </w:pPr>
      <w:r w:rsidRPr="0032393C">
        <w:rPr>
          <w:rFonts w:ascii="宋体" w:eastAsia="宋体" w:hAnsi="宋体" w:cs="Microsoft YaHei UI" w:hint="eastAsia"/>
          <w:color w:val="333333"/>
          <w:spacing w:val="7"/>
          <w:sz w:val="21"/>
          <w:szCs w:val="21"/>
          <w:shd w:val="clear" w:color="auto" w:fill="FFFFFF"/>
        </w:rPr>
        <w:t>①家长的行为是犯罪行为</w:t>
      </w:r>
    </w:p>
    <w:p w:rsidR="00BA1F9F" w:rsidRPr="0032393C">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333333"/>
          <w:spacing w:val="7"/>
          <w:sz w:val="21"/>
          <w:szCs w:val="21"/>
        </w:rPr>
      </w:pPr>
      <w:r w:rsidRPr="0032393C">
        <w:rPr>
          <w:rFonts w:ascii="宋体" w:eastAsia="宋体" w:hAnsi="宋体" w:cs="Microsoft YaHei UI" w:hint="eastAsia"/>
          <w:color w:val="333333"/>
          <w:spacing w:val="7"/>
          <w:sz w:val="21"/>
          <w:szCs w:val="21"/>
          <w:shd w:val="clear" w:color="auto" w:fill="FFFFFF"/>
        </w:rPr>
        <w:t>②义务具有强制性 </w:t>
      </w:r>
    </w:p>
    <w:p w:rsidR="00BA1F9F" w:rsidRPr="0032393C">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333333"/>
          <w:spacing w:val="7"/>
          <w:sz w:val="21"/>
          <w:szCs w:val="21"/>
        </w:rPr>
      </w:pPr>
      <w:r w:rsidRPr="0032393C">
        <w:rPr>
          <w:rFonts w:ascii="宋体" w:eastAsia="宋体" w:hAnsi="宋体" w:cs="Microsoft YaHei UI" w:hint="eastAsia"/>
          <w:color w:val="333333"/>
          <w:spacing w:val="7"/>
          <w:sz w:val="21"/>
          <w:szCs w:val="21"/>
          <w:shd w:val="clear" w:color="auto" w:fill="FFFFFF"/>
        </w:rPr>
        <w:t>③家长的行为是一般违法行为</w:t>
      </w:r>
    </w:p>
    <w:p w:rsidR="00BA1F9F" w:rsidRPr="0032393C">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333333"/>
          <w:spacing w:val="7"/>
          <w:sz w:val="21"/>
          <w:szCs w:val="21"/>
        </w:rPr>
      </w:pPr>
      <w:r w:rsidRPr="0032393C">
        <w:rPr>
          <w:rFonts w:ascii="宋体" w:eastAsia="宋体" w:hAnsi="宋体" w:cs="Microsoft YaHei UI" w:hint="eastAsia"/>
          <w:color w:val="333333"/>
          <w:spacing w:val="7"/>
          <w:sz w:val="21"/>
          <w:szCs w:val="21"/>
          <w:shd w:val="clear" w:color="auto" w:fill="FFFFFF"/>
        </w:rPr>
        <w:t>④接受义务教育既是未成年的权利也是义务</w:t>
      </w:r>
    </w:p>
    <w:p w:rsidR="00BA1F9F" w:rsidRPr="0032393C">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333333"/>
          <w:spacing w:val="7"/>
          <w:sz w:val="21"/>
          <w:szCs w:val="21"/>
        </w:rPr>
      </w:pPr>
      <w:r w:rsidRPr="0032393C">
        <w:rPr>
          <w:rFonts w:ascii="宋体" w:eastAsia="宋体" w:hAnsi="宋体" w:cs="Microsoft YaHei UI" w:hint="eastAsia"/>
          <w:color w:val="333333"/>
          <w:spacing w:val="7"/>
          <w:sz w:val="21"/>
          <w:szCs w:val="21"/>
          <w:shd w:val="clear" w:color="auto" w:fill="FFFFFF"/>
        </w:rPr>
        <w:t>A．①②③   </w:t>
      </w:r>
    </w:p>
    <w:p w:rsidR="00BA1F9F" w:rsidRPr="0032393C">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333333"/>
          <w:spacing w:val="7"/>
          <w:sz w:val="21"/>
          <w:szCs w:val="21"/>
        </w:rPr>
      </w:pPr>
      <w:r w:rsidRPr="0032393C">
        <w:rPr>
          <w:rFonts w:ascii="宋体" w:eastAsia="宋体" w:hAnsi="宋体" w:cs="Microsoft YaHei UI" w:hint="eastAsia"/>
          <w:color w:val="333333"/>
          <w:spacing w:val="7"/>
          <w:sz w:val="21"/>
          <w:szCs w:val="21"/>
          <w:shd w:val="clear" w:color="auto" w:fill="FFFFFF"/>
        </w:rPr>
        <w:t>B．①②④   </w:t>
      </w:r>
    </w:p>
    <w:p w:rsidR="00BA1F9F" w:rsidRPr="0032393C">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333333"/>
          <w:spacing w:val="7"/>
          <w:sz w:val="21"/>
          <w:szCs w:val="21"/>
        </w:rPr>
      </w:pPr>
      <w:r w:rsidRPr="0032393C">
        <w:rPr>
          <w:rFonts w:ascii="宋体" w:eastAsia="宋体" w:hAnsi="宋体" w:cs="Microsoft YaHei UI" w:hint="eastAsia"/>
          <w:color w:val="333333"/>
          <w:spacing w:val="7"/>
          <w:sz w:val="21"/>
          <w:szCs w:val="21"/>
          <w:shd w:val="clear" w:color="auto" w:fill="FFFFFF"/>
        </w:rPr>
        <w:t>C．②③④    </w:t>
      </w:r>
    </w:p>
    <w:p w:rsidR="00BA1F9F" w:rsidRPr="0032393C">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333333"/>
          <w:spacing w:val="7"/>
          <w:sz w:val="21"/>
          <w:szCs w:val="21"/>
        </w:rPr>
      </w:pPr>
      <w:r w:rsidRPr="0032393C">
        <w:rPr>
          <w:rFonts w:ascii="宋体" w:eastAsia="宋体" w:hAnsi="宋体" w:cs="Microsoft YaHei UI" w:hint="eastAsia"/>
          <w:color w:val="333333"/>
          <w:spacing w:val="7"/>
          <w:sz w:val="21"/>
          <w:szCs w:val="21"/>
          <w:shd w:val="clear" w:color="auto" w:fill="FFFFFF"/>
        </w:rPr>
        <w:t>D．①③④</w:t>
      </w:r>
    </w:p>
    <w:p w:rsidR="00BA1F9F" w:rsidRPr="0032393C">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333333"/>
          <w:spacing w:val="7"/>
          <w:sz w:val="21"/>
          <w:szCs w:val="21"/>
        </w:rPr>
      </w:pPr>
    </w:p>
    <w:p w:rsidR="00BA1F9F" w:rsidRPr="0032393C">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333333"/>
          <w:spacing w:val="7"/>
          <w:sz w:val="21"/>
          <w:szCs w:val="21"/>
        </w:rPr>
      </w:pPr>
      <w:r w:rsidRPr="0032393C">
        <w:rPr>
          <w:rStyle w:val="Strong"/>
          <w:rFonts w:ascii="宋体" w:eastAsia="宋体" w:hAnsi="宋体" w:cs="Microsoft YaHei UI" w:hint="eastAsia"/>
          <w:color w:val="333333"/>
          <w:spacing w:val="7"/>
          <w:sz w:val="21"/>
          <w:szCs w:val="21"/>
          <w:shd w:val="clear" w:color="auto" w:fill="FFFFFF"/>
        </w:rPr>
        <w:t>二、主观性试题</w:t>
      </w:r>
    </w:p>
    <w:p w:rsidR="00BA1F9F" w:rsidRPr="0032393C">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333333"/>
          <w:spacing w:val="7"/>
          <w:sz w:val="21"/>
          <w:szCs w:val="21"/>
        </w:rPr>
      </w:pPr>
      <w:r w:rsidRPr="0032393C">
        <w:rPr>
          <w:rFonts w:ascii="宋体" w:eastAsia="宋体" w:hAnsi="宋体" w:cs="Microsoft YaHei UI" w:hint="eastAsia"/>
          <w:color w:val="333333"/>
          <w:spacing w:val="7"/>
          <w:sz w:val="21"/>
          <w:szCs w:val="21"/>
          <w:shd w:val="clear" w:color="auto" w:fill="FFFFFF"/>
        </w:rPr>
        <w:t>6.国务院新闻办公室发表《2018年美国的人权纪录》《2018年美国侵犯人权事记》。针对美国务院“2018年度国别人权报告”涉华部分再次指责中国人权状况，外交部发言人表示，中方对此坚决反对，敦促美方摘下有色眼镜，客观公正看待中国人权状况，停止干涉中国内政。</w:t>
      </w:r>
    </w:p>
    <w:p w:rsidR="00BA1F9F" w:rsidRPr="0032393C">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333333"/>
          <w:spacing w:val="7"/>
          <w:sz w:val="21"/>
          <w:szCs w:val="21"/>
        </w:rPr>
      </w:pPr>
      <w:r w:rsidRPr="0032393C">
        <w:rPr>
          <w:rFonts w:ascii="宋体" w:eastAsia="宋体" w:hAnsi="宋体" w:cs="Microsoft YaHei UI" w:hint="eastAsia"/>
          <w:color w:val="333333"/>
          <w:spacing w:val="7"/>
          <w:sz w:val="21"/>
          <w:szCs w:val="21"/>
          <w:shd w:val="clear" w:color="auto" w:fill="FFFFFF"/>
        </w:rPr>
        <w:t>阅读材料结合所学知识回答下列问题：</w:t>
      </w:r>
    </w:p>
    <w:p w:rsidR="00BA1F9F" w:rsidRPr="0032393C">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333333"/>
          <w:spacing w:val="7"/>
          <w:sz w:val="21"/>
          <w:szCs w:val="21"/>
        </w:rPr>
      </w:pPr>
      <w:r w:rsidRPr="0032393C">
        <w:rPr>
          <w:rFonts w:ascii="宋体" w:eastAsia="宋体" w:hAnsi="宋体" w:cs="Microsoft YaHei UI" w:hint="eastAsia"/>
          <w:color w:val="333333"/>
          <w:spacing w:val="7"/>
          <w:sz w:val="21"/>
          <w:szCs w:val="21"/>
          <w:shd w:val="clear" w:color="auto" w:fill="FFFFFF"/>
        </w:rPr>
        <w:t>（1）请你举例“中国人权事业成就”两例。</w:t>
      </w:r>
    </w:p>
    <w:p w:rsidR="00BA1F9F" w:rsidRPr="0032393C">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333333"/>
          <w:spacing w:val="7"/>
          <w:sz w:val="21"/>
          <w:szCs w:val="21"/>
        </w:rPr>
      </w:pPr>
      <w:r w:rsidRPr="0032393C">
        <w:rPr>
          <w:rFonts w:ascii="宋体" w:eastAsia="宋体" w:hAnsi="宋体" w:cs="Microsoft YaHei UI" w:hint="eastAsia"/>
          <w:color w:val="333333"/>
          <w:spacing w:val="7"/>
          <w:sz w:val="21"/>
          <w:szCs w:val="21"/>
          <w:shd w:val="clear" w:color="auto" w:fill="FFFFFF"/>
        </w:rPr>
        <w:t>（2）针对“一些国家借人权问题干涉中国内政”的别有用心，你可以通过哪些方式了解中国人权状况。</w:t>
      </w:r>
    </w:p>
    <w:p w:rsidR="00BA1F9F" w:rsidRPr="0032393C">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333333"/>
          <w:spacing w:val="7"/>
          <w:sz w:val="21"/>
          <w:szCs w:val="21"/>
          <w:shd w:val="clear" w:color="auto" w:fill="FFFFFF"/>
        </w:rPr>
      </w:pPr>
      <w:r w:rsidRPr="0032393C">
        <w:rPr>
          <w:rFonts w:ascii="宋体" w:eastAsia="宋体" w:hAnsi="宋体" w:cs="Microsoft YaHei UI" w:hint="eastAsia"/>
          <w:color w:val="333333"/>
          <w:spacing w:val="7"/>
          <w:sz w:val="21"/>
          <w:szCs w:val="21"/>
          <w:shd w:val="clear" w:color="auto" w:fill="FFFFFF"/>
        </w:rPr>
        <w:t>（3）请你用所学知识驳斥相关国家的谬论。</w:t>
      </w:r>
    </w:p>
    <w:p w:rsidR="00BA1F9F" w:rsidRPr="0032393C">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333333"/>
          <w:spacing w:val="7"/>
          <w:sz w:val="21"/>
          <w:szCs w:val="21"/>
          <w:shd w:val="clear" w:color="auto" w:fill="FFFFFF"/>
        </w:rPr>
      </w:pPr>
    </w:p>
    <w:p w:rsidR="00BA1F9F" w:rsidRPr="0032393C">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333333"/>
          <w:spacing w:val="7"/>
          <w:sz w:val="21"/>
          <w:szCs w:val="21"/>
          <w:shd w:val="clear" w:color="auto" w:fill="FFFFFF"/>
        </w:rPr>
      </w:pPr>
    </w:p>
    <w:p w:rsidR="00BA1F9F" w:rsidRPr="0032393C">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333333"/>
          <w:spacing w:val="7"/>
          <w:sz w:val="21"/>
          <w:szCs w:val="21"/>
          <w:shd w:val="clear" w:color="auto" w:fill="FFFFFF"/>
        </w:rPr>
      </w:pPr>
    </w:p>
    <w:p w:rsidR="00BA1F9F" w:rsidRPr="0032393C">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333333"/>
          <w:spacing w:val="7"/>
          <w:sz w:val="21"/>
          <w:szCs w:val="21"/>
          <w:shd w:val="clear" w:color="auto" w:fill="FFFFFF"/>
        </w:rPr>
      </w:pPr>
    </w:p>
    <w:p w:rsidR="00A07B6F" w:rsidRPr="0032393C">
      <w:pPr>
        <w:pStyle w:val="NormalWeb"/>
        <w:widowControl/>
        <w:pBdr>
          <w:top w:val="nil"/>
          <w:left w:val="nil"/>
          <w:bottom w:val="nil"/>
          <w:right w:val="nil"/>
        </w:pBdr>
        <w:shd w:val="clear" w:color="auto" w:fill="FFFFFF"/>
        <w:spacing w:beforeAutospacing="0" w:afterAutospacing="0"/>
        <w:ind w:firstLine="336"/>
        <w:jc w:val="center"/>
        <w:rPr>
          <w:rFonts w:ascii="宋体" w:eastAsia="宋体" w:hAnsi="宋体" w:cs="宋体"/>
          <w:color w:val="FF0000"/>
          <w:spacing w:val="7"/>
          <w:sz w:val="21"/>
          <w:szCs w:val="21"/>
          <w:bdr w:val="nil"/>
          <w:shd w:val="clear" w:color="auto" w:fill="FFFFFF"/>
        </w:rPr>
      </w:pPr>
    </w:p>
    <w:p w:rsidR="00A07B6F" w:rsidRPr="0032393C">
      <w:pPr>
        <w:pStyle w:val="NormalWeb"/>
        <w:widowControl/>
        <w:pBdr>
          <w:top w:val="nil"/>
          <w:left w:val="nil"/>
          <w:bottom w:val="nil"/>
          <w:right w:val="nil"/>
        </w:pBdr>
        <w:shd w:val="clear" w:color="auto" w:fill="FFFFFF"/>
        <w:spacing w:beforeAutospacing="0" w:afterAutospacing="0"/>
        <w:ind w:firstLine="336"/>
        <w:jc w:val="center"/>
        <w:rPr>
          <w:rFonts w:ascii="宋体" w:eastAsia="宋体" w:hAnsi="宋体" w:cs="宋体"/>
          <w:color w:val="FF0000"/>
          <w:spacing w:val="7"/>
          <w:sz w:val="21"/>
          <w:szCs w:val="21"/>
          <w:bdr w:val="nil"/>
          <w:shd w:val="clear" w:color="auto" w:fill="FFFFFF"/>
        </w:rPr>
      </w:pPr>
    </w:p>
    <w:p w:rsidR="00A07B6F" w:rsidRPr="0032393C">
      <w:pPr>
        <w:pStyle w:val="NormalWeb"/>
        <w:widowControl/>
        <w:pBdr>
          <w:top w:val="nil"/>
          <w:left w:val="nil"/>
          <w:bottom w:val="nil"/>
          <w:right w:val="nil"/>
        </w:pBdr>
        <w:shd w:val="clear" w:color="auto" w:fill="FFFFFF"/>
        <w:spacing w:beforeAutospacing="0" w:afterAutospacing="0"/>
        <w:ind w:firstLine="336"/>
        <w:jc w:val="center"/>
        <w:rPr>
          <w:rFonts w:ascii="宋体" w:eastAsia="宋体" w:hAnsi="宋体" w:cs="宋体"/>
          <w:color w:val="FF0000"/>
          <w:spacing w:val="7"/>
          <w:sz w:val="21"/>
          <w:szCs w:val="21"/>
          <w:bdr w:val="nil"/>
          <w:shd w:val="clear" w:color="auto" w:fill="FFFFFF"/>
        </w:rPr>
      </w:pPr>
    </w:p>
    <w:p w:rsidR="00A07B6F" w:rsidRPr="0032393C">
      <w:pPr>
        <w:pStyle w:val="NormalWeb"/>
        <w:widowControl/>
        <w:pBdr>
          <w:top w:val="nil"/>
          <w:left w:val="nil"/>
          <w:bottom w:val="nil"/>
          <w:right w:val="nil"/>
        </w:pBdr>
        <w:shd w:val="clear" w:color="auto" w:fill="FFFFFF"/>
        <w:spacing w:beforeAutospacing="0" w:afterAutospacing="0"/>
        <w:ind w:firstLine="336"/>
        <w:jc w:val="center"/>
        <w:rPr>
          <w:rFonts w:ascii="宋体" w:eastAsia="宋体" w:hAnsi="宋体" w:cs="宋体"/>
          <w:color w:val="FF0000"/>
          <w:spacing w:val="7"/>
          <w:sz w:val="21"/>
          <w:szCs w:val="21"/>
          <w:bdr w:val="nil"/>
          <w:shd w:val="clear" w:color="auto" w:fill="FFFFFF"/>
        </w:rPr>
      </w:pPr>
    </w:p>
    <w:p w:rsidR="00A07B6F" w:rsidRPr="0032393C">
      <w:pPr>
        <w:pStyle w:val="NormalWeb"/>
        <w:widowControl/>
        <w:pBdr>
          <w:top w:val="nil"/>
          <w:left w:val="nil"/>
          <w:bottom w:val="nil"/>
          <w:right w:val="nil"/>
        </w:pBdr>
        <w:shd w:val="clear" w:color="auto" w:fill="FFFFFF"/>
        <w:spacing w:beforeAutospacing="0" w:afterAutospacing="0"/>
        <w:ind w:firstLine="336"/>
        <w:jc w:val="center"/>
        <w:rPr>
          <w:rFonts w:ascii="宋体" w:eastAsia="宋体" w:hAnsi="宋体" w:cs="宋体"/>
          <w:color w:val="FF0000"/>
          <w:spacing w:val="7"/>
          <w:sz w:val="21"/>
          <w:szCs w:val="21"/>
          <w:bdr w:val="nil"/>
          <w:shd w:val="clear" w:color="auto" w:fill="FFFFFF"/>
        </w:rPr>
      </w:pPr>
    </w:p>
    <w:p w:rsidR="00A07B6F" w:rsidRPr="0032393C">
      <w:pPr>
        <w:pStyle w:val="NormalWeb"/>
        <w:widowControl/>
        <w:pBdr>
          <w:top w:val="nil"/>
          <w:left w:val="nil"/>
          <w:bottom w:val="nil"/>
          <w:right w:val="nil"/>
        </w:pBdr>
        <w:shd w:val="clear" w:color="auto" w:fill="FFFFFF"/>
        <w:spacing w:beforeAutospacing="0" w:afterAutospacing="0"/>
        <w:ind w:firstLine="336"/>
        <w:jc w:val="center"/>
        <w:rPr>
          <w:rFonts w:ascii="宋体" w:eastAsia="宋体" w:hAnsi="宋体" w:cs="宋体"/>
          <w:color w:val="FF0000"/>
          <w:spacing w:val="7"/>
          <w:sz w:val="21"/>
          <w:szCs w:val="21"/>
          <w:bdr w:val="nil"/>
          <w:shd w:val="clear" w:color="auto" w:fill="FFFFFF"/>
        </w:rPr>
      </w:pPr>
    </w:p>
    <w:p w:rsidR="00A07B6F" w:rsidRPr="0032393C">
      <w:pPr>
        <w:pStyle w:val="NormalWeb"/>
        <w:widowControl/>
        <w:pBdr>
          <w:top w:val="nil"/>
          <w:left w:val="nil"/>
          <w:bottom w:val="nil"/>
          <w:right w:val="nil"/>
        </w:pBdr>
        <w:shd w:val="clear" w:color="auto" w:fill="FFFFFF"/>
        <w:spacing w:beforeAutospacing="0" w:afterAutospacing="0"/>
        <w:ind w:firstLine="336"/>
        <w:jc w:val="center"/>
        <w:rPr>
          <w:rFonts w:ascii="宋体" w:eastAsia="宋体" w:hAnsi="宋体" w:cs="宋体"/>
          <w:color w:val="FF0000"/>
          <w:spacing w:val="7"/>
          <w:sz w:val="21"/>
          <w:szCs w:val="21"/>
          <w:bdr w:val="nil"/>
          <w:shd w:val="clear" w:color="auto" w:fill="FFFFFF"/>
        </w:rPr>
      </w:pPr>
    </w:p>
    <w:p w:rsidR="00BA1F9F" w:rsidRPr="0032393C" w:rsidP="00A07B6F">
      <w:pPr>
        <w:pStyle w:val="Subtitle"/>
        <w:rPr>
          <w:rFonts w:ascii="宋体" w:hAnsi="宋体" w:cs="Microsoft YaHei UI"/>
          <w:color w:val="333333"/>
          <w:sz w:val="21"/>
        </w:rPr>
      </w:pPr>
      <w:r w:rsidRPr="0032393C">
        <w:rPr>
          <w:rFonts w:ascii="宋体" w:hAnsi="宋体" w:hint="eastAsia"/>
          <w:sz w:val="21"/>
          <w:bdr w:val="nil"/>
          <w:shd w:val="clear" w:color="auto" w:fill="FFFFFF"/>
        </w:rPr>
        <w:t xml:space="preserve"> </w:t>
      </w:r>
      <w:r w:rsidRPr="0032393C" w:rsidR="00706EEE">
        <w:rPr>
          <w:rFonts w:ascii="宋体" w:hAnsi="宋体" w:hint="eastAsia"/>
          <w:sz w:val="21"/>
          <w:bdr w:val="nil"/>
          <w:shd w:val="clear" w:color="auto" w:fill="FFFFFF"/>
        </w:rPr>
        <w:t>参考答案</w:t>
      </w:r>
      <w:r w:rsidRPr="0032393C">
        <w:rPr>
          <w:rFonts w:ascii="宋体" w:hAnsi="宋体" w:hint="eastAsia"/>
          <w:sz w:val="21"/>
          <w:bdr w:val="nil"/>
          <w:shd w:val="clear" w:color="auto" w:fill="FFFFFF"/>
        </w:rPr>
        <w:t xml:space="preserve"> </w:t>
      </w:r>
    </w:p>
    <w:p w:rsidR="00BA1F9F" w:rsidRPr="0032393C">
      <w:pPr>
        <w:pStyle w:val="NormalWeb"/>
        <w:widowControl/>
        <w:pBdr>
          <w:top w:val="nil"/>
          <w:left w:val="nil"/>
          <w:bottom w:val="nil"/>
          <w:right w:val="nil"/>
        </w:pBdr>
        <w:shd w:val="clear" w:color="auto" w:fill="FFFFFF"/>
        <w:spacing w:beforeAutospacing="0" w:afterAutospacing="0" w:line="480" w:lineRule="atLeast"/>
        <w:ind w:firstLine="420"/>
        <w:rPr>
          <w:rFonts w:ascii="宋体" w:eastAsia="宋体" w:hAnsi="宋体" w:cs="Microsoft YaHei UI"/>
          <w:color w:val="333333"/>
          <w:spacing w:val="7"/>
          <w:sz w:val="21"/>
          <w:szCs w:val="21"/>
        </w:rPr>
      </w:pPr>
      <w:r w:rsidRPr="0032393C">
        <w:rPr>
          <w:rFonts w:ascii="宋体" w:eastAsia="宋体" w:hAnsi="宋体" w:cs="宋体" w:hint="eastAsia"/>
          <w:color w:val="FF0000"/>
          <w:spacing w:val="7"/>
          <w:sz w:val="21"/>
          <w:szCs w:val="21"/>
          <w:bdr w:val="nil"/>
          <w:shd w:val="clear" w:color="auto" w:fill="FFFFFF"/>
        </w:rPr>
        <w:t>1.解析：“表决通过了政府工作报告的决议草案、外商投资法草案等”体现全国人民代表大会具有最高决定权，国务院由全国人民代表大会选举产生，受其监督，对其负责。③错在“直接”； ④人民代表大会制度是我国的根本政治制度。所以本题选A。  </w:t>
      </w:r>
    </w:p>
    <w:p w:rsidR="00BA1F9F" w:rsidRPr="0032393C">
      <w:pPr>
        <w:pStyle w:val="NormalWeb"/>
        <w:widowControl/>
        <w:pBdr>
          <w:top w:val="nil"/>
          <w:left w:val="nil"/>
          <w:bottom w:val="nil"/>
          <w:right w:val="nil"/>
        </w:pBdr>
        <w:shd w:val="clear" w:color="auto" w:fill="FFFFFF"/>
        <w:spacing w:beforeAutospacing="0" w:afterAutospacing="0" w:line="480" w:lineRule="atLeast"/>
        <w:ind w:firstLine="420"/>
        <w:rPr>
          <w:rFonts w:ascii="宋体" w:eastAsia="宋体" w:hAnsi="宋体" w:cs="Microsoft YaHei UI"/>
          <w:color w:val="333333"/>
          <w:spacing w:val="7"/>
          <w:sz w:val="21"/>
          <w:szCs w:val="21"/>
        </w:rPr>
      </w:pPr>
      <w:r w:rsidRPr="0032393C">
        <w:rPr>
          <w:rFonts w:ascii="宋体" w:eastAsia="宋体" w:hAnsi="宋体" w:cs="宋体" w:hint="eastAsia"/>
          <w:color w:val="FF0000"/>
          <w:spacing w:val="7"/>
          <w:sz w:val="21"/>
          <w:szCs w:val="21"/>
          <w:bdr w:val="nil"/>
          <w:shd w:val="clear" w:color="auto" w:fill="FFFFFF"/>
        </w:rPr>
        <w:t>2.解析：①我国的一切权力属于人民，所以排除，本题答案为C。</w:t>
      </w:r>
    </w:p>
    <w:p w:rsidR="00BA1F9F" w:rsidRPr="0032393C">
      <w:pPr>
        <w:pStyle w:val="NormalWeb"/>
        <w:widowControl/>
        <w:pBdr>
          <w:top w:val="nil"/>
          <w:left w:val="nil"/>
          <w:bottom w:val="nil"/>
          <w:right w:val="nil"/>
        </w:pBdr>
        <w:shd w:val="clear" w:color="auto" w:fill="FFFFFF"/>
        <w:spacing w:beforeAutospacing="0" w:afterAutospacing="0" w:line="480" w:lineRule="atLeast"/>
        <w:ind w:firstLine="420"/>
        <w:rPr>
          <w:rFonts w:ascii="宋体" w:eastAsia="宋体" w:hAnsi="宋体" w:cs="Microsoft YaHei UI"/>
          <w:color w:val="333333"/>
          <w:spacing w:val="7"/>
          <w:sz w:val="21"/>
          <w:szCs w:val="21"/>
        </w:rPr>
      </w:pPr>
      <w:r w:rsidRPr="0032393C">
        <w:rPr>
          <w:rFonts w:ascii="宋体" w:eastAsia="宋体" w:hAnsi="宋体" w:cs="宋体" w:hint="eastAsia"/>
          <w:color w:val="FF0000"/>
          <w:spacing w:val="7"/>
          <w:sz w:val="21"/>
          <w:szCs w:val="21"/>
          <w:bdr w:val="nil"/>
          <w:shd w:val="clear" w:color="auto" w:fill="FFFFFF"/>
        </w:rPr>
        <w:t>3.解析：严格执法是依法治国的关键，所以②有误；④“根除”过于绝对，所以答案为B。</w:t>
      </w:r>
    </w:p>
    <w:p w:rsidR="00BA1F9F" w:rsidRPr="0032393C">
      <w:pPr>
        <w:pStyle w:val="NormalWeb"/>
        <w:widowControl/>
        <w:pBdr>
          <w:top w:val="nil"/>
          <w:left w:val="nil"/>
          <w:bottom w:val="nil"/>
          <w:right w:val="nil"/>
        </w:pBdr>
        <w:shd w:val="clear" w:color="auto" w:fill="FFFFFF"/>
        <w:spacing w:beforeAutospacing="0" w:afterAutospacing="0" w:line="480" w:lineRule="atLeast"/>
        <w:ind w:firstLine="420"/>
        <w:rPr>
          <w:rFonts w:ascii="宋体" w:eastAsia="宋体" w:hAnsi="宋体" w:cs="Microsoft YaHei UI"/>
          <w:color w:val="333333"/>
          <w:spacing w:val="7"/>
          <w:sz w:val="21"/>
          <w:szCs w:val="21"/>
        </w:rPr>
      </w:pPr>
      <w:r w:rsidRPr="0032393C">
        <w:rPr>
          <w:rFonts w:ascii="宋体" w:eastAsia="宋体" w:hAnsi="宋体" w:cs="宋体" w:hint="eastAsia"/>
          <w:color w:val="FF0000"/>
          <w:spacing w:val="7"/>
          <w:sz w:val="21"/>
          <w:szCs w:val="21"/>
          <w:bdr w:val="nil"/>
          <w:shd w:val="clear" w:color="auto" w:fill="FFFFFF"/>
        </w:rPr>
        <w:t>4.解析：根据题干决定题肢的原则，结合材料本题答案为C。</w:t>
      </w:r>
    </w:p>
    <w:p w:rsidR="00BA1F9F" w:rsidRPr="0032393C">
      <w:pPr>
        <w:pStyle w:val="NormalWeb"/>
        <w:widowControl/>
        <w:pBdr>
          <w:top w:val="nil"/>
          <w:left w:val="nil"/>
          <w:bottom w:val="nil"/>
          <w:right w:val="nil"/>
        </w:pBdr>
        <w:shd w:val="clear" w:color="auto" w:fill="FFFFFF"/>
        <w:spacing w:beforeAutospacing="0" w:afterAutospacing="0" w:line="480" w:lineRule="atLeast"/>
        <w:ind w:firstLine="336"/>
        <w:rPr>
          <w:rFonts w:ascii="宋体" w:eastAsia="宋体" w:hAnsi="宋体" w:cs="Microsoft YaHei UI"/>
          <w:color w:val="333333"/>
          <w:spacing w:val="7"/>
          <w:sz w:val="21"/>
          <w:szCs w:val="21"/>
        </w:rPr>
      </w:pPr>
      <w:r w:rsidRPr="0032393C">
        <w:rPr>
          <w:rFonts w:ascii="宋体" w:eastAsia="宋体" w:hAnsi="宋体" w:cs="宋体" w:hint="eastAsia"/>
          <w:color w:val="FF0000"/>
          <w:spacing w:val="7"/>
          <w:sz w:val="21"/>
          <w:szCs w:val="21"/>
          <w:bdr w:val="nil"/>
          <w:shd w:val="clear" w:color="auto" w:fill="FFFFFF"/>
        </w:rPr>
        <w:t>5.解析：水某被司法拘留15日是一般违法行为，这表明义务具有强制性，接受义务教育既是未成年的权利也是义务，所以本题答案为A。</w:t>
      </w:r>
    </w:p>
    <w:p w:rsidR="00BA1F9F" w:rsidRPr="0032393C">
      <w:pPr>
        <w:pStyle w:val="NormalWeb"/>
        <w:widowControl/>
        <w:pBdr>
          <w:top w:val="nil"/>
          <w:left w:val="nil"/>
          <w:bottom w:val="nil"/>
          <w:right w:val="nil"/>
        </w:pBdr>
        <w:shd w:val="clear" w:color="auto" w:fill="FFFFFF"/>
        <w:spacing w:beforeAutospacing="0" w:afterAutospacing="0" w:line="480" w:lineRule="atLeast"/>
        <w:ind w:firstLine="336"/>
        <w:rPr>
          <w:rFonts w:ascii="宋体" w:eastAsia="宋体" w:hAnsi="宋体" w:cs="Microsoft YaHei UI"/>
          <w:color w:val="333333"/>
          <w:spacing w:val="7"/>
          <w:sz w:val="21"/>
          <w:szCs w:val="21"/>
        </w:rPr>
      </w:pPr>
      <w:r w:rsidRPr="0032393C">
        <w:rPr>
          <w:rFonts w:ascii="宋体" w:eastAsia="宋体" w:hAnsi="宋体" w:cs="宋体" w:hint="eastAsia"/>
          <w:color w:val="FF0000"/>
          <w:spacing w:val="7"/>
          <w:sz w:val="21"/>
          <w:szCs w:val="21"/>
          <w:bdr w:val="nil"/>
          <w:shd w:val="clear" w:color="auto" w:fill="FFFFFF"/>
        </w:rPr>
        <w:t>6.（1）建立了保障人权的社会主义法律体系；贫困人口逐年减少；义务教育普及率越来越高等。</w:t>
      </w:r>
    </w:p>
    <w:p w:rsidR="00BA1F9F" w:rsidRPr="0032393C">
      <w:pPr>
        <w:pStyle w:val="NormalWeb"/>
        <w:widowControl/>
        <w:pBdr>
          <w:top w:val="nil"/>
          <w:left w:val="nil"/>
          <w:bottom w:val="nil"/>
          <w:right w:val="nil"/>
        </w:pBdr>
        <w:shd w:val="clear" w:color="auto" w:fill="FFFFFF"/>
        <w:spacing w:beforeAutospacing="0" w:afterAutospacing="0" w:line="480" w:lineRule="atLeast"/>
        <w:ind w:firstLine="336"/>
        <w:rPr>
          <w:rFonts w:ascii="宋体" w:eastAsia="宋体" w:hAnsi="宋体" w:cs="Microsoft YaHei UI"/>
          <w:color w:val="333333"/>
          <w:spacing w:val="7"/>
          <w:sz w:val="21"/>
          <w:szCs w:val="21"/>
        </w:rPr>
      </w:pPr>
      <w:r w:rsidRPr="0032393C">
        <w:rPr>
          <w:rFonts w:ascii="宋体" w:eastAsia="宋体" w:hAnsi="宋体" w:cs="宋体" w:hint="eastAsia"/>
          <w:color w:val="FF0000"/>
          <w:spacing w:val="7"/>
          <w:sz w:val="21"/>
          <w:szCs w:val="21"/>
          <w:bdr w:val="nil"/>
          <w:shd w:val="clear" w:color="auto" w:fill="FFFFFF"/>
        </w:rPr>
        <w:t>（2）网络，新闻媒体、相关人权杂志报纸等。</w:t>
      </w:r>
    </w:p>
    <w:p w:rsidR="00BA1F9F" w:rsidRPr="0032393C">
      <w:pPr>
        <w:pStyle w:val="NormalWeb"/>
        <w:widowControl/>
        <w:pBdr>
          <w:top w:val="nil"/>
          <w:left w:val="nil"/>
          <w:bottom w:val="nil"/>
          <w:right w:val="nil"/>
        </w:pBdr>
        <w:shd w:val="clear" w:color="auto" w:fill="FFFFFF"/>
        <w:spacing w:beforeAutospacing="0" w:afterAutospacing="0" w:line="480" w:lineRule="atLeast"/>
        <w:ind w:firstLine="336"/>
        <w:rPr>
          <w:rFonts w:ascii="宋体" w:eastAsia="宋体" w:hAnsi="宋体" w:cs="Microsoft YaHei UI"/>
          <w:color w:val="333333"/>
          <w:spacing w:val="7"/>
          <w:sz w:val="21"/>
          <w:szCs w:val="21"/>
        </w:rPr>
      </w:pPr>
      <w:r w:rsidRPr="0032393C">
        <w:rPr>
          <w:rFonts w:ascii="宋体" w:eastAsia="宋体" w:hAnsi="宋体" w:cs="宋体" w:hint="eastAsia"/>
          <w:color w:val="FF0000"/>
          <w:spacing w:val="7"/>
          <w:sz w:val="21"/>
          <w:szCs w:val="21"/>
          <w:bdr w:val="nil"/>
          <w:shd w:val="clear" w:color="auto" w:fill="FFFFFF"/>
        </w:rPr>
        <w:t>（3）将“国家尊重和保障人权”写入宪法，要求各级国家机关树立尊重和保障人权的理念，采取各种措施积极保护和促进人权；人权主体和人权内容很广泛；我国从立法上进一步确立了公民享有的各项具体权利和侵害权利的法律责任。</w:t>
      </w:r>
    </w:p>
    <w:p w:rsidR="00BA1F9F" w:rsidRPr="0032393C">
      <w:pPr>
        <w:pStyle w:val="NormalWeb"/>
        <w:widowControl/>
        <w:pBdr>
          <w:top w:val="nil"/>
          <w:left w:val="nil"/>
          <w:bottom w:val="nil"/>
          <w:right w:val="nil"/>
        </w:pBdr>
        <w:shd w:val="clear" w:color="auto" w:fill="FFFFFF"/>
        <w:spacing w:beforeAutospacing="0" w:afterAutospacing="0" w:line="326" w:lineRule="atLeast"/>
        <w:jc w:val="both"/>
        <w:rPr>
          <w:rFonts w:ascii="宋体" w:eastAsia="宋体" w:hAnsi="宋体" w:cs="Microsoft YaHei UI"/>
          <w:color w:val="333333"/>
          <w:spacing w:val="7"/>
          <w:sz w:val="21"/>
          <w:szCs w:val="21"/>
          <w:shd w:val="clear" w:color="auto" w:fill="FFFFFF"/>
        </w:rPr>
      </w:pPr>
    </w:p>
    <w:p w:rsidR="00F94CD1" w:rsidRPr="0032393C">
      <w:pPr>
        <w:rPr>
          <w:rFonts w:ascii="宋体" w:eastAsia="宋体" w:hAnsi="宋体"/>
          <w:szCs w:val="21"/>
        </w:rPr>
      </w:pPr>
    </w:p>
    <w:p w:rsidR="00F94CD1" w:rsidRPr="0032393C" w:rsidP="002B00F0">
      <w:pPr>
        <w:rPr>
          <w:rFonts w:ascii="宋体" w:eastAsia="宋体" w:hAnsi="宋体"/>
        </w:rPr>
      </w:pPr>
    </w:p>
    <w:p w:rsidR="00F94CD1" w:rsidRPr="0032393C" w:rsidP="002B00F0">
      <w:pPr>
        <w:rPr>
          <w:rFonts w:ascii="宋体" w:eastAsia="宋体" w:hAnsi="宋体"/>
        </w:rPr>
      </w:pPr>
    </w:p>
    <w:p w:rsidR="00BA1F9F" w:rsidRPr="0032393C">
      <w:pPr>
        <w:rPr>
          <w:rFonts w:ascii="宋体" w:eastAsia="宋体" w:hAnsi="宋体"/>
          <w:szCs w:val="21"/>
        </w:rPr>
      </w:pPr>
    </w:p>
    <w:sectPr w:rsidSect="00BA1F9F">
      <w:footerReference w:type="even" r:id="rId11"/>
      <w:footerReference w:type="default" r:id="rId12"/>
      <w:pgSz w:w="11906" w:h="16838"/>
      <w:pgMar w:top="1440" w:right="1800" w:bottom="1440" w:left="1800" w:header="851" w:footer="992" w:gutter="0"/>
      <w:cols w:space="425"/>
      <w:docGrid w:type="lines" w:linePitch="312"/>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10002FF" w:usb1="4000ACFF" w:usb2="00000009" w:usb3="00000000" w:csb0="0000019F" w:csb1="00000000"/>
  </w:font>
  <w:font w:name="Calibri Light">
    <w:altName w:val="Times New Roman"/>
    <w:panose1 w:val="020F0302020204030204"/>
    <w:charset w:val="00"/>
    <w:family w:val="swiss"/>
    <w:pitch w:val="variable"/>
    <w:sig w:usb0="A00002EF" w:usb1="4000207B" w:usb2="00000000" w:usb3="00000000" w:csb0="0000019F" w:csb1="00000000"/>
  </w:font>
  <w:font w:name="Microsoft YaHei UI">
    <w:panose1 w:val="020B0503020204020204"/>
    <w:charset w:val="86"/>
    <w:family w:val="swiss"/>
    <w:pitch w:val="variable"/>
    <w:sig w:usb0="80000287" w:usb1="28CF3C52" w:usb2="00000016" w:usb3="00000000" w:csb0="0004001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94CD1" w:rsidP="009E4438">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fldChar w:fldCharType="end"/>
    </w:r>
  </w:p>
  <w:p w:rsidR="00F94CD1" w:rsidP="00F94CD1">
    <w:pPr>
      <w:pStyle w:val="Footer"/>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94CD1" w:rsidP="009E4438">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32393C">
      <w:rPr>
        <w:rStyle w:val="PageNumber"/>
        <w:noProof/>
      </w:rPr>
      <w:t>1</w:t>
    </w:r>
    <w:r>
      <w:rPr>
        <w:rStyle w:val="PageNumber"/>
      </w:rPr>
      <w:fldChar w:fldCharType="end"/>
    </w:r>
  </w:p>
  <w:p w:rsidR="00F94CD1" w:rsidP="00F94CD1">
    <w:pPr>
      <w:pStyle w:val="Footer"/>
      <w:ind w:right="360"/>
    </w:pPr>
  </w:p>
</w:ft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defaultTabStop w:val="420"/>
  <w:drawingGridVerticalSpacing w:val="156"/>
  <w:noPunctuationKerning/>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
  <w:rsids>
    <w:rsidRoot w:val="00BA1F9F"/>
    <w:rsid w:val="000763EA"/>
    <w:rsid w:val="001415BA"/>
    <w:rsid w:val="002B00F0"/>
    <w:rsid w:val="0032393C"/>
    <w:rsid w:val="003E414A"/>
    <w:rsid w:val="00637E5B"/>
    <w:rsid w:val="00660613"/>
    <w:rsid w:val="00706EEE"/>
    <w:rsid w:val="00761519"/>
    <w:rsid w:val="009E4438"/>
    <w:rsid w:val="00A07B6F"/>
    <w:rsid w:val="00BA1F9F"/>
    <w:rsid w:val="00C656E3"/>
    <w:rsid w:val="00D45A51"/>
    <w:rsid w:val="00F94CD1"/>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pPr>
        <w:spacing w:after="200" w:line="276" w:lineRule="auto"/>
      </w:pPr>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Default Paragraph Font" w:semiHidden="1" w:qFormat="1"/>
    <w:lsdException w:name="Subtitle" w:qFormat="1"/>
    <w:lsdException w:name="Note Heading" w:semiHidden="1" w:uiPriority="99" w:unhideWhenUsed="1"/>
    <w:lsdException w:name="Strong" w:qFormat="1"/>
    <w:lsdException w:name="Emphasis" w:uiPriority="20" w:qFormat="1"/>
    <w:lsdException w:name="HTML Top of Form" w:semiHidden="1" w:uiPriority="99" w:unhideWhenUsed="1"/>
    <w:lsdException w:name="HTML Bottom of Form" w:semiHidden="1" w:uiPriority="99" w:unhideWhenUsed="1"/>
    <w:lsdException w:name="Normal (Web)" w:qFormat="1"/>
    <w:lsdException w:name="Normal Table"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BA1F9F"/>
    <w:pPr>
      <w:widowControl w:val="0"/>
      <w:jc w:val="both"/>
    </w:pPr>
    <w:rPr>
      <w:rFonts w:asciiTheme="minorHAnsi" w:eastAsiaTheme="minorEastAsia" w:hAnsiTheme="minorHAnsi" w:cstheme="minorBidi"/>
      <w:kern w:val="2"/>
      <w:sz w:val="21"/>
      <w:szCs w:val="24"/>
    </w:rPr>
  </w:style>
  <w:style w:type="paragraph" w:styleId="Heading2">
    <w:name w:val="heading 2"/>
    <w:basedOn w:val="Normal"/>
    <w:next w:val="Normal"/>
    <w:semiHidden/>
    <w:unhideWhenUsed/>
    <w:qFormat/>
    <w:rsid w:val="00BA1F9F"/>
    <w:pPr>
      <w:spacing w:beforeAutospacing="1" w:after="0" w:afterAutospacing="1"/>
      <w:jc w:val="left"/>
      <w:outlineLvl w:val="1"/>
    </w:pPr>
    <w:rPr>
      <w:rFonts w:ascii="宋体" w:eastAsia="宋体" w:hAnsi="宋体" w:cs="宋体" w:hint="eastAsia"/>
      <w:b/>
      <w:kern w:val="0"/>
      <w:sz w:val="36"/>
      <w:szCs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qFormat/>
    <w:rsid w:val="00BA1F9F"/>
    <w:pPr>
      <w:spacing w:beforeAutospacing="1" w:after="0" w:afterAutospacing="1"/>
      <w:jc w:val="left"/>
    </w:pPr>
    <w:rPr>
      <w:kern w:val="0"/>
      <w:sz w:val="24"/>
    </w:rPr>
  </w:style>
  <w:style w:type="character" w:styleId="Strong">
    <w:name w:val="Strong"/>
    <w:basedOn w:val="DefaultParagraphFont"/>
    <w:qFormat/>
    <w:rsid w:val="00BA1F9F"/>
    <w:rPr>
      <w:b/>
    </w:rPr>
  </w:style>
  <w:style w:type="paragraph" w:styleId="BalloonText">
    <w:name w:val="Balloon Text"/>
    <w:basedOn w:val="Normal"/>
    <w:link w:val="Char"/>
    <w:rsid w:val="00706EEE"/>
    <w:pPr>
      <w:spacing w:after="0" w:line="240" w:lineRule="auto"/>
    </w:pPr>
    <w:rPr>
      <w:sz w:val="18"/>
      <w:szCs w:val="18"/>
    </w:rPr>
  </w:style>
  <w:style w:type="character" w:customStyle="1" w:styleId="Char">
    <w:name w:val="批注框文本 Char"/>
    <w:basedOn w:val="DefaultParagraphFont"/>
    <w:link w:val="BalloonText"/>
    <w:rsid w:val="00706EEE"/>
    <w:rPr>
      <w:rFonts w:asciiTheme="minorHAnsi" w:eastAsiaTheme="minorEastAsia" w:hAnsiTheme="minorHAnsi" w:cstheme="minorBidi"/>
      <w:kern w:val="2"/>
      <w:sz w:val="18"/>
      <w:szCs w:val="18"/>
    </w:rPr>
  </w:style>
  <w:style w:type="paragraph" w:styleId="Header">
    <w:name w:val="header"/>
    <w:basedOn w:val="Normal"/>
    <w:link w:val="Char0"/>
    <w:rsid w:val="00706EEE"/>
    <w:pPr>
      <w:pBdr>
        <w:bottom w:val="single" w:sz="6" w:space="1" w:color="auto"/>
      </w:pBdr>
      <w:tabs>
        <w:tab w:val="center" w:pos="4153"/>
        <w:tab w:val="right" w:pos="8306"/>
      </w:tabs>
      <w:snapToGrid w:val="0"/>
      <w:spacing w:line="240" w:lineRule="auto"/>
      <w:jc w:val="center"/>
    </w:pPr>
    <w:rPr>
      <w:sz w:val="18"/>
      <w:szCs w:val="18"/>
    </w:rPr>
  </w:style>
  <w:style w:type="character" w:customStyle="1" w:styleId="Char0">
    <w:name w:val="页眉 Char"/>
    <w:basedOn w:val="DefaultParagraphFont"/>
    <w:link w:val="Header"/>
    <w:rsid w:val="00706EEE"/>
    <w:rPr>
      <w:rFonts w:asciiTheme="minorHAnsi" w:eastAsiaTheme="minorEastAsia" w:hAnsiTheme="minorHAnsi" w:cstheme="minorBidi"/>
      <w:kern w:val="2"/>
      <w:sz w:val="18"/>
      <w:szCs w:val="18"/>
    </w:rPr>
  </w:style>
  <w:style w:type="paragraph" w:styleId="Footer">
    <w:name w:val="footer"/>
    <w:basedOn w:val="Normal"/>
    <w:link w:val="Char1"/>
    <w:rsid w:val="00706EEE"/>
    <w:pPr>
      <w:tabs>
        <w:tab w:val="center" w:pos="4153"/>
        <w:tab w:val="right" w:pos="8306"/>
      </w:tabs>
      <w:snapToGrid w:val="0"/>
      <w:spacing w:line="240" w:lineRule="auto"/>
      <w:jc w:val="left"/>
    </w:pPr>
    <w:rPr>
      <w:sz w:val="18"/>
      <w:szCs w:val="18"/>
    </w:rPr>
  </w:style>
  <w:style w:type="character" w:customStyle="1" w:styleId="Char1">
    <w:name w:val="页脚 Char"/>
    <w:basedOn w:val="DefaultParagraphFont"/>
    <w:link w:val="Footer"/>
    <w:rsid w:val="00706EEE"/>
    <w:rPr>
      <w:rFonts w:asciiTheme="minorHAnsi" w:eastAsiaTheme="minorEastAsia" w:hAnsiTheme="minorHAnsi" w:cstheme="minorBidi"/>
      <w:kern w:val="2"/>
      <w:sz w:val="18"/>
      <w:szCs w:val="18"/>
    </w:rPr>
  </w:style>
  <w:style w:type="character" w:styleId="Emphasis">
    <w:name w:val="Emphasis"/>
    <w:uiPriority w:val="20"/>
    <w:qFormat/>
    <w:rsid w:val="00706EEE"/>
    <w:rPr>
      <w:i/>
      <w:iCs/>
    </w:rPr>
  </w:style>
  <w:style w:type="paragraph" w:styleId="Subtitle">
    <w:name w:val="Subtitle"/>
    <w:basedOn w:val="Normal"/>
    <w:next w:val="Normal"/>
    <w:link w:val="Char2"/>
    <w:qFormat/>
    <w:rsid w:val="00637E5B"/>
    <w:pPr>
      <w:spacing w:before="240" w:after="60" w:line="312" w:lineRule="auto"/>
      <w:jc w:val="center"/>
      <w:outlineLvl w:val="1"/>
    </w:pPr>
    <w:rPr>
      <w:rFonts w:eastAsia="宋体" w:asciiTheme="majorHAnsi" w:hAnsiTheme="majorHAnsi" w:cstheme="majorBidi"/>
      <w:b/>
      <w:bCs/>
      <w:kern w:val="28"/>
      <w:sz w:val="32"/>
      <w:szCs w:val="32"/>
    </w:rPr>
  </w:style>
  <w:style w:type="character" w:customStyle="1" w:styleId="Char2">
    <w:name w:val="副标题 Char"/>
    <w:basedOn w:val="DefaultParagraphFont"/>
    <w:link w:val="Subtitle"/>
    <w:rsid w:val="00637E5B"/>
    <w:rPr>
      <w:rFonts w:asciiTheme="majorHAnsi" w:hAnsiTheme="majorHAnsi" w:cstheme="majorBidi"/>
      <w:b/>
      <w:bCs/>
      <w:kern w:val="28"/>
      <w:sz w:val="32"/>
      <w:szCs w:val="32"/>
    </w:rPr>
  </w:style>
  <w:style w:type="character" w:styleId="PageNumber">
    <w:name w:val="page number"/>
    <w:basedOn w:val="DefaultParagraphFont"/>
    <w:rsid w:val="00F94CD1"/>
  </w:style>
</w:styles>
</file>

<file path=word/webSettings.xml><?xml version="1.0" encoding="utf-8"?>
<w:webSettings xmlns:r="http://schemas.openxmlformats.org/officeDocument/2006/relationships" xmlns:w="http://schemas.openxmlformats.org/wordprocessingml/2006/main"/>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6.png" /><Relationship Id="rId11" Type="http://schemas.openxmlformats.org/officeDocument/2006/relationships/footer" Target="footer1.xml" /><Relationship Id="rId12" Type="http://schemas.openxmlformats.org/officeDocument/2006/relationships/footer" Target="footer2.xml" /><Relationship Id="rId13" Type="http://schemas.openxmlformats.org/officeDocument/2006/relationships/theme" Target="theme/theme1.xml" /><Relationship Id="rId14" Type="http://schemas.openxmlformats.org/officeDocument/2006/relationships/styles" Target="styles.xml" /><Relationship Id="rId2" Type="http://schemas.openxmlformats.org/officeDocument/2006/relationships/webSettings" Target="webSettings.xml" /><Relationship Id="rId3" Type="http://schemas.openxmlformats.org/officeDocument/2006/relationships/fontTable" Target="fontTable.xml" /><Relationship Id="rId4" Type="http://schemas.openxmlformats.org/officeDocument/2006/relationships/customXml" Target="../customXml/item1.xml" /><Relationship Id="rId5" Type="http://schemas.openxmlformats.org/officeDocument/2006/relationships/image" Target="media/image1.png" /><Relationship Id="rId6" Type="http://schemas.openxmlformats.org/officeDocument/2006/relationships/image" Target="media/image2.png" /><Relationship Id="rId7" Type="http://schemas.openxmlformats.org/officeDocument/2006/relationships/image" Target="media/image3.png" /><Relationship Id="rId8" Type="http://schemas.openxmlformats.org/officeDocument/2006/relationships/image" Target="media/image4.png" /><Relationship Id="rId9" Type="http://schemas.openxmlformats.org/officeDocument/2006/relationships/image" Target="media/image5.png" /></Relationships>
</file>

<file path=word/theme/theme1.xml><?xml version="1.0" encoding="utf-8"?>
<a:theme xmlns:a="http://schemas.openxmlformats.org/drawingml/2006/main" name="Office 主题">
  <a:themeElements>
    <a:clrScheme name="Office">
      <a:dk1>
        <a:sysClr val="windowText" lastClr="000000"/>
      </a:dk1>
      <a:lt1>
        <a:sysClr val="window" lastClr="C6EED8"/>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7</Pages>
  <Words>341</Words>
  <Characters>1949</Characters>
  <Application>Microsoft Office Word</Application>
  <DocSecurity>0</DocSecurity>
  <Lines>16</Lines>
  <Paragraphs>4</Paragraphs>
  <ScaleCrop>false</ScaleCrop>
  <Manager>www.shulihua.net收集整理</Manager>
  <Company>www.shulihua.net收集整理</Company>
  <LinksUpToDate>false</LinksUpToDate>
  <CharactersWithSpaces>2286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备课大师9门全科：免注册，不收费！</dc:title>
  <dc:subject>备课大师9门全科：免注册，不收费！</dc:subject>
  <dc:creator>备课大师9门全科：免注册，不收费！</dc:creator>
  <cp:keywords>备课大师9门全科：免注册，不收费！</cp:keywords>
  <dc:description>备课大师9门全科：免注册，不收费！</dc:description>
  <cp:revision>备课大师9门全科：免注册，不收费！</cp:revision>
  <dcterms:created xsi:type="dcterms:W3CDTF">2019-03-15T15:17:00Z</dcterms:created>
  <dcterms:modified xsi:type="dcterms:W3CDTF">2019-05-22T03:26:00Z</dcterms:modified>
  <cp:category>备课大师9门全科：免注册，不收费！</cp:category>
</cp:coreProperties>
</file>

<file path=docProps/custom.xml><?xml version="1.0" encoding="utf-8"?>
<Properties xmlns="http://schemas.openxmlformats.org/officeDocument/2006/custom-properties" xmlns:vt="http://schemas.openxmlformats.org/officeDocument/2006/docPropsVTypes">
  <property fmtid="{64440492-4C8B-11D1-8B70-080036B11A03}" pid="4">
    <vt:lpwstr>备课大师9门全科：免注册，不收费！</vt:lpwstr>
  </property>
</Properties>
</file>