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docProps/app.xml" ContentType="application/vnd.openxmlformats-officedocument.extended-properties+xml"/>
  <Override PartName="/word/document.xml" ContentType="application/vnd.openxmlformats-officedocument.wordprocessingml.document.main+xml"/>
  <Override PartName="/word/styles.xml" ContentType="application/vnd.openxmlformats-officedocument.wordprocessingml.styles+xml"/>
  <Override PartName="/customXml/item1.xml" ContentType="application/xml"/>
  <Override PartName="/word/footer2.xml" ContentType="application/vnd.openxmlformats-officedocument.wordprocessingml.footer+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officeDocument/2006/relationships/extended-properties" Target="docProps/app.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7.7 -->
  <w:body>
    <w:p w:rsidR="0068462E" w:rsidRPr="000728F9" w:rsidP="000728F9">
      <w:pPr>
        <w:jc w:val="center"/>
        <w:rPr>
          <w:rFonts w:ascii="宋体" w:hAnsi="宋体" w:cstheme="minorEastAsia"/>
          <w:b/>
          <w:bCs/>
          <w:color w:val="FF0000"/>
          <w:sz w:val="28"/>
          <w:szCs w:val="28"/>
        </w:rPr>
      </w:pPr>
      <w:r>
        <w:rPr>
          <w:rFonts w:ascii="宋体" w:hAnsi="宋体" w:cstheme="minorEastAsia"/>
          <w:b/>
          <w:bCs/>
          <w:color w:val="FF0000"/>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width:32pt;height:31pt;margin-top:919pt;margin-left:926pt;mso-position-horizontal-relative:page;mso-position-vertical-relative:top-margin-area;position:absolute;z-index:251658240">
            <v:imagedata r:id="rId5" o:title=""/>
          </v:shape>
        </w:pict>
      </w:r>
      <w:r w:rsidRPr="000728F9" w:rsidR="00B17FC8">
        <w:rPr>
          <w:rFonts w:ascii="宋体" w:hAnsi="宋体" w:cstheme="minorEastAsia" w:hint="eastAsia"/>
          <w:b/>
          <w:bCs/>
          <w:color w:val="FF0000"/>
          <w:sz w:val="28"/>
          <w:szCs w:val="28"/>
        </w:rPr>
        <w:t>专题六中国的对外交往</w:t>
      </w:r>
    </w:p>
    <w:p w:rsidR="0068462E" w:rsidRPr="000728F9">
      <w:pPr>
        <w:jc w:val="right"/>
        <w:rPr>
          <w:rFonts w:ascii="宋体" w:hAnsi="宋体" w:cstheme="minorEastAsia"/>
          <w:b/>
          <w:bCs/>
          <w:szCs w:val="28"/>
        </w:rPr>
      </w:pPr>
      <w:r w:rsidRPr="000728F9">
        <w:rPr>
          <w:rFonts w:ascii="宋体" w:hAnsi="宋体" w:cstheme="minorEastAsia" w:hint="eastAsia"/>
          <w:b/>
          <w:bCs/>
          <w:szCs w:val="28"/>
        </w:rPr>
        <w:t>——第十四届中国—东盟博览会在广西南宁召开</w:t>
      </w:r>
    </w:p>
    <w:p w:rsidR="0068462E" w:rsidRPr="000728F9">
      <w:pPr>
        <w:rPr>
          <w:rFonts w:ascii="宋体" w:hAnsi="宋体" w:cstheme="minorEastAsia"/>
          <w:szCs w:val="28"/>
        </w:rPr>
      </w:pPr>
      <w:r w:rsidRPr="000728F9">
        <w:rPr>
          <w:rFonts w:ascii="宋体" w:hAnsi="宋体" w:cstheme="minorEastAsia" w:hint="eastAsia"/>
          <w:szCs w:val="28"/>
        </w:rPr>
        <w:t>1. 我国国家领导人每年都要多次出访世界各国，向世界传递一个负责任大国的气度和胸怀，通过合理的对外交往，不断提高我国的国际地位。阅读下列材料，回答问题。</w:t>
      </w:r>
    </w:p>
    <w:p w:rsidR="0068462E" w:rsidRPr="000728F9">
      <w:pPr>
        <w:rPr>
          <w:rFonts w:ascii="宋体" w:hAnsi="宋体" w:cstheme="minorEastAsia"/>
          <w:szCs w:val="28"/>
        </w:rPr>
      </w:pPr>
      <w:r w:rsidRPr="000728F9">
        <w:rPr>
          <w:rFonts w:ascii="宋体" w:hAnsi="宋体" w:cstheme="minorEastAsia" w:hint="eastAsia"/>
          <w:b/>
          <w:bCs/>
          <w:szCs w:val="28"/>
        </w:rPr>
        <w:t>材料一</w:t>
      </w:r>
      <w:r w:rsidRPr="000728F9">
        <w:rPr>
          <w:rFonts w:ascii="宋体" w:hAnsi="宋体" w:cstheme="minorEastAsia" w:hint="eastAsia"/>
          <w:szCs w:val="28"/>
        </w:rPr>
        <w:t>明成祖时期，经济发展，国力强盛，为加强海外联系，明成祖派郑和出使西洋诸国。1405~1433年，郑和七次下西洋，到过亚非30多个国家和地区。郑和，云南晋宁人，有组织能力，而且能文能武，勇敢机智，深受明成祖的宠信；郑和的祖父、父亲到麦加朝过圣，与阿拉伯人有接触，郑和从小就知道一些外洋的情况，通晓伊斯兰教诸国的文化习俗，懂得一些航海知识。</w:t>
      </w:r>
    </w:p>
    <w:p w:rsidR="0068462E" w:rsidRPr="000728F9">
      <w:pPr>
        <w:jc w:val="right"/>
        <w:rPr>
          <w:rFonts w:ascii="宋体" w:hAnsi="宋体" w:cstheme="minorEastAsia"/>
          <w:szCs w:val="28"/>
        </w:rPr>
      </w:pPr>
      <w:r w:rsidRPr="000728F9">
        <w:rPr>
          <w:rFonts w:ascii="宋体" w:hAnsi="宋体" w:cstheme="minorEastAsia" w:hint="eastAsia"/>
          <w:szCs w:val="28"/>
        </w:rPr>
        <w:t>——摘编自《中国历史教学参考书》七年级下册</w:t>
      </w:r>
    </w:p>
    <w:p w:rsidR="0068462E" w:rsidRPr="000728F9">
      <w:pPr>
        <w:rPr>
          <w:rFonts w:ascii="宋体" w:hAnsi="宋体" w:cstheme="minorEastAsia"/>
          <w:szCs w:val="28"/>
        </w:rPr>
      </w:pPr>
      <w:r w:rsidRPr="000728F9">
        <w:rPr>
          <w:rFonts w:ascii="宋体" w:hAnsi="宋体" w:cstheme="minorEastAsia" w:hint="eastAsia"/>
          <w:b/>
          <w:bCs/>
          <w:szCs w:val="28"/>
        </w:rPr>
        <w:t>材料二</w:t>
      </w:r>
      <w:r w:rsidRPr="000728F9">
        <w:rPr>
          <w:rFonts w:ascii="宋体" w:hAnsi="宋体" w:cstheme="minorEastAsia" w:hint="eastAsia"/>
          <w:szCs w:val="28"/>
        </w:rPr>
        <w:t>1943年1月11月，驻美大使魏道明与美国国务卿赫尔在华盛顿签订《关于取消美国在华治外法权及处理有关问题之条约》。条约第二条，规定大致如下：美国认为1901年9月7日之议定书，应行取消。并同意该议定书及其附件所给予美国政府之一切权利应予终止，美国愿协助中国与其他有关各国成立协定，将北平使馆之行政与管理，连同使馆界之官有资产及官有义务，移交中国。</w:t>
      </w:r>
    </w:p>
    <w:p w:rsidR="0068462E" w:rsidRPr="000728F9">
      <w:pPr>
        <w:rPr>
          <w:rFonts w:ascii="宋体" w:hAnsi="宋体" w:cstheme="minorEastAsia"/>
          <w:szCs w:val="28"/>
        </w:rPr>
      </w:pPr>
      <w:r w:rsidRPr="000728F9">
        <w:rPr>
          <w:rFonts w:ascii="宋体" w:hAnsi="宋体" w:cstheme="minorEastAsia" w:hint="eastAsia"/>
          <w:b/>
          <w:bCs/>
          <w:szCs w:val="28"/>
        </w:rPr>
        <w:t>材料三</w:t>
      </w:r>
      <w:r w:rsidRPr="000728F9">
        <w:rPr>
          <w:rFonts w:ascii="宋体" w:hAnsi="宋体" w:cstheme="minorEastAsia" w:hint="eastAsia"/>
          <w:szCs w:val="28"/>
        </w:rPr>
        <w:t>我（尼克松）愿非常明确地表明，我反对给共产党中国以外交承认。我同样反对接纳共产党中国进入联合国。</w:t>
      </w:r>
    </w:p>
    <w:p w:rsidR="0068462E" w:rsidRPr="000728F9">
      <w:pPr>
        <w:jc w:val="right"/>
        <w:rPr>
          <w:rFonts w:ascii="宋体" w:hAnsi="宋体" w:cstheme="minorEastAsia"/>
          <w:szCs w:val="28"/>
        </w:rPr>
      </w:pPr>
      <w:r w:rsidRPr="000728F9">
        <w:rPr>
          <w:rFonts w:ascii="宋体" w:hAnsi="宋体" w:cstheme="minorEastAsia" w:hint="eastAsia"/>
          <w:szCs w:val="28"/>
        </w:rPr>
        <w:t>——《纽约每日新闻》</w:t>
      </w:r>
    </w:p>
    <w:p w:rsidR="0068462E" w:rsidRPr="000728F9" w:rsidP="000728F9">
      <w:pPr>
        <w:ind w:firstLine="420" w:firstLineChars="200"/>
        <w:rPr>
          <w:rFonts w:ascii="宋体" w:hAnsi="宋体" w:cstheme="minorEastAsia"/>
          <w:szCs w:val="28"/>
        </w:rPr>
      </w:pPr>
      <w:r w:rsidRPr="000728F9">
        <w:rPr>
          <w:rFonts w:ascii="宋体" w:hAnsi="宋体" w:cstheme="minorEastAsia" w:hint="eastAsia"/>
          <w:szCs w:val="28"/>
        </w:rPr>
        <w:t>我知道多年来我对中华人民共和国的态度是主席和总理全然不能同意的。把我们带到一起来的，是认识到世界上出现新形势。</w:t>
      </w:r>
    </w:p>
    <w:p w:rsidR="0068462E" w:rsidRPr="000728F9">
      <w:pPr>
        <w:jc w:val="right"/>
        <w:rPr>
          <w:rFonts w:ascii="宋体" w:hAnsi="宋体" w:cstheme="minorEastAsia"/>
          <w:szCs w:val="28"/>
        </w:rPr>
      </w:pPr>
      <w:r w:rsidRPr="000728F9">
        <w:rPr>
          <w:rFonts w:ascii="宋体" w:hAnsi="宋体" w:cstheme="minorEastAsia" w:hint="eastAsia"/>
          <w:szCs w:val="28"/>
        </w:rPr>
        <w:t>——《尼克松回忆录》（1972年）</w:t>
      </w:r>
    </w:p>
    <w:p w:rsidR="0068462E" w:rsidRPr="000728F9">
      <w:pPr>
        <w:rPr>
          <w:rFonts w:ascii="宋体" w:hAnsi="宋体" w:cstheme="minorEastAsia"/>
          <w:szCs w:val="28"/>
        </w:rPr>
      </w:pPr>
      <w:r w:rsidRPr="000728F9">
        <w:rPr>
          <w:rFonts w:ascii="宋体" w:hAnsi="宋体" w:cstheme="minorEastAsia" w:hint="eastAsia"/>
          <w:b/>
          <w:bCs/>
          <w:szCs w:val="28"/>
        </w:rPr>
        <w:t>材料四</w:t>
      </w:r>
      <w:r w:rsidRPr="000728F9">
        <w:rPr>
          <w:rFonts w:ascii="宋体" w:hAnsi="宋体" w:cstheme="minorEastAsia" w:hint="eastAsia"/>
          <w:szCs w:val="28"/>
        </w:rPr>
        <w:t>2017年5月14~15日，“一带一路”国际合作高峰论坛在北京举行。“一带一路”是中国建设“命运共同体”的主要措施，中国并非要建设以中国为中心的亚洲秩序，而是要和周边国家一起发展，是要构建一个互惠互利的利益、命运和责任共同体。</w:t>
      </w:r>
    </w:p>
    <w:p w:rsidR="0068462E" w:rsidRPr="000728F9">
      <w:pPr>
        <w:rPr>
          <w:rFonts w:ascii="宋体" w:hAnsi="宋体" w:cstheme="minorEastAsia"/>
          <w:szCs w:val="28"/>
        </w:rPr>
      </w:pPr>
      <w:r w:rsidRPr="000728F9">
        <w:rPr>
          <w:rFonts w:ascii="宋体" w:hAnsi="宋体" w:cstheme="minorEastAsia" w:hint="eastAsia"/>
          <w:szCs w:val="28"/>
        </w:rPr>
        <w:t>（1）根据材料一，概括郑和下西洋的目的及其个人所具备的优势。</w:t>
      </w:r>
    </w:p>
    <w:p w:rsidR="0068462E" w:rsidRPr="000728F9">
      <w:pPr>
        <w:rPr>
          <w:rFonts w:ascii="宋体" w:hAnsi="宋体" w:cstheme="minorEastAsia"/>
          <w:szCs w:val="28"/>
        </w:rPr>
      </w:pPr>
    </w:p>
    <w:p w:rsidR="0068462E" w:rsidRPr="000728F9">
      <w:pPr>
        <w:rPr>
          <w:rFonts w:ascii="宋体" w:hAnsi="宋体" w:cstheme="minorEastAsia"/>
          <w:szCs w:val="28"/>
        </w:rPr>
      </w:pPr>
    </w:p>
    <w:p w:rsidR="0068462E" w:rsidRPr="000728F9">
      <w:pPr>
        <w:rPr>
          <w:rFonts w:ascii="宋体" w:hAnsi="宋体" w:cstheme="minorEastAsia"/>
          <w:szCs w:val="28"/>
        </w:rPr>
      </w:pPr>
      <w:r w:rsidRPr="000728F9">
        <w:rPr>
          <w:rFonts w:ascii="宋体" w:hAnsi="宋体" w:cstheme="minorEastAsia" w:hint="eastAsia"/>
          <w:szCs w:val="28"/>
        </w:rPr>
        <w:t>（2）根据材料二并结合所学，指出美国取消的条约是什么？这一条约曾给中国带来什么影响？美国为什么会同意终止条约？</w:t>
      </w:r>
    </w:p>
    <w:p w:rsidR="0068462E" w:rsidRPr="000728F9">
      <w:pPr>
        <w:rPr>
          <w:rFonts w:ascii="宋体" w:hAnsi="宋体" w:cstheme="minorEastAsia"/>
          <w:szCs w:val="28"/>
        </w:rPr>
      </w:pPr>
    </w:p>
    <w:p w:rsidR="0068462E" w:rsidRPr="000728F9">
      <w:pPr>
        <w:rPr>
          <w:rFonts w:ascii="宋体" w:hAnsi="宋体" w:cstheme="minorEastAsia"/>
          <w:szCs w:val="28"/>
        </w:rPr>
      </w:pPr>
    </w:p>
    <w:p w:rsidR="0068462E" w:rsidRPr="000728F9">
      <w:pPr>
        <w:rPr>
          <w:rFonts w:ascii="宋体" w:hAnsi="宋体" w:cstheme="minorEastAsia"/>
          <w:szCs w:val="28"/>
        </w:rPr>
      </w:pPr>
    </w:p>
    <w:p w:rsidR="0068462E" w:rsidRPr="000728F9">
      <w:pPr>
        <w:rPr>
          <w:rFonts w:ascii="宋体" w:hAnsi="宋体" w:cstheme="minorEastAsia"/>
          <w:szCs w:val="28"/>
        </w:rPr>
      </w:pPr>
      <w:r w:rsidRPr="000728F9">
        <w:rPr>
          <w:rFonts w:ascii="宋体" w:hAnsi="宋体" w:cstheme="minorEastAsia" w:hint="eastAsia"/>
          <w:szCs w:val="28"/>
        </w:rPr>
        <w:t>（3）根据材料三，指出美国对中国的外交政策发生了怎样的变化？结合所学，分析这种变化的原因。</w:t>
      </w:r>
    </w:p>
    <w:p w:rsidR="0068462E" w:rsidRPr="000728F9">
      <w:pPr>
        <w:rPr>
          <w:rFonts w:ascii="宋体" w:hAnsi="宋体" w:cstheme="minorEastAsia"/>
          <w:szCs w:val="28"/>
        </w:rPr>
      </w:pPr>
    </w:p>
    <w:p w:rsidR="0068462E" w:rsidRPr="000728F9">
      <w:pPr>
        <w:rPr>
          <w:rFonts w:ascii="宋体" w:hAnsi="宋体" w:cstheme="minorEastAsia"/>
          <w:szCs w:val="28"/>
        </w:rPr>
      </w:pPr>
    </w:p>
    <w:p w:rsidR="0068462E" w:rsidRPr="000728F9">
      <w:pPr>
        <w:rPr>
          <w:rFonts w:ascii="宋体" w:hAnsi="宋体" w:cstheme="minorEastAsia"/>
          <w:szCs w:val="28"/>
        </w:rPr>
      </w:pPr>
    </w:p>
    <w:p w:rsidR="0068462E" w:rsidRPr="000728F9">
      <w:pPr>
        <w:rPr>
          <w:rFonts w:ascii="宋体" w:hAnsi="宋体" w:cstheme="minorEastAsia"/>
          <w:szCs w:val="28"/>
        </w:rPr>
      </w:pPr>
    </w:p>
    <w:p w:rsidR="0068462E" w:rsidRPr="000728F9">
      <w:pPr>
        <w:rPr>
          <w:rFonts w:ascii="宋体" w:hAnsi="宋体" w:cstheme="minorEastAsia"/>
          <w:szCs w:val="28"/>
        </w:rPr>
      </w:pPr>
      <w:r w:rsidRPr="000728F9">
        <w:rPr>
          <w:rFonts w:ascii="宋体" w:hAnsi="宋体" w:cstheme="minorEastAsia" w:hint="eastAsia"/>
          <w:szCs w:val="28"/>
        </w:rPr>
        <w:t>（4）“一带一路”建设已经迈出坚实的步伐。根据材料四，请你为如何推动“一带一路”倡议向前发展提出合理化建议。</w:t>
      </w:r>
    </w:p>
    <w:p w:rsidR="0068462E" w:rsidRPr="000728F9">
      <w:pPr>
        <w:rPr>
          <w:rFonts w:ascii="宋体" w:hAnsi="宋体" w:cstheme="minorEastAsia"/>
          <w:szCs w:val="28"/>
        </w:rPr>
      </w:pPr>
      <w:bookmarkStart w:id="0" w:name="_GoBack"/>
      <w:bookmarkEnd w:id="0"/>
    </w:p>
    <w:p w:rsidR="0068462E" w:rsidRPr="000728F9">
      <w:pPr>
        <w:rPr>
          <w:rFonts w:ascii="宋体" w:hAnsi="宋体" w:cstheme="minorEastAsia"/>
          <w:szCs w:val="28"/>
        </w:rPr>
      </w:pPr>
    </w:p>
    <w:p w:rsidR="0068462E" w:rsidRPr="000728F9">
      <w:pPr>
        <w:rPr>
          <w:rFonts w:ascii="宋体" w:hAnsi="宋体" w:cstheme="minorEastAsia"/>
          <w:szCs w:val="28"/>
        </w:rPr>
      </w:pPr>
    </w:p>
    <w:p w:rsidR="0068462E" w:rsidRPr="000728F9">
      <w:pPr>
        <w:rPr>
          <w:rFonts w:ascii="宋体" w:hAnsi="宋体" w:cstheme="minorEastAsia"/>
          <w:szCs w:val="28"/>
        </w:rPr>
      </w:pPr>
      <w:r w:rsidRPr="000728F9">
        <w:rPr>
          <w:rFonts w:ascii="宋体" w:hAnsi="宋体" w:cstheme="minorEastAsia" w:hint="eastAsia"/>
          <w:szCs w:val="28"/>
        </w:rPr>
        <w:t>2. 外交是国家政治活动的重要组成部分，也体现了风云变幻的国际关系。阅读下列材料，回答问题。</w:t>
      </w:r>
    </w:p>
    <w:p w:rsidR="0068462E" w:rsidRPr="000728F9">
      <w:pPr>
        <w:rPr>
          <w:rFonts w:ascii="宋体" w:hAnsi="宋体" w:cstheme="minorEastAsia"/>
          <w:szCs w:val="28"/>
        </w:rPr>
      </w:pPr>
      <w:r w:rsidRPr="000728F9">
        <w:rPr>
          <w:rFonts w:ascii="宋体" w:hAnsi="宋体" w:cstheme="minorEastAsia" w:hint="eastAsia"/>
          <w:b/>
          <w:bCs/>
          <w:szCs w:val="28"/>
        </w:rPr>
        <w:t>材料一</w:t>
      </w:r>
      <w:r w:rsidRPr="000728F9">
        <w:rPr>
          <w:rFonts w:ascii="宋体" w:hAnsi="宋体" w:cstheme="minorEastAsia" w:hint="eastAsia"/>
          <w:szCs w:val="28"/>
        </w:rPr>
        <w:t>光绪二十一年二月（1895年3月），李鸿章与日本首相伊藤博文进行谈判……日方还威胁一旦谈判破裂，就将重新开战，并攻打北京。在胁迫下，李鸿章接受了日本的要求，于三月二十三日（4月17日）与日本代表签订了丧权辱国的《马关条约》。</w:t>
      </w:r>
    </w:p>
    <w:p w:rsidR="0068462E" w:rsidRPr="000728F9">
      <w:pPr>
        <w:jc w:val="right"/>
        <w:rPr>
          <w:rFonts w:ascii="宋体" w:hAnsi="宋体" w:cstheme="minorEastAsia"/>
          <w:szCs w:val="28"/>
        </w:rPr>
      </w:pPr>
      <w:r w:rsidRPr="000728F9">
        <w:rPr>
          <w:rFonts w:ascii="宋体" w:hAnsi="宋体" w:cstheme="minorEastAsia" w:hint="eastAsia"/>
          <w:szCs w:val="28"/>
        </w:rPr>
        <w:t>——摘自白寿彝《中国通史》</w:t>
      </w:r>
    </w:p>
    <w:p w:rsidR="0068462E" w:rsidRPr="000728F9">
      <w:pPr>
        <w:rPr>
          <w:rFonts w:ascii="宋体" w:hAnsi="宋体" w:cstheme="minorEastAsia"/>
          <w:szCs w:val="28"/>
        </w:rPr>
      </w:pPr>
      <w:r w:rsidRPr="000728F9">
        <w:rPr>
          <w:rFonts w:ascii="宋体" w:hAnsi="宋体" w:cstheme="minorEastAsia" w:hint="eastAsia"/>
          <w:b/>
          <w:bCs/>
          <w:szCs w:val="28"/>
        </w:rPr>
        <w:t>材料二</w:t>
      </w:r>
      <w:r w:rsidRPr="000728F9">
        <w:rPr>
          <w:rFonts w:ascii="宋体" w:hAnsi="宋体" w:cstheme="minorEastAsia" w:hint="eastAsia"/>
          <w:szCs w:val="28"/>
        </w:rPr>
        <w:t>“当凡尔赛的调停人没有将这个丢失的省份归还中国时，北京的学生和知识分子中爆发了声势浩大的游行示威。……事实证明，这场运动是中国历史上民族感情最强烈、最普遍的表露。”</w:t>
      </w:r>
    </w:p>
    <w:p w:rsidR="0068462E" w:rsidRPr="000728F9">
      <w:pPr>
        <w:jc w:val="right"/>
        <w:rPr>
          <w:rFonts w:ascii="宋体" w:hAnsi="宋体" w:cstheme="minorEastAsia"/>
          <w:szCs w:val="28"/>
        </w:rPr>
      </w:pPr>
      <w:r w:rsidRPr="000728F9">
        <w:rPr>
          <w:rFonts w:ascii="宋体" w:hAnsi="宋体" w:cstheme="minorEastAsia" w:hint="eastAsia"/>
          <w:szCs w:val="28"/>
        </w:rPr>
        <w:t>——斯塔夫里阿诺斯《全球通史》</w:t>
      </w:r>
    </w:p>
    <w:p w:rsidR="0068462E" w:rsidRPr="000728F9">
      <w:pPr>
        <w:rPr>
          <w:rFonts w:ascii="宋体" w:hAnsi="宋体" w:cstheme="minorEastAsia"/>
          <w:szCs w:val="28"/>
        </w:rPr>
      </w:pPr>
      <w:r w:rsidRPr="000728F9">
        <w:rPr>
          <w:rFonts w:ascii="宋体" w:hAnsi="宋体" w:cstheme="minorEastAsia" w:hint="eastAsia"/>
          <w:b/>
          <w:bCs/>
          <w:szCs w:val="28"/>
        </w:rPr>
        <w:t>材料三</w:t>
      </w:r>
      <w:r w:rsidRPr="000728F9">
        <w:rPr>
          <w:rFonts w:ascii="宋体" w:hAnsi="宋体" w:cstheme="minorEastAsia" w:hint="eastAsia"/>
          <w:szCs w:val="28"/>
        </w:rPr>
        <w:t>从某种角度看，毛泽东和尼克松都有收获。中美双方结束了对骂状态，都有一种如释重负的感觉，苏联再也不可能窃喜于北京和华盛顿互相没有接触了……日本赶忙拥抱北京，并断绝了同台北的关系。</w:t>
      </w:r>
    </w:p>
    <w:p w:rsidR="0068462E" w:rsidRPr="000728F9">
      <w:pPr>
        <w:jc w:val="right"/>
        <w:rPr>
          <w:rFonts w:ascii="宋体" w:hAnsi="宋体" w:cstheme="minorEastAsia"/>
          <w:szCs w:val="28"/>
        </w:rPr>
      </w:pPr>
      <w:r w:rsidRPr="000728F9">
        <w:rPr>
          <w:rFonts w:ascii="宋体" w:hAnsi="宋体" w:cstheme="minorEastAsia" w:hint="eastAsia"/>
          <w:szCs w:val="28"/>
        </w:rPr>
        <w:t>——美国著名传记作家罗斯·特里尔《毛泽东传》</w:t>
      </w:r>
    </w:p>
    <w:p w:rsidR="0068462E" w:rsidRPr="000728F9">
      <w:pPr>
        <w:rPr>
          <w:rFonts w:ascii="宋体" w:hAnsi="宋体" w:cstheme="minorEastAsia"/>
          <w:szCs w:val="28"/>
        </w:rPr>
      </w:pPr>
      <w:r w:rsidRPr="000728F9">
        <w:rPr>
          <w:rFonts w:ascii="宋体" w:hAnsi="宋体" w:cstheme="minorEastAsia" w:hint="eastAsia"/>
          <w:b/>
          <w:bCs/>
          <w:szCs w:val="28"/>
        </w:rPr>
        <w:t>材料四</w:t>
      </w:r>
    </w:p>
    <w:p w:rsidR="0068462E" w:rsidRPr="000728F9">
      <w:pPr>
        <w:jc w:val="center"/>
        <w:rPr>
          <w:rFonts w:ascii="宋体" w:hAnsi="宋体" w:cstheme="minorEastAsia"/>
          <w:szCs w:val="28"/>
        </w:rPr>
      </w:pPr>
      <w:r w:rsidRPr="000728F9">
        <w:rPr>
          <w:rFonts w:ascii="宋体" w:hAnsi="宋体" w:cstheme="minorEastAsia" w:hint="eastAsia"/>
          <w:noProof/>
          <w:szCs w:val="28"/>
        </w:rPr>
        <w:drawing>
          <wp:inline distT="0" distB="0" distL="114300" distR="114300">
            <wp:extent cx="2559050" cy="909955"/>
            <wp:effectExtent l="0" t="0" r="1270" b="4445"/>
            <wp:docPr id="1" name="图片 1" descr="LS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1345474" name="图片 1" descr="LS108"/>
                    <pic:cNvPicPr>
                      <a:picLocks noChangeAspect="1"/>
                    </pic:cNvPicPr>
                  </pic:nvPicPr>
                  <pic:blipFill>
                    <a:blip xmlns:r="http://schemas.openxmlformats.org/officeDocument/2006/relationships" r:embed="rId6" cstate="print"/>
                    <a:stretch>
                      <a:fillRect/>
                    </a:stretch>
                  </pic:blipFill>
                  <pic:spPr>
                    <a:xfrm>
                      <a:off x="0" y="0"/>
                      <a:ext cx="2559050" cy="909955"/>
                    </a:xfrm>
                    <a:prstGeom prst="rect">
                      <a:avLst/>
                    </a:prstGeom>
                    <a:noFill/>
                    <a:ln w="9525">
                      <a:noFill/>
                    </a:ln>
                  </pic:spPr>
                </pic:pic>
              </a:graphicData>
            </a:graphic>
          </wp:inline>
        </w:drawing>
      </w:r>
    </w:p>
    <w:p w:rsidR="0068462E" w:rsidRPr="000728F9">
      <w:pPr>
        <w:rPr>
          <w:rFonts w:ascii="宋体" w:hAnsi="宋体" w:cstheme="minorEastAsia"/>
          <w:szCs w:val="28"/>
        </w:rPr>
      </w:pPr>
      <w:r w:rsidRPr="000728F9">
        <w:rPr>
          <w:rFonts w:ascii="宋体" w:hAnsi="宋体" w:cstheme="minorEastAsia" w:hint="eastAsia"/>
          <w:szCs w:val="28"/>
        </w:rPr>
        <w:t>（1）根据材料一并结合所学知识，指出“李鸿章接受了日本的要求”的原因是什么？《马关条约》的签订给中国带来了怎样的影响？</w:t>
      </w:r>
    </w:p>
    <w:p w:rsidR="0068462E" w:rsidRPr="000728F9">
      <w:pPr>
        <w:rPr>
          <w:rFonts w:ascii="宋体" w:hAnsi="宋体" w:cstheme="minorEastAsia"/>
          <w:szCs w:val="28"/>
        </w:rPr>
      </w:pPr>
    </w:p>
    <w:p w:rsidR="0068462E" w:rsidRPr="000728F9">
      <w:pPr>
        <w:rPr>
          <w:rFonts w:ascii="宋体" w:hAnsi="宋体" w:cstheme="minorEastAsia"/>
          <w:szCs w:val="28"/>
        </w:rPr>
      </w:pPr>
    </w:p>
    <w:p w:rsidR="0068462E" w:rsidRPr="000728F9">
      <w:pPr>
        <w:rPr>
          <w:rFonts w:ascii="宋体" w:hAnsi="宋体" w:cstheme="minorEastAsia"/>
          <w:szCs w:val="28"/>
        </w:rPr>
      </w:pPr>
    </w:p>
    <w:p w:rsidR="0068462E" w:rsidRPr="000728F9">
      <w:pPr>
        <w:rPr>
          <w:rFonts w:ascii="宋体" w:hAnsi="宋体" w:cstheme="minorEastAsia"/>
          <w:szCs w:val="28"/>
        </w:rPr>
      </w:pPr>
      <w:r w:rsidRPr="000728F9">
        <w:rPr>
          <w:rFonts w:ascii="宋体" w:hAnsi="宋体" w:cstheme="minorEastAsia" w:hint="eastAsia"/>
          <w:szCs w:val="28"/>
        </w:rPr>
        <w:t>（2）根据材料二，指出这场运动爆发的原因是什么？它在中国历史上有何意义？</w:t>
      </w:r>
    </w:p>
    <w:p w:rsidR="0068462E" w:rsidRPr="000728F9">
      <w:pPr>
        <w:rPr>
          <w:rFonts w:ascii="宋体" w:hAnsi="宋体" w:cstheme="minorEastAsia"/>
          <w:szCs w:val="28"/>
        </w:rPr>
      </w:pPr>
    </w:p>
    <w:p w:rsidR="0068462E" w:rsidRPr="000728F9">
      <w:pPr>
        <w:rPr>
          <w:rFonts w:ascii="宋体" w:hAnsi="宋体" w:cstheme="minorEastAsia"/>
          <w:szCs w:val="28"/>
        </w:rPr>
      </w:pPr>
    </w:p>
    <w:p w:rsidR="0068462E" w:rsidRPr="000728F9">
      <w:pPr>
        <w:rPr>
          <w:rFonts w:ascii="宋体" w:hAnsi="宋体" w:cstheme="minorEastAsia"/>
          <w:szCs w:val="28"/>
        </w:rPr>
      </w:pPr>
    </w:p>
    <w:p w:rsidR="0068462E" w:rsidRPr="000728F9">
      <w:pPr>
        <w:rPr>
          <w:rFonts w:ascii="宋体" w:hAnsi="宋体" w:cstheme="minorEastAsia"/>
          <w:szCs w:val="28"/>
        </w:rPr>
      </w:pPr>
    </w:p>
    <w:p w:rsidR="0068462E" w:rsidRPr="000728F9">
      <w:pPr>
        <w:rPr>
          <w:rFonts w:ascii="宋体" w:hAnsi="宋体" w:cstheme="minorEastAsia"/>
          <w:szCs w:val="28"/>
        </w:rPr>
      </w:pPr>
      <w:r w:rsidRPr="000728F9">
        <w:rPr>
          <w:rFonts w:ascii="宋体" w:hAnsi="宋体" w:cstheme="minorEastAsia" w:hint="eastAsia"/>
          <w:szCs w:val="28"/>
        </w:rPr>
        <w:t>（3）根据材料三，指出“日本赶忙拥抱北京”指的是哪一事件？</w:t>
      </w:r>
    </w:p>
    <w:p w:rsidR="0068462E" w:rsidRPr="000728F9">
      <w:pPr>
        <w:rPr>
          <w:rFonts w:ascii="宋体" w:hAnsi="宋体" w:cstheme="minorEastAsia"/>
          <w:szCs w:val="28"/>
        </w:rPr>
      </w:pPr>
    </w:p>
    <w:p w:rsidR="0068462E" w:rsidRPr="000728F9">
      <w:pPr>
        <w:rPr>
          <w:rFonts w:ascii="宋体" w:hAnsi="宋体" w:cstheme="minorEastAsia"/>
          <w:szCs w:val="28"/>
        </w:rPr>
      </w:pPr>
    </w:p>
    <w:p w:rsidR="0068462E" w:rsidRPr="000728F9">
      <w:pPr>
        <w:rPr>
          <w:rFonts w:ascii="宋体" w:hAnsi="宋体" w:cstheme="minorEastAsia"/>
          <w:szCs w:val="28"/>
        </w:rPr>
      </w:pPr>
    </w:p>
    <w:p w:rsidR="0068462E" w:rsidRPr="000728F9">
      <w:pPr>
        <w:rPr>
          <w:rFonts w:ascii="宋体" w:hAnsi="宋体" w:cstheme="minorEastAsia"/>
          <w:szCs w:val="28"/>
        </w:rPr>
      </w:pPr>
    </w:p>
    <w:p w:rsidR="0068462E" w:rsidRPr="000728F9">
      <w:pPr>
        <w:rPr>
          <w:rFonts w:ascii="宋体" w:hAnsi="宋体" w:cstheme="minorEastAsia"/>
          <w:szCs w:val="28"/>
        </w:rPr>
      </w:pPr>
      <w:r w:rsidRPr="000728F9">
        <w:rPr>
          <w:rFonts w:ascii="宋体" w:hAnsi="宋体" w:cstheme="minorEastAsia" w:hint="eastAsia"/>
          <w:szCs w:val="28"/>
        </w:rPr>
        <w:t>（4）根据材料四，你能提取到哪些信息？结合所学知识，谈谈你对我国外交事业的感悟。</w:t>
      </w:r>
    </w:p>
    <w:p w:rsidR="0068462E" w:rsidRPr="000728F9">
      <w:pPr>
        <w:rPr>
          <w:rFonts w:ascii="宋体" w:hAnsi="宋体" w:cstheme="minorEastAsia"/>
          <w:szCs w:val="28"/>
        </w:rPr>
      </w:pPr>
    </w:p>
    <w:p w:rsidR="0068462E" w:rsidRPr="000728F9">
      <w:pPr>
        <w:rPr>
          <w:rFonts w:ascii="宋体" w:hAnsi="宋体" w:cstheme="minorEastAsia"/>
          <w:szCs w:val="28"/>
        </w:rPr>
      </w:pPr>
    </w:p>
    <w:p w:rsidR="0068462E" w:rsidRPr="000728F9">
      <w:pPr>
        <w:rPr>
          <w:rFonts w:ascii="宋体" w:hAnsi="宋体" w:cstheme="minorEastAsia"/>
          <w:szCs w:val="28"/>
        </w:rPr>
      </w:pPr>
    </w:p>
    <w:p w:rsidR="0068462E" w:rsidRPr="000728F9">
      <w:pPr>
        <w:rPr>
          <w:rFonts w:ascii="宋体" w:hAnsi="宋体" w:cstheme="minorEastAsia"/>
          <w:szCs w:val="28"/>
        </w:rPr>
      </w:pPr>
    </w:p>
    <w:p w:rsidR="0068462E" w:rsidRPr="000728F9">
      <w:pPr>
        <w:rPr>
          <w:rFonts w:ascii="宋体" w:hAnsi="宋体" w:cstheme="minorEastAsia"/>
          <w:szCs w:val="28"/>
        </w:rPr>
      </w:pPr>
    </w:p>
    <w:p w:rsidR="0068462E" w:rsidRPr="000728F9">
      <w:pPr>
        <w:rPr>
          <w:rFonts w:ascii="宋体" w:hAnsi="宋体" w:cstheme="minorEastAsia"/>
          <w:szCs w:val="28"/>
        </w:rPr>
      </w:pPr>
    </w:p>
    <w:p w:rsidR="0068462E" w:rsidRPr="000728F9">
      <w:pPr>
        <w:rPr>
          <w:rFonts w:ascii="宋体" w:hAnsi="宋体" w:cstheme="minorEastAsia"/>
          <w:szCs w:val="28"/>
        </w:rPr>
      </w:pPr>
    </w:p>
    <w:p w:rsidR="0068462E" w:rsidRPr="000728F9">
      <w:pPr>
        <w:rPr>
          <w:rFonts w:ascii="宋体" w:hAnsi="宋体" w:cstheme="minorEastAsia"/>
          <w:szCs w:val="28"/>
        </w:rPr>
      </w:pPr>
    </w:p>
    <w:p w:rsidR="0068462E" w:rsidRPr="000728F9">
      <w:pPr>
        <w:jc w:val="center"/>
        <w:rPr>
          <w:rFonts w:ascii="宋体" w:hAnsi="宋体" w:cstheme="minorEastAsia"/>
          <w:b/>
          <w:bCs/>
          <w:szCs w:val="28"/>
        </w:rPr>
      </w:pPr>
      <w:r w:rsidRPr="000728F9">
        <w:rPr>
          <w:rFonts w:ascii="宋体" w:hAnsi="宋体" w:cstheme="minorEastAsia" w:hint="eastAsia"/>
          <w:b/>
          <w:bCs/>
          <w:szCs w:val="28"/>
        </w:rPr>
        <w:t>专题六中国的对外交往</w:t>
      </w:r>
    </w:p>
    <w:p w:rsidR="0068462E" w:rsidRPr="000728F9">
      <w:pPr>
        <w:rPr>
          <w:rFonts w:ascii="宋体" w:hAnsi="宋体" w:cstheme="minorEastAsia"/>
          <w:szCs w:val="28"/>
        </w:rPr>
      </w:pPr>
      <w:r w:rsidRPr="000728F9">
        <w:rPr>
          <w:rFonts w:ascii="宋体" w:hAnsi="宋体" w:cstheme="minorEastAsia" w:hint="eastAsia"/>
          <w:szCs w:val="28"/>
        </w:rPr>
        <w:t>1. （1）目的：加强同海外各国的联系，宣扬国威。优势：郑和有谋略，勇敢机智，深受皇帝宠信；从小就知道一些外洋的情况，通晓伊斯兰教诸国的文化习俗，懂得一些航海知识。</w:t>
      </w:r>
    </w:p>
    <w:p w:rsidR="0068462E" w:rsidRPr="000728F9">
      <w:pPr>
        <w:rPr>
          <w:rFonts w:ascii="宋体" w:hAnsi="宋体" w:cstheme="minorEastAsia"/>
          <w:szCs w:val="28"/>
        </w:rPr>
      </w:pPr>
      <w:r w:rsidRPr="000728F9">
        <w:rPr>
          <w:rFonts w:ascii="宋体" w:hAnsi="宋体" w:cstheme="minorEastAsia" w:hint="eastAsia"/>
          <w:szCs w:val="28"/>
        </w:rPr>
        <w:t>（2）条约：《辛丑条约》。影响：帝国主义进一步控制了中国，清政府完全成为帝国主义统治中国的工具，变成了“洋人的朝廷”，中国完全沦为半殖民地半封建社会。原因：为了应对共同的敌人法西斯国家，中国加入到世界反法西斯阵营中去。</w:t>
      </w:r>
    </w:p>
    <w:p w:rsidR="0068462E" w:rsidRPr="000728F9">
      <w:pPr>
        <w:rPr>
          <w:rFonts w:ascii="宋体" w:hAnsi="宋体" w:cstheme="minorEastAsia"/>
          <w:szCs w:val="28"/>
        </w:rPr>
      </w:pPr>
      <w:r w:rsidRPr="000728F9">
        <w:rPr>
          <w:rFonts w:ascii="宋体" w:hAnsi="宋体" w:cstheme="minorEastAsia" w:hint="eastAsia"/>
          <w:szCs w:val="28"/>
        </w:rPr>
        <w:t>（3）变化：美国由敌视新中国转变为谋求中美关系的正常化。原因：新中国国际地位不断提高；美国遏制中国的政策失败；日本、西欧的崛起和挑战等。（答出任意一点即可）</w:t>
      </w:r>
    </w:p>
    <w:p w:rsidR="0068462E" w:rsidRPr="000728F9">
      <w:pPr>
        <w:rPr>
          <w:rFonts w:ascii="宋体" w:hAnsi="宋体" w:cstheme="minorEastAsia"/>
          <w:szCs w:val="28"/>
        </w:rPr>
      </w:pPr>
      <w:r w:rsidRPr="000728F9">
        <w:rPr>
          <w:rFonts w:ascii="宋体" w:hAnsi="宋体" w:cstheme="minorEastAsia" w:hint="eastAsia"/>
          <w:szCs w:val="28"/>
        </w:rPr>
        <w:t>（4）建议：加强同世界各国的交流与合作；坚持深化对外开放；坚持独立自主的和平外交政策；与“一带一路”沿线国家合作共赢等。（言之有理即可）</w:t>
      </w:r>
    </w:p>
    <w:p w:rsidR="0068462E" w:rsidRPr="000728F9">
      <w:pPr>
        <w:rPr>
          <w:rFonts w:ascii="宋体" w:hAnsi="宋体" w:cstheme="minorEastAsia"/>
          <w:szCs w:val="28"/>
        </w:rPr>
      </w:pPr>
      <w:r w:rsidRPr="000728F9">
        <w:rPr>
          <w:rFonts w:ascii="宋体" w:hAnsi="宋体" w:cstheme="minorEastAsia" w:hint="eastAsia"/>
          <w:szCs w:val="28"/>
        </w:rPr>
        <w:t>2. （1）原因：甲午中日战争中国战败；日本威胁；清政府的腐败无能。影响：大大加深了中国的民族危机和半殖民地化程度，列强争相在中国划分势力范围，强占租借地，掀起了瓜分中国的狂潮。</w:t>
      </w:r>
    </w:p>
    <w:p w:rsidR="0068462E" w:rsidRPr="000728F9">
      <w:pPr>
        <w:rPr>
          <w:rFonts w:ascii="宋体" w:hAnsi="宋体" w:cstheme="minorEastAsia"/>
          <w:szCs w:val="28"/>
        </w:rPr>
      </w:pPr>
      <w:r w:rsidRPr="000728F9">
        <w:rPr>
          <w:rFonts w:ascii="宋体" w:hAnsi="宋体" w:cstheme="minorEastAsia" w:hint="eastAsia"/>
          <w:szCs w:val="28"/>
        </w:rPr>
        <w:t>（2）原因：中国在巴黎和会上的外交失败。意义：促进了中华民族的意识觉醒，激发了中国人民的爱国热情，推动了革命力量的团结；促进了马克思主义的传播，为中国共产党的成立准备了思想基础，是中国新民主主义革命的开端。</w:t>
      </w:r>
    </w:p>
    <w:p w:rsidR="0068462E" w:rsidRPr="000728F9">
      <w:pPr>
        <w:rPr>
          <w:rFonts w:ascii="宋体" w:hAnsi="宋体" w:cstheme="minorEastAsia"/>
          <w:szCs w:val="28"/>
        </w:rPr>
      </w:pPr>
      <w:r w:rsidRPr="000728F9">
        <w:rPr>
          <w:rFonts w:ascii="宋体" w:hAnsi="宋体" w:cstheme="minorEastAsia" w:hint="eastAsia"/>
          <w:szCs w:val="28"/>
        </w:rPr>
        <w:t>（3）事件：1972年，日本首相田中角荣访华，中日正式建交。</w:t>
      </w:r>
    </w:p>
    <w:p w:rsidR="0068462E" w:rsidRPr="000728F9">
      <w:pPr>
        <w:rPr>
          <w:rFonts w:ascii="宋体" w:hAnsi="宋体" w:cstheme="minorEastAsia"/>
          <w:szCs w:val="28"/>
        </w:rPr>
      </w:pPr>
      <w:r w:rsidRPr="000728F9">
        <w:rPr>
          <w:rFonts w:ascii="宋体" w:hAnsi="宋体" w:cstheme="minorEastAsia" w:hint="eastAsia"/>
          <w:szCs w:val="28"/>
        </w:rPr>
        <w:t>（4）信息：我国积极开展对外交往，融入世界，主持召开APEC会议和金砖国家峰会。感悟：我国综合国力的不断提高、全国各族人民的共同努力和积极灵活的外交政策促使我国外交取得一系列成就；中国为维护世界的和平与发展发挥着日益重要的作用。</w:t>
      </w:r>
    </w:p>
    <w:p w:rsidR="0068462E" w:rsidRPr="000728F9">
      <w:pPr>
        <w:rPr>
          <w:rFonts w:ascii="宋体" w:hAnsi="宋体" w:cstheme="minorEastAsia"/>
          <w:szCs w:val="28"/>
        </w:rPr>
      </w:pPr>
    </w:p>
    <w:p w:rsidR="00B17FC8" w:rsidRPr="000728F9">
      <w:pPr>
        <w:rPr>
          <w:rFonts w:ascii="宋体" w:hAnsi="宋体" w:cstheme="minorEastAsia"/>
          <w:szCs w:val="28"/>
        </w:rPr>
      </w:pPr>
    </w:p>
    <w:p w:rsidR="00B17FC8" w:rsidRPr="000728F9" w:rsidP="002B00F0">
      <w:pPr>
        <w:rPr>
          <w:rFonts w:ascii="宋体" w:hAnsi="宋体"/>
        </w:rPr>
      </w:pPr>
    </w:p>
    <w:p w:rsidR="0068462E" w:rsidRPr="000728F9">
      <w:pPr>
        <w:rPr>
          <w:rFonts w:ascii="宋体" w:hAnsi="宋体" w:cstheme="minorEastAsia"/>
          <w:szCs w:val="28"/>
        </w:rPr>
      </w:pPr>
    </w:p>
    <w:sectPr w:rsidSect="0068462E">
      <w:footerReference w:type="even" r:id="rId7"/>
      <w:footerReference w:type="default" r:id="rId8"/>
      <w:pgSz w:w="11906" w:h="16838"/>
      <w:pgMar w:top="1440" w:right="1800" w:bottom="1440" w:left="1800" w:header="851" w:footer="992" w:gutter="0"/>
      <w:cols w:space="720"/>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7FC8" w:rsidP="00F9307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fldChar w:fldCharType="end"/>
    </w:r>
  </w:p>
  <w:p w:rsidR="00B17FC8" w:rsidP="00B17FC8">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7FC8" w:rsidP="00F9307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0728F9">
      <w:rPr>
        <w:rStyle w:val="PageNumber"/>
        <w:noProof/>
      </w:rPr>
      <w:t>5</w:t>
    </w:r>
    <w:r>
      <w:rPr>
        <w:rStyle w:val="PageNumber"/>
      </w:rPr>
      <w:fldChar w:fldCharType="end"/>
    </w:r>
  </w:p>
  <w:p w:rsidR="00B17FC8" w:rsidP="00B17FC8">
    <w:pPr>
      <w:pStyle w:val="Footer"/>
      <w:ind w:right="360"/>
    </w:pPr>
  </w:p>
</w:ft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68462E"/>
    <w:rsid w:val="000728F9"/>
    <w:rsid w:val="002B00F0"/>
    <w:rsid w:val="004531C3"/>
    <w:rsid w:val="00466593"/>
    <w:rsid w:val="0068462E"/>
    <w:rsid w:val="00B17FC8"/>
    <w:rsid w:val="00F93076"/>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Note Heading" w:semiHidden="1" w:uiPriority="99" w:unhideWhenUsed="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8462E"/>
    <w:pPr>
      <w:widowControl w:val="0"/>
      <w:jc w:val="both"/>
    </w:pPr>
    <w:rPr>
      <w:rFonts w:ascii="Calibri" w:eastAsia="宋体" w:hAnsi="Calibri" w:cs="Times New Roman"/>
      <w:kern w:val="2"/>
      <w:sz w:val="21"/>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Char"/>
    <w:rsid w:val="00B17FC8"/>
    <w:pPr>
      <w:spacing w:after="0" w:line="240" w:lineRule="auto"/>
    </w:pPr>
    <w:rPr>
      <w:sz w:val="18"/>
      <w:szCs w:val="18"/>
    </w:rPr>
  </w:style>
  <w:style w:type="character" w:customStyle="1" w:styleId="Char">
    <w:name w:val="批注框文本 Char"/>
    <w:basedOn w:val="DefaultParagraphFont"/>
    <w:link w:val="BalloonText"/>
    <w:rsid w:val="00B17FC8"/>
    <w:rPr>
      <w:rFonts w:ascii="Calibri" w:eastAsia="宋体" w:hAnsi="Calibri" w:cs="Times New Roman"/>
      <w:kern w:val="2"/>
      <w:sz w:val="18"/>
      <w:szCs w:val="18"/>
    </w:rPr>
  </w:style>
  <w:style w:type="paragraph" w:styleId="Header">
    <w:name w:val="header"/>
    <w:basedOn w:val="Normal"/>
    <w:link w:val="Char0"/>
    <w:rsid w:val="00B17FC8"/>
    <w:pPr>
      <w:pBdr>
        <w:bottom w:val="single" w:sz="6" w:space="1" w:color="auto"/>
      </w:pBdr>
      <w:tabs>
        <w:tab w:val="center" w:pos="4153"/>
        <w:tab w:val="right" w:pos="8306"/>
      </w:tabs>
      <w:snapToGrid w:val="0"/>
      <w:spacing w:line="240" w:lineRule="auto"/>
      <w:jc w:val="center"/>
    </w:pPr>
    <w:rPr>
      <w:sz w:val="18"/>
      <w:szCs w:val="18"/>
    </w:rPr>
  </w:style>
  <w:style w:type="character" w:customStyle="1" w:styleId="Char0">
    <w:name w:val="页眉 Char"/>
    <w:basedOn w:val="DefaultParagraphFont"/>
    <w:link w:val="Header"/>
    <w:rsid w:val="00B17FC8"/>
    <w:rPr>
      <w:rFonts w:ascii="Calibri" w:eastAsia="宋体" w:hAnsi="Calibri" w:cs="Times New Roman"/>
      <w:kern w:val="2"/>
      <w:sz w:val="18"/>
      <w:szCs w:val="18"/>
    </w:rPr>
  </w:style>
  <w:style w:type="paragraph" w:styleId="Footer">
    <w:name w:val="footer"/>
    <w:basedOn w:val="Normal"/>
    <w:link w:val="Char1"/>
    <w:rsid w:val="00B17FC8"/>
    <w:pPr>
      <w:tabs>
        <w:tab w:val="center" w:pos="4153"/>
        <w:tab w:val="right" w:pos="8306"/>
      </w:tabs>
      <w:snapToGrid w:val="0"/>
      <w:spacing w:line="240" w:lineRule="auto"/>
      <w:jc w:val="left"/>
    </w:pPr>
    <w:rPr>
      <w:sz w:val="18"/>
      <w:szCs w:val="18"/>
    </w:rPr>
  </w:style>
  <w:style w:type="character" w:customStyle="1" w:styleId="Char1">
    <w:name w:val="页脚 Char"/>
    <w:basedOn w:val="DefaultParagraphFont"/>
    <w:link w:val="Footer"/>
    <w:rsid w:val="00B17FC8"/>
    <w:rPr>
      <w:rFonts w:ascii="Calibri" w:eastAsia="宋体" w:hAnsi="Calibri" w:cs="Times New Roman"/>
      <w:kern w:val="2"/>
      <w:sz w:val="18"/>
      <w:szCs w:val="18"/>
    </w:rPr>
  </w:style>
  <w:style w:type="character" w:styleId="PageNumber">
    <w:name w:val="page number"/>
    <w:basedOn w:val="DefaultParagraphFont"/>
    <w:rsid w:val="00B17FC8"/>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image" Target="media/image2.png" /><Relationship Id="rId7" Type="http://schemas.openxmlformats.org/officeDocument/2006/relationships/footer" Target="footer1.xml" /><Relationship Id="rId8" Type="http://schemas.openxmlformats.org/officeDocument/2006/relationships/footer" Target="footer2.xml" /><Relationship Id="rId9" Type="http://schemas.openxmlformats.org/officeDocument/2006/relationships/theme" Target="theme/theme1.xml" /></Relationships>
</file>

<file path=word/theme/theme1.xml><?xml version="1.0" encoding="utf-8"?>
<a:theme xmlns:a="http://schemas.openxmlformats.org/drawingml/2006/main" name="Office 主题">
  <a:themeElements>
    <a:clrScheme name="Office">
      <a:dk1>
        <a:sysClr val="windowText" lastClr="000000"/>
      </a:dk1>
      <a:lt1>
        <a:sysClr val="window" lastClr="CAEA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331</Words>
  <Characters>1889</Characters>
  <Application>Microsoft Office Word</Application>
  <DocSecurity>0</DocSecurity>
  <Lines>15</Lines>
  <Paragraphs>4</Paragraphs>
  <ScaleCrop>false</ScaleCrop>
  <Manager>www.shulihua.net收集整理</Manager>
  <Company>www.shulihua.net收集整理</Company>
  <LinksUpToDate>false</LinksUpToDate>
  <CharactersWithSpaces>2216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历史备课大师【全免费】</dc:title>
  <dc:subject>历史备课大师【全免费】</dc:subject>
  <dc:creator>历史备课大师【全免费】</dc:creator>
  <cp:keywords>历史备课大师【全免费】</cp:keywords>
  <dc:description>历史备课大师【全免费】</dc:description>
  <cp:revision>历史备课大师【全免费】</cp:revision>
  <dcterms:created xsi:type="dcterms:W3CDTF">2018-04-20T05:31:00Z</dcterms:created>
  <dcterms:modified xsi:type="dcterms:W3CDTF">2019-03-25T05:50:00Z</dcterms:modified>
  <cp:category>历史备课大师【全免费】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历史备课大师【全免费】</vt:lpwstr>
  </property>
</Properties>
</file>