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24"/>
          <w:szCs w:val="24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sz w:val="24"/>
          <w:szCs w:val="24"/>
        </w:rPr>
        <w:pict>
          <v:shape id="_x0000_s1025" o:spid="_x0000_s1025" o:spt="75" type="#_x0000_t75" style="position:absolute;left:0pt;margin-left:822pt;margin-top:929pt;height:32pt;width:22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ascii="Calibri" w:hAnsi="Calibri" w:eastAsia="宋体" w:cs="Times New Roman"/>
          <w:b/>
          <w:sz w:val="24"/>
          <w:szCs w:val="24"/>
        </w:rPr>
        <w:t>2018年中考物理专题4——透镜及其应用</w:t>
      </w:r>
    </w:p>
    <w:p>
      <w:pPr>
        <w:ind w:firstLine="482" w:firstLineChars="200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考点一  透镜及透镜作图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>.凸透镜：中间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厚</w:t>
      </w:r>
      <w:r>
        <w:rPr>
          <w:rFonts w:hint="eastAsia" w:ascii="宋体" w:hAnsi="宋体" w:eastAsia="宋体" w:cs="Times New Roman"/>
          <w:sz w:val="24"/>
          <w:szCs w:val="24"/>
        </w:rPr>
        <w:t>边缘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薄</w:t>
      </w:r>
      <w:r>
        <w:rPr>
          <w:rFonts w:hint="eastAsia" w:ascii="宋体" w:hAnsi="宋体" w:eastAsia="宋体" w:cs="Times New Roman"/>
          <w:sz w:val="24"/>
          <w:szCs w:val="24"/>
        </w:rPr>
        <w:t>的透镜(放大镜、老花镜、照相机、投影仪</w:t>
      </w:r>
      <w:r>
        <w:rPr>
          <w:rFonts w:ascii="宋体" w:hAnsi="宋体" w:eastAsia="宋体" w:cs="Times New Roman"/>
          <w:sz w:val="24"/>
          <w:szCs w:val="24"/>
        </w:rPr>
        <w:t>)</w:t>
      </w:r>
      <w:r>
        <w:rPr>
          <w:rFonts w:hint="eastAsia" w:ascii="宋体" w:hAnsi="宋体" w:eastAsia="宋体" w:cs="Times New Roman"/>
          <w:sz w:val="24"/>
          <w:szCs w:val="24"/>
        </w:rPr>
        <w:t>；  凹透镜：中间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薄</w:t>
      </w:r>
      <w:r>
        <w:rPr>
          <w:rFonts w:hint="eastAsia" w:ascii="宋体" w:hAnsi="宋体" w:eastAsia="宋体" w:cs="Times New Roman"/>
          <w:sz w:val="24"/>
          <w:szCs w:val="24"/>
        </w:rPr>
        <w:t>边缘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厚</w:t>
      </w:r>
      <w:r>
        <w:rPr>
          <w:rFonts w:hint="eastAsia" w:ascii="宋体" w:hAnsi="宋体" w:eastAsia="宋体" w:cs="Times New Roman"/>
          <w:sz w:val="24"/>
          <w:szCs w:val="24"/>
        </w:rPr>
        <w:t>的透镜（近视眼镜）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.凸透镜对光线有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会聚</w:t>
      </w:r>
      <w:r>
        <w:rPr>
          <w:rFonts w:hint="eastAsia" w:ascii="宋体" w:hAnsi="宋体" w:eastAsia="宋体" w:cs="Times New Roman"/>
          <w:sz w:val="24"/>
          <w:szCs w:val="24"/>
        </w:rPr>
        <w:t>作用，又叫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会聚透镜</w:t>
      </w:r>
      <w:r>
        <w:rPr>
          <w:rFonts w:hint="eastAsia" w:ascii="宋体" w:hAnsi="宋体" w:eastAsia="宋体" w:cs="Times New Roman"/>
          <w:sz w:val="24"/>
          <w:szCs w:val="24"/>
        </w:rPr>
        <w:t>；凹透镜对光线有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发散</w:t>
      </w:r>
      <w:r>
        <w:rPr>
          <w:rFonts w:hint="eastAsia" w:ascii="宋体" w:hAnsi="宋体" w:eastAsia="宋体" w:cs="Times New Roman"/>
          <w:sz w:val="24"/>
          <w:szCs w:val="24"/>
        </w:rPr>
        <w:t>作用，又叫</w:t>
      </w:r>
      <w:r>
        <w:rPr>
          <w:rFonts w:hint="eastAsia" w:ascii="宋体" w:hAnsi="宋体" w:eastAsia="宋体" w:cs="Times New Roman"/>
          <w:sz w:val="24"/>
          <w:szCs w:val="24"/>
          <w:u w:val="single"/>
        </w:rPr>
        <w:t>发散透镜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3</w:t>
      </w:r>
      <w:r>
        <w:rPr>
          <w:rFonts w:hint="eastAsia" w:ascii="宋体" w:hAnsi="宋体" w:eastAsia="宋体" w:cs="Times New Roman"/>
          <w:sz w:val="24"/>
          <w:szCs w:val="24"/>
        </w:rPr>
        <w:t>.三条特殊光线：（注意：经过光心的光线传播方向不变）</w:t>
      </w:r>
    </w:p>
    <w:p>
      <w:pPr>
        <w:ind w:firstLine="42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5715</wp:posOffset>
            </wp:positionV>
            <wp:extent cx="3495675" cy="923925"/>
            <wp:effectExtent l="0" t="0" r="9525" b="9525"/>
            <wp:wrapTight wrapText="bothSides">
              <wp:wrapPolygon>
                <wp:start x="0" y="0"/>
                <wp:lineTo x="0" y="21377"/>
                <wp:lineTo x="21541" y="21377"/>
                <wp:lineTo x="21541" y="0"/>
                <wp:lineTo x="0" y="0"/>
              </wp:wrapPolygon>
            </wp:wrapTight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>
      <w:pPr>
        <w:ind w:firstLine="482" w:firstLineChars="200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考点二  凸透镜成像的规律及应用</w:t>
      </w:r>
    </w:p>
    <w:tbl>
      <w:tblPr>
        <w:tblStyle w:val="6"/>
        <w:tblW w:w="7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54"/>
        <w:gridCol w:w="1416"/>
        <w:gridCol w:w="1252"/>
        <w:gridCol w:w="93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14" w:type="dxa"/>
            <w:vMerge w:val="restar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物 距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（u）</w:t>
            </w:r>
          </w:p>
        </w:tc>
        <w:tc>
          <w:tcPr>
            <w:tcW w:w="954" w:type="dxa"/>
            <w:vMerge w:val="restart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像 距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（v）</w:t>
            </w:r>
          </w:p>
        </w:tc>
        <w:tc>
          <w:tcPr>
            <w:tcW w:w="3607" w:type="dxa"/>
            <w:gridSpan w:val="3"/>
          </w:tcPr>
          <w:p>
            <w:pPr>
              <w:ind w:firstLine="360" w:firstLineChars="200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像  的  性  质</w:t>
            </w:r>
          </w:p>
        </w:tc>
        <w:tc>
          <w:tcPr>
            <w:tcW w:w="1699" w:type="dxa"/>
            <w:vMerge w:val="restart"/>
          </w:tcPr>
          <w:p>
            <w:pPr>
              <w:ind w:firstLine="360" w:firstLineChars="200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应 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014" w:type="dxa"/>
            <w:vMerge w:val="continue"/>
          </w:tcPr>
          <w:p>
            <w:pPr>
              <w:ind w:firstLine="360" w:firstLineChars="20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54" w:type="dxa"/>
            <w:vMerge w:val="continue"/>
          </w:tcPr>
          <w:p>
            <w:pPr>
              <w:ind w:firstLine="360" w:firstLineChars="20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大  小</w:t>
            </w:r>
          </w:p>
        </w:tc>
        <w:tc>
          <w:tcPr>
            <w:tcW w:w="1252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正  倒</w:t>
            </w:r>
          </w:p>
        </w:tc>
        <w:tc>
          <w:tcPr>
            <w:tcW w:w="939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虚   实</w:t>
            </w:r>
          </w:p>
        </w:tc>
        <w:tc>
          <w:tcPr>
            <w:tcW w:w="1699" w:type="dxa"/>
            <w:vMerge w:val="continue"/>
          </w:tcPr>
          <w:p>
            <w:pPr>
              <w:ind w:firstLine="360" w:firstLineChars="200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14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＞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2f</w:t>
            </w:r>
          </w:p>
        </w:tc>
        <w:tc>
          <w:tcPr>
            <w:tcW w:w="954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2f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＞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v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＞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f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缩小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倒立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="Calibri" w:hAnsi="Calibri" w:eastAsia="宋体" w:cs="Times New Roman"/>
                <w:color w:val="FF0000"/>
                <w:sz w:val="18"/>
                <w:szCs w:val="18"/>
                <w:u w:val="single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18"/>
                <w:szCs w:val="18"/>
                <w:u w:val="single"/>
              </w:rPr>
              <w:t>实像</w:t>
            </w:r>
          </w:p>
        </w:tc>
        <w:tc>
          <w:tcPr>
            <w:tcW w:w="1699" w:type="dxa"/>
          </w:tcPr>
          <w:p>
            <w:pPr>
              <w:ind w:firstLine="360" w:firstLineChars="200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照相机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14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u=2f</w:t>
            </w:r>
          </w:p>
        </w:tc>
        <w:tc>
          <w:tcPr>
            <w:tcW w:w="954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v=2f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ascii="Calibri" w:hAnsi="Calibri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18"/>
                <w:szCs w:val="18"/>
                <w:u w:val="single"/>
              </w:rPr>
              <w:t>等大</w:t>
            </w:r>
          </w:p>
        </w:tc>
        <w:tc>
          <w:tcPr>
            <w:tcW w:w="1252" w:type="dxa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倒立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实像</w:t>
            </w:r>
          </w:p>
        </w:tc>
        <w:tc>
          <w:tcPr>
            <w:tcW w:w="1699" w:type="dxa"/>
          </w:tcPr>
          <w:p>
            <w:pPr>
              <w:ind w:firstLine="360" w:firstLineChars="200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测焦距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14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2f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＞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＞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f</w:t>
            </w:r>
          </w:p>
        </w:tc>
        <w:tc>
          <w:tcPr>
            <w:tcW w:w="954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v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＞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2f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放大</w:t>
            </w:r>
          </w:p>
        </w:tc>
        <w:tc>
          <w:tcPr>
            <w:tcW w:w="1252" w:type="dxa"/>
          </w:tcPr>
          <w:p>
            <w:pPr>
              <w:ind w:firstLine="360" w:firstLineChars="200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倒立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实像</w:t>
            </w:r>
          </w:p>
        </w:tc>
        <w:tc>
          <w:tcPr>
            <w:tcW w:w="1699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  <w:u w:val="single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18"/>
                <w:szCs w:val="18"/>
                <w:u w:val="single"/>
              </w:rPr>
              <w:t>幻灯机、</w:t>
            </w:r>
            <w:r>
              <w:rPr>
                <w:rFonts w:hint="eastAsia" w:ascii="宋体" w:hAnsi="宋体" w:eastAsia="宋体" w:cs="Times New Roman"/>
                <w:color w:val="FF0000"/>
                <w:sz w:val="18"/>
                <w:szCs w:val="18"/>
                <w:u w:val="single"/>
              </w:rPr>
              <w:t>（投影仪）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14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u=f</w:t>
            </w:r>
          </w:p>
        </w:tc>
        <w:tc>
          <w:tcPr>
            <w:tcW w:w="954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无限远</w:t>
            </w:r>
          </w:p>
        </w:tc>
        <w:tc>
          <w:tcPr>
            <w:tcW w:w="1416" w:type="dxa"/>
          </w:tcPr>
          <w:p>
            <w:pPr>
              <w:ind w:firstLine="360" w:firstLineChars="200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\</w:t>
            </w:r>
          </w:p>
        </w:tc>
        <w:tc>
          <w:tcPr>
            <w:tcW w:w="1252" w:type="dxa"/>
          </w:tcPr>
          <w:p>
            <w:pPr>
              <w:ind w:firstLine="360" w:firstLineChars="200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\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\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获取平行光源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14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＜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f</w:t>
            </w:r>
          </w:p>
        </w:tc>
        <w:tc>
          <w:tcPr>
            <w:tcW w:w="954" w:type="dxa"/>
          </w:tcPr>
          <w:p>
            <w:pPr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同侧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放大</w:t>
            </w:r>
          </w:p>
        </w:tc>
        <w:tc>
          <w:tcPr>
            <w:tcW w:w="1252" w:type="dxa"/>
          </w:tcPr>
          <w:p>
            <w:pPr>
              <w:ind w:firstLine="360" w:firstLineChars="200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正立</w:t>
            </w:r>
          </w:p>
        </w:tc>
        <w:tc>
          <w:tcPr>
            <w:tcW w:w="939" w:type="dxa"/>
          </w:tcPr>
          <w:p>
            <w:pPr>
              <w:jc w:val="center"/>
              <w:rPr>
                <w:rFonts w:ascii="Calibri" w:hAnsi="Calibri" w:eastAsia="宋体" w:cs="Times New Roman"/>
                <w:color w:val="FF0000"/>
                <w:sz w:val="18"/>
                <w:szCs w:val="18"/>
                <w:u w:val="single"/>
              </w:rPr>
            </w:pPr>
            <w:r>
              <w:rPr>
                <w:rFonts w:hint="eastAsia" w:ascii="Calibri" w:hAnsi="Calibri" w:eastAsia="宋体" w:cs="Times New Roman"/>
                <w:color w:val="FF0000"/>
                <w:sz w:val="18"/>
                <w:szCs w:val="18"/>
                <w:u w:val="single"/>
              </w:rPr>
              <w:t>虚像</w:t>
            </w:r>
          </w:p>
        </w:tc>
        <w:tc>
          <w:tcPr>
            <w:tcW w:w="1699" w:type="dxa"/>
          </w:tcPr>
          <w:p>
            <w:pPr>
              <w:ind w:firstLine="360" w:firstLineChars="200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放大镜</w:t>
            </w:r>
          </w:p>
        </w:tc>
      </w:tr>
    </w:tbl>
    <w:p>
      <w:pPr>
        <w:ind w:firstLine="480" w:firstLineChars="200"/>
        <w:rPr>
          <w:rFonts w:ascii="楷体_GB2312" w:hAnsi="Calibri" w:eastAsia="楷体_GB2312" w:cs="Times New Roman"/>
          <w:sz w:val="24"/>
          <w:szCs w:val="24"/>
        </w:rPr>
      </w:pPr>
      <w:r>
        <w:rPr>
          <w:rFonts w:hint="eastAsia" w:ascii="楷体_GB2312" w:hAnsi="等线" w:eastAsia="楷体_GB2312" w:cs="Times New Roman"/>
          <w:sz w:val="24"/>
        </w:rPr>
        <w:t>总结：一倍焦距分虚实，二倍焦距分大小，同侧为正虚，异侧为倒实，物近像远像越大，物远像近像越小。</w:t>
      </w:r>
    </w:p>
    <w:p>
      <w:pPr>
        <w:ind w:firstLine="482" w:firstLineChars="200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考点三  眼睛和眼镜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</w:t>
      </w:r>
      <w:r>
        <w:rPr>
          <w:rFonts w:hint="eastAsia" w:ascii="宋体" w:hAnsi="宋体" w:eastAsia="宋体" w:cs="Times New Roman"/>
          <w:sz w:val="24"/>
          <w:szCs w:val="24"/>
        </w:rPr>
        <w:t>.人眼的晶状体和角膜的共同作用相当于一个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凸透镜</w:t>
      </w:r>
      <w:r>
        <w:rPr>
          <w:rFonts w:hint="eastAsia" w:ascii="宋体" w:hAnsi="宋体" w:eastAsia="宋体" w:cs="Times New Roman"/>
          <w:sz w:val="24"/>
          <w:szCs w:val="24"/>
        </w:rPr>
        <w:t>，视网膜相当于</w:t>
      </w:r>
      <w:r>
        <w:rPr>
          <w:rFonts w:hint="eastAsia" w:ascii="宋体" w:hAnsi="宋体" w:eastAsia="宋体" w:cs="Times New Roman"/>
          <w:color w:val="FF0000"/>
          <w:sz w:val="24"/>
          <w:szCs w:val="24"/>
          <w:u w:val="single"/>
        </w:rPr>
        <w:t>光屏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.近视眼、远视眼的比较</w:t>
      </w:r>
    </w:p>
    <w:p>
      <w:pPr>
        <w:ind w:firstLine="420" w:firstLineChars="200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ascii="Calibri" w:hAnsi="Calibri" w:eastAsia="宋体" w:cs="Times New Roman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240665</wp:posOffset>
            </wp:positionV>
            <wp:extent cx="5238750" cy="1466850"/>
            <wp:effectExtent l="0" t="0" r="0" b="0"/>
            <wp:wrapTight wrapText="bothSides">
              <wp:wrapPolygon>
                <wp:start x="0" y="0"/>
                <wp:lineTo x="0" y="21319"/>
                <wp:lineTo x="21521" y="21319"/>
                <wp:lineTo x="21521" y="0"/>
                <wp:lineTo x="0" y="0"/>
              </wp:wrapPolygon>
            </wp:wrapTight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b/>
          <w:sz w:val="24"/>
          <w:szCs w:val="24"/>
        </w:rPr>
        <w:t>考点四：显微镜和望远镜</w:t>
      </w:r>
    </w:p>
    <w:p>
      <w:pPr>
        <w:numPr>
          <w:ilvl w:val="0"/>
          <w:numId w:val="1"/>
        </w:num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显微镜：倒立、放大、虚像</w:t>
      </w:r>
    </w:p>
    <w:p>
      <w:pPr>
        <w:ind w:left="84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物镜：相当于投影仪，成倒立、放大的实像，目镜：相当于放大镜，成正立、放大的虚像。</w:t>
      </w:r>
    </w:p>
    <w:p>
      <w:pPr>
        <w:numPr>
          <w:ilvl w:val="0"/>
          <w:numId w:val="1"/>
        </w:num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望远镜：倒立、放大、虚像。物镜：相当于照相机，成倒立、缩小的实像，目镜：相当于放大镜，成正立、放大的虚像。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基础练习：</w:t>
      </w:r>
    </w:p>
    <w:p>
      <w:r>
        <w:t>1．1．</w:t>
      </w:r>
      <w:r>
        <w:rPr>
          <w:rFonts w:ascii="宋体" w:hAnsi="宋体" w:eastAsia="宋体" w:cs="宋体"/>
        </w:rPr>
        <w:t>在①小孔成像、②平面镜成像、③放大镜成像、④照相机成像、⑤幻灯机成像中（   ）</w:t>
      </w:r>
    </w:p>
    <w:p>
      <w:r>
        <w:t xml:space="preserve">A. </w:t>
      </w:r>
      <w:r>
        <w:rPr>
          <w:rFonts w:ascii="宋体" w:hAnsi="宋体" w:eastAsia="宋体" w:cs="宋体"/>
        </w:rPr>
        <w:t>成实像的是①②③</w:t>
      </w:r>
      <w:r>
        <w:rPr>
          <w:rFonts w:hint="eastAsia"/>
        </w:rPr>
        <w:t xml:space="preserve"> </w:t>
      </w:r>
      <w:r>
        <w:t xml:space="preserve">       B. </w:t>
      </w:r>
      <w:r>
        <w:rPr>
          <w:rFonts w:ascii="宋体" w:hAnsi="宋体" w:eastAsia="宋体" w:cs="宋体"/>
        </w:rPr>
        <w:t>成虚像的是②③④</w:t>
      </w:r>
    </w:p>
    <w:p>
      <w:r>
        <w:t xml:space="preserve">C. </w:t>
      </w:r>
      <w:r>
        <w:rPr>
          <w:rFonts w:ascii="宋体" w:hAnsi="宋体" w:eastAsia="宋体" w:cs="宋体"/>
        </w:rPr>
        <w:t>属于反射成像的是②</w:t>
      </w:r>
      <w:r>
        <w:rPr>
          <w:rFonts w:hint="eastAsia"/>
        </w:rPr>
        <w:t xml:space="preserve"> </w:t>
      </w:r>
      <w:r>
        <w:t xml:space="preserve">     D. </w:t>
      </w:r>
      <w:r>
        <w:rPr>
          <w:rFonts w:ascii="宋体" w:hAnsi="宋体" w:eastAsia="宋体" w:cs="宋体"/>
        </w:rPr>
        <w:t>属于折射成像的是①③⑤</w:t>
      </w:r>
    </w:p>
    <w:p>
      <w:r>
        <w:t>2．</w:t>
      </w:r>
      <w:r>
        <w:rPr>
          <w:rFonts w:ascii="宋体" w:hAnsi="宋体" w:cs="宋体"/>
        </w:rPr>
        <w:t>小乐用放大镜看指纹时，觉得指纹的像太小，为使指纹的像大一些，正确做法是  (    )</w:t>
      </w:r>
    </w:p>
    <w:p>
      <w:r>
        <w:t xml:space="preserve">A. </w:t>
      </w:r>
      <w:r>
        <w:rPr>
          <w:rFonts w:ascii="宋体" w:hAnsi="宋体" w:cs="宋体"/>
        </w:rPr>
        <w:t>眼睛和手指不动，让放大镜离手指稍近些</w:t>
      </w:r>
    </w:p>
    <w:p>
      <w:r>
        <w:t xml:space="preserve">B. </w:t>
      </w:r>
      <w:r>
        <w:rPr>
          <w:rFonts w:ascii="宋体" w:hAnsi="宋体" w:cs="宋体"/>
        </w:rPr>
        <w:t>眼睛和手指不动，让放大镜离手指稍远些</w:t>
      </w:r>
    </w:p>
    <w:p>
      <w:r>
        <w:t xml:space="preserve">C. </w:t>
      </w:r>
      <w:r>
        <w:rPr>
          <w:rFonts w:ascii="宋体" w:hAnsi="宋体" w:cs="宋体"/>
        </w:rPr>
        <w:t>放大镜和手指不动，让眼离放大镜稍远些</w:t>
      </w:r>
    </w:p>
    <w:p>
      <w:r>
        <w:t xml:space="preserve">D. </w:t>
      </w:r>
      <w:r>
        <w:rPr>
          <w:rFonts w:ascii="宋体" w:hAnsi="宋体" w:cs="宋体"/>
        </w:rPr>
        <w:t>放大镜和手指不动，让眼离放大镜稍近些</w:t>
      </w:r>
    </w:p>
    <w:p>
      <w:r>
        <w:t>3．</w:t>
      </w:r>
      <w:r>
        <w:rPr>
          <w:rFonts w:ascii="宋体" w:hAnsi="宋体" w:eastAsia="宋体" w:cs="宋体"/>
        </w:rPr>
        <w:t>下列说法不正确的是</w:t>
      </w:r>
      <w:r>
        <w:rPr>
          <w:rFonts w:ascii="Times New Roman" w:hAnsi="Times New Roman" w:eastAsia="Times New Roman" w:cs="Times New Roman"/>
        </w:rPr>
        <w:t>(　　)</w:t>
      </w:r>
    </w:p>
    <w:p>
      <w:r>
        <w:t xml:space="preserve">A. </w:t>
      </w:r>
      <w:r>
        <w:rPr>
          <w:rFonts w:ascii="宋体" w:hAnsi="宋体" w:eastAsia="宋体" w:cs="宋体"/>
        </w:rPr>
        <w:t>正常人的眼睛相当于一架自动照相机，可以通过改变“透镜”的焦距使像落在视网膜上</w:t>
      </w:r>
    </w:p>
    <w:p>
      <w:r>
        <w:t xml:space="preserve">B. </w:t>
      </w:r>
      <w:r>
        <w:rPr>
          <w:rFonts w:ascii="宋体" w:hAnsi="宋体" w:eastAsia="宋体" w:cs="宋体"/>
        </w:rPr>
        <w:t>望远镜是通过拉近像到人眼的距离来增大视角，看清物体的</w:t>
      </w:r>
    </w:p>
    <w:p>
      <w:r>
        <w:t xml:space="preserve">C. </w:t>
      </w:r>
      <w:r>
        <w:rPr>
          <w:rFonts w:ascii="宋体" w:hAnsi="宋体" w:eastAsia="宋体" w:cs="宋体"/>
        </w:rPr>
        <w:t>显微镜是通过两次放大来增大视角，看清物体的</w:t>
      </w:r>
    </w:p>
    <w:p>
      <w:r>
        <w:t xml:space="preserve">D. </w:t>
      </w:r>
      <w:r>
        <w:rPr>
          <w:rFonts w:ascii="宋体" w:hAnsi="宋体" w:eastAsia="宋体" w:cs="宋体"/>
        </w:rPr>
        <w:t>近视眼是由于晶状体太厚或眼球前后方向太短形成的</w:t>
      </w:r>
    </w:p>
    <w:p>
      <w:r>
        <w:t>4．</w:t>
      </w:r>
      <w:r>
        <w:rPr>
          <w:rFonts w:ascii="宋体" w:hAnsi="宋体" w:cs="宋体"/>
        </w:rPr>
        <w:t>我们经常提到的像（</w:t>
      </w:r>
      <w:r>
        <w:rPr>
          <w:rFonts w:eastAsia="Times New Roman"/>
        </w:rPr>
        <w:t>1</w:t>
      </w:r>
      <w:r>
        <w:rPr>
          <w:rFonts w:ascii="宋体" w:hAnsi="宋体" w:cs="宋体"/>
        </w:rPr>
        <w:t>）小孔成像（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）平面镜成像（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）放大镜中的像（</w:t>
      </w:r>
      <w:r>
        <w:rPr>
          <w:rFonts w:eastAsia="Times New Roman"/>
        </w:rPr>
        <w:t>4</w:t>
      </w:r>
      <w:r>
        <w:rPr>
          <w:rFonts w:ascii="宋体" w:hAnsi="宋体" w:cs="宋体"/>
        </w:rPr>
        <w:t>）汽车观后镜中的像．其中（</w:t>
      </w:r>
      <w:r>
        <w:rPr>
          <w:rFonts w:eastAsia="Times New Roman"/>
        </w:rPr>
        <w:t xml:space="preserve">  ）</w:t>
      </w:r>
    </w:p>
    <w:p>
      <w:r>
        <w:t xml:space="preserve">A. </w:t>
      </w:r>
      <w:r>
        <w:rPr>
          <w:rFonts w:eastAsia="Times New Roman"/>
        </w:rPr>
        <w:t>.</w:t>
      </w:r>
      <w:r>
        <w:rPr>
          <w:rFonts w:ascii="宋体" w:hAnsi="宋体" w:cs="宋体"/>
        </w:rPr>
        <w:t>属于实像的是（</w:t>
      </w:r>
      <w:r>
        <w:rPr>
          <w:rFonts w:eastAsia="Times New Roman"/>
        </w:rPr>
        <w:t>1）（4）</w:t>
      </w:r>
      <w:r>
        <w:rPr>
          <w:rFonts w:hint="eastAsia"/>
        </w:rPr>
        <w:t xml:space="preserve"> </w:t>
      </w:r>
      <w:r>
        <w:t xml:space="preserve">        B. </w:t>
      </w:r>
      <w:r>
        <w:rPr>
          <w:rFonts w:eastAsia="Times New Roman"/>
        </w:rPr>
        <w:t>.</w:t>
      </w:r>
      <w:r>
        <w:rPr>
          <w:rFonts w:ascii="宋体" w:hAnsi="宋体" w:cs="宋体"/>
        </w:rPr>
        <w:t>属于虚像的有（</w:t>
      </w:r>
      <w:r>
        <w:rPr>
          <w:rFonts w:eastAsia="Times New Roman"/>
        </w:rPr>
        <w:t>2）（3）（4）</w:t>
      </w:r>
    </w:p>
    <w:p>
      <w:r>
        <w:t xml:space="preserve">C. </w:t>
      </w:r>
      <w:r>
        <w:rPr>
          <w:rFonts w:eastAsia="Times New Roman"/>
        </w:rPr>
        <w:t>.</w:t>
      </w:r>
      <w:r>
        <w:rPr>
          <w:rFonts w:ascii="宋体" w:hAnsi="宋体" w:cs="宋体"/>
        </w:rPr>
        <w:t>属于反射而成的像有（</w:t>
      </w:r>
      <w:r>
        <w:rPr>
          <w:rFonts w:eastAsia="Times New Roman"/>
        </w:rPr>
        <w:t>2）（4）</w:t>
      </w:r>
      <w:r>
        <w:rPr>
          <w:rFonts w:hint="eastAsia"/>
        </w:rPr>
        <w:t xml:space="preserve"> </w:t>
      </w:r>
      <w:r>
        <w:t xml:space="preserve">  D. </w:t>
      </w:r>
      <w:r>
        <w:rPr>
          <w:rFonts w:ascii="宋体" w:hAnsi="宋体" w:cs="宋体"/>
        </w:rPr>
        <w:t>由于折射形成的是（</w:t>
      </w:r>
      <w:r>
        <w:rPr>
          <w:rFonts w:eastAsia="Times New Roman"/>
        </w:rPr>
        <w:t>1）（2）（4）</w:t>
      </w:r>
    </w:p>
    <w:p>
      <w:r>
        <w:t>5．</w:t>
      </w:r>
      <w:r>
        <w:rPr>
          <w:rFonts w:ascii="宋体" w:hAnsi="宋体" w:cs="宋体"/>
        </w:rPr>
        <w:t>如图，这是一款人脸识别门镜一体机，通过摄像镜头捕捉人脸信息，并将所拍图象与系统数据库中预先录入的人脸照片模板进行比对．下面对该装置说法错误的是（　　）</w:t>
      </w:r>
    </w:p>
    <w:p>
      <w:r>
        <w:drawing>
          <wp:inline distT="0" distB="0" distL="0" distR="0">
            <wp:extent cx="1076325" cy="923925"/>
            <wp:effectExtent l="0" t="0" r="0" b="0"/>
            <wp:docPr id="100008" name="图片 10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A. </w:t>
      </w:r>
      <w:r>
        <w:rPr>
          <w:rFonts w:ascii="宋体" w:hAnsi="宋体" w:cs="宋体"/>
        </w:rPr>
        <w:t>该摄像镜头相当于凸透镜</w:t>
      </w:r>
      <w:r>
        <w:rPr>
          <w:rFonts w:hint="eastAsia"/>
        </w:rPr>
        <w:t xml:space="preserve"> </w:t>
      </w:r>
      <w:r>
        <w:t xml:space="preserve">   B. </w:t>
      </w:r>
      <w:r>
        <w:rPr>
          <w:rFonts w:ascii="宋体" w:hAnsi="宋体" w:cs="宋体"/>
        </w:rPr>
        <w:t>这种镜头对光线具有会聚作用</w:t>
      </w:r>
    </w:p>
    <w:p>
      <w:r>
        <w:t xml:space="preserve">C. </w:t>
      </w:r>
      <w:r>
        <w:rPr>
          <w:rFonts w:ascii="宋体" w:hAnsi="宋体" w:cs="宋体"/>
        </w:rPr>
        <w:t>这种镜头可用来矫正近视眼</w:t>
      </w:r>
    </w:p>
    <w:p>
      <w:r>
        <w:t xml:space="preserve">D. </w:t>
      </w:r>
      <w:r>
        <w:rPr>
          <w:rFonts w:ascii="宋体" w:hAnsi="宋体" w:cs="宋体"/>
        </w:rPr>
        <w:t>若镜头的焦距为</w:t>
      </w:r>
      <w:r>
        <w:rPr>
          <w:rFonts w:eastAsia="Times New Roman"/>
        </w:rPr>
        <w:t>10cm</w:t>
      </w:r>
      <w:r>
        <w:rPr>
          <w:rFonts w:ascii="宋体" w:hAnsi="宋体" w:cs="宋体"/>
        </w:rPr>
        <w:t>，为了能成清晰的像，人脸到镜头的距离应大于</w:t>
      </w:r>
      <w:r>
        <w:rPr>
          <w:rFonts w:eastAsia="Times New Roman"/>
        </w:rPr>
        <w:t>20cm</w:t>
      </w:r>
    </w:p>
    <w:p>
      <w:r>
        <w:t>6．</w:t>
      </w:r>
      <w:r>
        <w:rPr>
          <w:rFonts w:ascii="宋体" w:hAnsi="宋体" w:eastAsia="宋体" w:cs="宋体"/>
        </w:rPr>
        <w:t>一束平行光正对凸透镜照射时，在离透镜</w:t>
      </w:r>
      <w:r>
        <w:rPr>
          <w:rFonts w:ascii="Times New Roman" w:hAnsi="Times New Roman" w:eastAsia="Times New Roman" w:cs="Times New Roman"/>
        </w:rPr>
        <w:t>15cm</w:t>
      </w:r>
      <w:r>
        <w:rPr>
          <w:rFonts w:ascii="宋体" w:hAnsi="宋体" w:eastAsia="宋体" w:cs="宋体"/>
        </w:rPr>
        <w:t>处的光屏上得到一个亮点，那么当物体位于透镜前</w:t>
      </w:r>
      <w:r>
        <w:rPr>
          <w:rFonts w:ascii="Times New Roman" w:hAnsi="Times New Roman" w:eastAsia="Times New Roman" w:cs="Times New Roman"/>
        </w:rPr>
        <w:t>35cm</w:t>
      </w:r>
      <w:r>
        <w:rPr>
          <w:rFonts w:ascii="宋体" w:hAnsi="宋体" w:eastAsia="宋体" w:cs="宋体"/>
        </w:rPr>
        <w:t>处时，在透镜的另一侧可得到</w:t>
      </w:r>
      <w:r>
        <w:rPr>
          <w:rFonts w:ascii="Times New Roman" w:hAnsi="Times New Roman" w:eastAsia="Times New Roman" w:cs="Times New Roman"/>
        </w:rPr>
        <w:t xml:space="preserve"> (      )</w:t>
      </w:r>
    </w:p>
    <w:p>
      <w:r>
        <w:t xml:space="preserve">A. </w:t>
      </w:r>
      <w:r>
        <w:rPr>
          <w:rFonts w:ascii="宋体" w:hAnsi="宋体" w:eastAsia="宋体" w:cs="宋体"/>
        </w:rPr>
        <w:t>倒立、缩小的实像</w:t>
      </w:r>
      <w:r>
        <w:t xml:space="preserve">    B. </w:t>
      </w:r>
      <w:r>
        <w:rPr>
          <w:rFonts w:ascii="宋体" w:hAnsi="宋体" w:eastAsia="宋体" w:cs="宋体"/>
        </w:rPr>
        <w:t>倒立、放大的实像</w:t>
      </w:r>
    </w:p>
    <w:p>
      <w:r>
        <w:t xml:space="preserve">C. </w:t>
      </w:r>
      <w:r>
        <w:rPr>
          <w:rFonts w:ascii="宋体" w:hAnsi="宋体" w:eastAsia="宋体" w:cs="宋体"/>
        </w:rPr>
        <w:t>正立、放大的虚像</w:t>
      </w:r>
      <w:r>
        <w:t xml:space="preserve">    D. </w:t>
      </w:r>
      <w:r>
        <w:rPr>
          <w:rFonts w:ascii="宋体" w:hAnsi="宋体" w:eastAsia="宋体" w:cs="宋体"/>
        </w:rPr>
        <w:t>正立、缩小的虚像</w:t>
      </w:r>
    </w:p>
    <w:p>
      <w:r>
        <w:t>7．</w:t>
      </w:r>
      <w:r>
        <w:rPr>
          <w:rFonts w:ascii="宋体" w:hAnsi="宋体" w:cs="宋体"/>
        </w:rPr>
        <w:t>关于光现象，下列说法正确的是（</w:t>
      </w:r>
      <w:r>
        <w:rPr>
          <w:rFonts w:eastAsia="Times New Roman"/>
        </w:rPr>
        <w:t xml:space="preserve">  ）</w:t>
      </w:r>
    </w:p>
    <w:p>
      <w:r>
        <w:t xml:space="preserve">A. </w:t>
      </w:r>
      <w:r>
        <w:rPr>
          <w:rFonts w:ascii="宋体" w:hAnsi="宋体" w:cs="宋体"/>
        </w:rPr>
        <w:t>验钞机利用红外线辨别钞票的真伪</w:t>
      </w:r>
      <w:r>
        <w:rPr>
          <w:rFonts w:hint="eastAsia"/>
        </w:rPr>
        <w:t xml:space="preserve"> </w:t>
      </w:r>
      <w:r>
        <w:t xml:space="preserve">  B. </w:t>
      </w:r>
      <w:r>
        <w:rPr>
          <w:rFonts w:ascii="宋体" w:hAnsi="宋体" w:cs="宋体"/>
        </w:rPr>
        <w:t>影子是由于光的直线传播形成的</w:t>
      </w:r>
    </w:p>
    <w:p>
      <w:r>
        <w:t xml:space="preserve">C. </w:t>
      </w:r>
      <w:r>
        <w:rPr>
          <w:rFonts w:ascii="宋体" w:hAnsi="宋体" w:cs="宋体"/>
        </w:rPr>
        <w:t>我们能看到投影屏幕上的画面，因为屏幕是光源</w:t>
      </w:r>
    </w:p>
    <w:p>
      <w:r>
        <w:t xml:space="preserve">D. </w:t>
      </w:r>
      <w:r>
        <w:rPr>
          <w:rFonts w:ascii="宋体" w:hAnsi="宋体" w:cs="宋体"/>
        </w:rPr>
        <w:t>光从空气射入水中后传播速度会变大</w:t>
      </w:r>
    </w:p>
    <w:p>
      <w:r>
        <w:t>8．</w:t>
      </w:r>
      <w:r>
        <w:rPr>
          <w:rFonts w:ascii="宋体" w:hAnsi="宋体" w:cs="宋体"/>
        </w:rPr>
        <w:t>某凸透镜焦距为15cm，若将一物体放在此透镜前25cm处，则可在透镜的另一侧得到一个（　　）</w:t>
      </w:r>
    </w:p>
    <w:p>
      <w:r>
        <w:t xml:space="preserve">A. </w:t>
      </w:r>
      <w:r>
        <w:rPr>
          <w:rFonts w:ascii="宋体" w:hAnsi="宋体" w:cs="宋体"/>
        </w:rPr>
        <w:t>倒立.放大的实像</w:t>
      </w:r>
      <w:r>
        <w:t xml:space="preserve">    B. </w:t>
      </w:r>
      <w:r>
        <w:rPr>
          <w:rFonts w:ascii="宋体" w:hAnsi="宋体" w:cs="宋体"/>
        </w:rPr>
        <w:t>倒立.缩小的实像</w:t>
      </w:r>
    </w:p>
    <w:p>
      <w:r>
        <w:t xml:space="preserve">C. </w:t>
      </w:r>
      <w:r>
        <w:rPr>
          <w:rFonts w:ascii="宋体" w:hAnsi="宋体" w:cs="宋体"/>
        </w:rPr>
        <w:t>正立.放大的虚像</w:t>
      </w:r>
      <w:r>
        <w:t xml:space="preserve">    D. </w:t>
      </w:r>
      <w:r>
        <w:rPr>
          <w:rFonts w:ascii="宋体" w:hAnsi="宋体" w:cs="宋体"/>
        </w:rPr>
        <w:t>正立.缩小的虚像</w:t>
      </w:r>
    </w:p>
    <w:p>
      <w:r>
        <w:t>9．</w:t>
      </w:r>
      <w:r>
        <w:rPr>
          <w:rFonts w:ascii="宋体" w:hAnsi="宋体" w:cs="宋体"/>
        </w:rPr>
        <w:t>一个凸透镜的焦距为</w:t>
      </w:r>
      <w:r>
        <w:rPr>
          <w:rFonts w:eastAsia="Times New Roman"/>
        </w:rPr>
        <w:t>15</w:t>
      </w:r>
      <w:r>
        <w:rPr>
          <w:rFonts w:ascii="宋体" w:hAnsi="宋体" w:cs="宋体"/>
        </w:rPr>
        <w:t>厘米，当物体离焦点的距离为</w:t>
      </w:r>
      <w:r>
        <w:rPr>
          <w:rFonts w:eastAsia="Times New Roman"/>
        </w:rPr>
        <w:t>5</w:t>
      </w:r>
      <w:r>
        <w:rPr>
          <w:rFonts w:ascii="宋体" w:hAnsi="宋体" w:cs="宋体"/>
        </w:rPr>
        <w:t>厘米时，物体通过凸透镜所成的像</w:t>
      </w:r>
      <w:r>
        <w:rPr>
          <w:rFonts w:eastAsia="Times New Roman"/>
        </w:rPr>
        <w:t>（     ）</w:t>
      </w:r>
    </w:p>
    <w:p>
      <w:r>
        <w:t xml:space="preserve">A. </w:t>
      </w:r>
      <w:r>
        <w:rPr>
          <w:rFonts w:ascii="宋体" w:hAnsi="宋体" w:cs="宋体"/>
        </w:rPr>
        <w:t>一定是倒立、放大的实像</w:t>
      </w:r>
      <w:r>
        <w:t xml:space="preserve">    B. </w:t>
      </w:r>
      <w:r>
        <w:rPr>
          <w:rFonts w:ascii="宋体" w:hAnsi="宋体" w:cs="宋体"/>
        </w:rPr>
        <w:t>可能是正立、放大的虚像</w:t>
      </w:r>
    </w:p>
    <w:p>
      <w:r>
        <w:t xml:space="preserve">C. </w:t>
      </w:r>
      <w:r>
        <w:rPr>
          <w:rFonts w:ascii="宋体" w:hAnsi="宋体" w:cs="宋体"/>
        </w:rPr>
        <w:t>可能是倒立、缩小的实像</w:t>
      </w:r>
      <w:r>
        <w:t xml:space="preserve">    D. </w:t>
      </w:r>
      <w:r>
        <w:rPr>
          <w:rFonts w:ascii="宋体" w:hAnsi="宋体" w:cs="宋体"/>
        </w:rPr>
        <w:t>一定是正立、等大的虚像</w:t>
      </w:r>
    </w:p>
    <w:p>
      <w:pPr>
        <w:rPr>
          <w:rFonts w:hint="eastAsia"/>
        </w:rPr>
      </w:pPr>
      <w:r>
        <w:t>10．</w:t>
      </w:r>
      <w:r>
        <w:rPr>
          <w:rFonts w:ascii="宋体" w:hAnsi="宋体" w:cs="宋体"/>
        </w:rPr>
        <w:t>如图，手机扫描二维码，相当于用摄像头给二维码拍了一张照片，摄像头是一只凸透镜。下列说法正确的是</w:t>
      </w:r>
      <w:r>
        <w:rPr>
          <w:rFonts w:hint="eastAsia"/>
        </w:rPr>
        <w:t xml:space="preserve">（ </w:t>
      </w:r>
      <w:r>
        <w:t xml:space="preserve">   </w:t>
      </w:r>
      <w:r>
        <w:rPr>
          <w:rFonts w:hint="eastAsia"/>
        </w:rPr>
        <w:t>）</w:t>
      </w:r>
    </w:p>
    <w:p>
      <w:r>
        <w:drawing>
          <wp:inline distT="0" distB="0" distL="0" distR="0">
            <wp:extent cx="1009650" cy="809625"/>
            <wp:effectExtent l="0" t="0" r="0" b="0"/>
            <wp:docPr id="100007" name="图片 10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A. </w:t>
      </w:r>
      <w:r>
        <w:rPr>
          <w:rFonts w:ascii="宋体" w:hAnsi="宋体" w:cs="宋体"/>
        </w:rPr>
        <w:t>人眼看到物体上的二维码是因为它发光</w:t>
      </w:r>
    </w:p>
    <w:p>
      <w:r>
        <w:t xml:space="preserve">B. </w:t>
      </w:r>
      <w:r>
        <w:rPr>
          <w:rFonts w:ascii="宋体" w:hAnsi="宋体" w:cs="宋体"/>
        </w:rPr>
        <w:t>手机扫到二维码时，凸透镜成的是虚像</w:t>
      </w:r>
    </w:p>
    <w:p>
      <w:r>
        <w:t xml:space="preserve">C. </w:t>
      </w:r>
      <w:r>
        <w:rPr>
          <w:rFonts w:ascii="宋体" w:hAnsi="宋体" w:cs="宋体"/>
        </w:rPr>
        <w:t>扫描二维码时手机一定要闪光</w:t>
      </w:r>
    </w:p>
    <w:p>
      <w:r>
        <w:t xml:space="preserve">D. </w:t>
      </w:r>
      <w:r>
        <w:rPr>
          <w:rFonts w:ascii="宋体" w:hAnsi="宋体" w:cs="宋体"/>
        </w:rPr>
        <w:t>通过摄像头的光线会发生折射</w:t>
      </w:r>
    </w:p>
    <w:p>
      <w:r>
        <w:t>11．</w:t>
      </w:r>
      <w:r>
        <w:rPr>
          <w:rFonts w:ascii="宋体" w:hAnsi="宋体" w:cs="宋体"/>
        </w:rPr>
        <w:t>完成图中的光路图</w:t>
      </w:r>
      <w:r>
        <w:rPr>
          <w:rFonts w:eastAsia="Times New Roman"/>
        </w:rPr>
        <w:t xml:space="preserve"> 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3388360</wp:posOffset>
            </wp:positionH>
            <wp:positionV relativeFrom="paragraph">
              <wp:posOffset>54610</wp:posOffset>
            </wp:positionV>
            <wp:extent cx="1343025" cy="895350"/>
            <wp:effectExtent l="0" t="0" r="0" b="0"/>
            <wp:wrapNone/>
            <wp:docPr id="100040" name="图片 100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83185</wp:posOffset>
            </wp:positionV>
            <wp:extent cx="1104900" cy="695325"/>
            <wp:effectExtent l="0" t="0" r="0" b="0"/>
            <wp:wrapNone/>
            <wp:docPr id="100012" name="图片 10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562100" cy="885825"/>
            <wp:effectExtent l="0" t="0" r="0" b="0"/>
            <wp:docPr id="100020" name="图片 100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12．</w:t>
      </w:r>
      <w:r>
        <w:rPr>
          <w:rFonts w:ascii="宋体" w:hAnsi="宋体" w:cs="宋体"/>
        </w:rPr>
        <w:t>在如图的虚线框内画出一个适当的光学器件，使它能够满足图中改变光路的要求。</w:t>
      </w:r>
    </w:p>
    <w:p>
      <w:r>
        <w:t>13．</w:t>
      </w:r>
      <w:r>
        <w:rPr>
          <w:rFonts w:ascii="宋体" w:hAnsi="宋体" w:cs="宋体"/>
        </w:rPr>
        <w:t>在图中，画出入射光线经过透镜后的折射光线。</w:t>
      </w:r>
    </w:p>
    <w:p>
      <w:r>
        <w:t>14．</w:t>
      </w:r>
      <w:r>
        <w:rPr>
          <w:rFonts w:ascii="宋体" w:hAnsi="宋体" w:eastAsia="宋体" w:cs="宋体"/>
        </w:rPr>
        <w:t>在研究凸透镜成像的实验中，先调整凸透镜、光屏，使他们的中心与烛焰的中心大致在</w:t>
      </w:r>
      <w:r>
        <w:t>_____</w:t>
      </w:r>
      <w:r>
        <w:rPr>
          <w:rFonts w:ascii="宋体" w:hAnsi="宋体" w:eastAsia="宋体" w:cs="宋体"/>
        </w:rPr>
        <w:t>，成像时，眼睛注意观察</w:t>
      </w:r>
      <w:r>
        <w:t>_____</w:t>
      </w:r>
      <w:r>
        <w:rPr>
          <w:rFonts w:ascii="宋体" w:hAnsi="宋体" w:eastAsia="宋体" w:cs="宋体"/>
        </w:rPr>
        <w:t>直到最清晰为止，如图所示．</w:t>
      </w:r>
    </w:p>
    <w:p>
      <w:r>
        <w:drawing>
          <wp:inline distT="0" distB="0" distL="0" distR="0">
            <wp:extent cx="2781300" cy="828675"/>
            <wp:effectExtent l="0" t="0" r="0" b="0"/>
            <wp:docPr id="100029" name="图片 100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</w:rPr>
        <w:t>（1）把蜡烛放在</w:t>
      </w:r>
      <w:r>
        <w:t>_____</w:t>
      </w:r>
      <w:r>
        <w:rPr>
          <w:rFonts w:ascii="宋体" w:hAnsi="宋体" w:eastAsia="宋体" w:cs="宋体"/>
        </w:rPr>
        <w:t>点，光屏上像最小</w:t>
      </w:r>
    </w:p>
    <w:p>
      <w:r>
        <w:rPr>
          <w:rFonts w:ascii="宋体" w:hAnsi="宋体" w:eastAsia="宋体" w:cs="宋体"/>
        </w:rPr>
        <w:t>（2）把蜡烛放在</w:t>
      </w:r>
      <w:r>
        <w:t>_____</w:t>
      </w:r>
      <w:r>
        <w:rPr>
          <w:rFonts w:ascii="宋体" w:hAnsi="宋体" w:eastAsia="宋体" w:cs="宋体"/>
        </w:rPr>
        <w:t>点，光屏上像最大．</w:t>
      </w:r>
    </w:p>
    <w:p>
      <w:r>
        <w:rPr>
          <w:rFonts w:ascii="宋体" w:hAnsi="宋体" w:eastAsia="宋体" w:cs="宋体"/>
        </w:rPr>
        <w:t>（3）把蜡烛放在</w:t>
      </w:r>
      <w:r>
        <w:t>_____</w:t>
      </w:r>
      <w:r>
        <w:rPr>
          <w:rFonts w:ascii="宋体" w:hAnsi="宋体" w:eastAsia="宋体" w:cs="宋体"/>
        </w:rPr>
        <w:t>点，光屏上不成像．</w:t>
      </w:r>
    </w:p>
    <w:p>
      <w:r>
        <w:t>15．</w:t>
      </w:r>
      <w:r>
        <w:rPr>
          <w:rFonts w:ascii="宋体" w:hAnsi="宋体" w:eastAsia="宋体" w:cs="宋体"/>
        </w:rPr>
        <w:t>在利用光具座进行凸透镜成像的实验探究中：</w:t>
      </w:r>
    </w:p>
    <w:p>
      <w:r>
        <w:drawing>
          <wp:inline distT="0" distB="0" distL="0" distR="0">
            <wp:extent cx="3409950" cy="885825"/>
            <wp:effectExtent l="0" t="0" r="0" b="0"/>
            <wp:docPr id="100000" name="图片 1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图片 10000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</w:rPr>
        <w:t xml:space="preserve"> </w:t>
      </w:r>
    </w:p>
    <w:p>
      <w:r>
        <w:rPr>
          <w:rFonts w:ascii="宋体" w:hAnsi="宋体" w:eastAsia="宋体" w:cs="宋体"/>
        </w:rPr>
        <w:t xml:space="preserve">（1）如图甲，利用平行光粗测凸透镜焦距为 </w:t>
      </w:r>
      <w:r>
        <w:t>______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i/>
        </w:rPr>
        <w:t>cm</w:t>
      </w:r>
      <w:r>
        <w:rPr>
          <w:rFonts w:ascii="宋体" w:hAnsi="宋体" w:eastAsia="宋体" w:cs="宋体"/>
        </w:rPr>
        <w:t xml:space="preserve"> </w:t>
      </w:r>
    </w:p>
    <w:p>
      <w:r>
        <w:rPr>
          <w:rFonts w:ascii="宋体" w:hAnsi="宋体" w:eastAsia="宋体" w:cs="宋体"/>
        </w:rPr>
        <w:t>（2）调整后，把烛焰放在距凸透镜16</w:t>
      </w:r>
      <w:r>
        <w:rPr>
          <w:rFonts w:ascii="宋体" w:hAnsi="宋体" w:eastAsia="宋体" w:cs="宋体"/>
          <w:i/>
        </w:rPr>
        <w:t>cm</w:t>
      </w:r>
      <w:r>
        <w:rPr>
          <w:rFonts w:ascii="宋体" w:hAnsi="宋体" w:eastAsia="宋体" w:cs="宋体"/>
        </w:rPr>
        <w:t xml:space="preserve">处时（如图乙），在凸透镜另一侧前后移动光屏，会在光屏上得到一个 </w:t>
      </w:r>
      <w:r>
        <w:t>______</w:t>
      </w:r>
      <w:r>
        <w:rPr>
          <w:rFonts w:ascii="宋体" w:hAnsi="宋体" w:eastAsia="宋体" w:cs="宋体"/>
        </w:rPr>
        <w:t xml:space="preserve"> （填“倒立”或“正立”）、 </w:t>
      </w:r>
      <w:r>
        <w:t>______</w:t>
      </w:r>
      <w:r>
        <w:rPr>
          <w:rFonts w:ascii="宋体" w:hAnsi="宋体" w:eastAsia="宋体" w:cs="宋体"/>
        </w:rPr>
        <w:t xml:space="preserve"> （填“放大”或“等大”或“缩小”）的实像； </w:t>
      </w:r>
      <w:r>
        <w:t>______</w:t>
      </w:r>
      <w:r>
        <w:rPr>
          <w:rFonts w:ascii="宋体" w:hAnsi="宋体" w:eastAsia="宋体" w:cs="宋体"/>
        </w:rPr>
        <w:t xml:space="preserve"> （填光学仪器）就是利用这一成像规律工作的． </w:t>
      </w:r>
    </w:p>
    <w:p>
      <w:r>
        <w:rPr>
          <w:rFonts w:ascii="宋体" w:hAnsi="宋体" w:eastAsia="宋体" w:cs="宋体"/>
        </w:rPr>
        <w:t>（3）如果将蜡烛在乙图上远离透镜，仍要在光屏上得到清晰的像，光屏应向</w:t>
      </w:r>
      <w:r>
        <w:t>______</w:t>
      </w:r>
      <w:r>
        <w:rPr>
          <w:rFonts w:ascii="宋体" w:hAnsi="宋体" w:eastAsia="宋体" w:cs="宋体"/>
        </w:rPr>
        <w:t xml:space="preserve">（选填“靠近”或“远离”） 透镜的方向移动．若凸透镜被挡一半，则像形状 </w:t>
      </w:r>
      <w:r>
        <w:t>______</w:t>
      </w:r>
      <w:r>
        <w:rPr>
          <w:rFonts w:ascii="宋体" w:hAnsi="宋体" w:eastAsia="宋体" w:cs="宋体"/>
        </w:rPr>
        <w:t xml:space="preserve"> （选填“变大”或“变小”或“不变”）．</w:t>
      </w:r>
    </w:p>
    <w:p>
      <w:r>
        <w:t>16．</w:t>
      </w:r>
      <w:r>
        <w:rPr>
          <w:rFonts w:ascii="宋体" w:hAnsi="宋体" w:eastAsia="宋体" w:cs="宋体"/>
        </w:rPr>
        <w:t>在做“探究凸透镜成像的规律”实验时，某实验小组所描绘的图线如图所示．图线中A、B、C三点分别与蜡烛在光具座上移动过程中的三个位置相对应．则由图可知：</w:t>
      </w:r>
    </w:p>
    <w:p>
      <w:r>
        <w:drawing>
          <wp:inline distT="0" distB="0" distL="0" distR="0">
            <wp:extent cx="1228725" cy="1095375"/>
            <wp:effectExtent l="0" t="0" r="0" b="0"/>
            <wp:docPr id="100011" name="图片 100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宋体" w:hAnsi="宋体" w:eastAsia="宋体" w:cs="宋体"/>
        </w:rPr>
        <w:t>（1）凸透镜的焦距是</w:t>
      </w:r>
      <w:r>
        <w:t>__________</w:t>
      </w:r>
      <w:r>
        <w:rPr>
          <w:rFonts w:ascii="宋体" w:hAnsi="宋体" w:eastAsia="宋体" w:cs="宋体"/>
        </w:rPr>
        <w:t>cm；</w:t>
      </w:r>
    </w:p>
    <w:p>
      <w:r>
        <w:rPr>
          <w:rFonts w:ascii="宋体" w:hAnsi="宋体" w:eastAsia="宋体" w:cs="宋体"/>
        </w:rPr>
        <w:t>（2）蜡烛处于AB间某一位置时，成倒立</w:t>
      </w:r>
      <w:r>
        <w:t>__________</w:t>
      </w:r>
      <w:r>
        <w:rPr>
          <w:rFonts w:ascii="宋体" w:hAnsi="宋体" w:eastAsia="宋体" w:cs="宋体"/>
        </w:rPr>
        <w:t xml:space="preserve">的实像（选填“放大”、“不变”或“缩小”）； </w:t>
      </w:r>
    </w:p>
    <w:p>
      <w:r>
        <w:rPr>
          <w:rFonts w:ascii="宋体" w:hAnsi="宋体" w:eastAsia="宋体" w:cs="宋体"/>
        </w:rPr>
        <w:t>（3）将蜡烛从C移动到B的过程中，所成像</w:t>
      </w:r>
      <w:r>
        <w:t>__________</w:t>
      </w:r>
      <w:r>
        <w:rPr>
          <w:rFonts w:ascii="宋体" w:hAnsi="宋体" w:eastAsia="宋体" w:cs="宋体"/>
        </w:rPr>
        <w:t>（选填“变大”、“不变”或“变小”）</w:t>
      </w:r>
    </w:p>
    <w:p>
      <w:r>
        <w:t>17．</w:t>
      </w:r>
      <w:r>
        <w:rPr>
          <w:rFonts w:ascii="宋体" w:hAnsi="宋体" w:eastAsia="宋体" w:cs="宋体"/>
        </w:rPr>
        <w:t>小明用蜡烛、凸透镜和光屏做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 w:eastAsia="宋体" w:cs="宋体"/>
        </w:rPr>
        <w:t>探究凸透镜成像的规律</w:t>
      </w:r>
      <w:r>
        <w:rPr>
          <w:rFonts w:ascii="Times New Roman" w:hAnsi="Times New Roman" w:eastAsia="Times New Roman" w:cs="Times New Roman"/>
        </w:rPr>
        <w:t>”</w:t>
      </w:r>
      <w:r>
        <w:t>实验，实验装置如图所示：</w:t>
      </w:r>
      <w:r>
        <w:rPr>
          <w:rFonts w:hint="eastAsia"/>
        </w:rPr>
        <w:t xml:space="preserve"> </w:t>
      </w:r>
      <w:r>
        <w:t xml:space="preserve">          </w:t>
      </w:r>
      <w:r>
        <w:rPr>
          <w:rFonts w:ascii="宋体" w:hAnsi="宋体" w:eastAsia="宋体" w:cs="宋体"/>
        </w:rPr>
        <w:br w:type="textWrapping"/>
      </w:r>
      <w:r>
        <w:rPr>
          <w:rFonts w:ascii="宋体" w:hAnsi="宋体" w:eastAsia="宋体" w:cs="宋体"/>
        </w:rPr>
        <w:br w:type="textWrapping"/>
      </w:r>
      <w:r>
        <w:rPr>
          <w:rFonts w:ascii="Times New Roman" w:hAnsi="Times New Roman" w:eastAsia="Times New Roman" w:cs="Times New Roman"/>
        </w:rPr>
        <w:t xml:space="preserve">  </w:t>
      </w:r>
      <w:r>
        <w:drawing>
          <wp:inline distT="0" distB="0" distL="0" distR="0">
            <wp:extent cx="2266950" cy="714375"/>
            <wp:effectExtent l="0" t="0" r="0" b="0"/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eastAsia="Times New Roman" w:cs="Times New Roman"/>
        </w:rPr>
        <w:t>（1</w:t>
      </w:r>
      <w:r>
        <w:rPr>
          <w:rFonts w:ascii="宋体" w:hAnsi="宋体" w:eastAsia="宋体" w:cs="宋体"/>
        </w:rPr>
        <w:t>）当焦距一定时，像的性质与</w:t>
      </w:r>
      <w:r>
        <w:t>________</w:t>
      </w:r>
      <w:r>
        <w:rPr>
          <w:rFonts w:ascii="宋体" w:hAnsi="宋体" w:eastAsia="宋体" w:cs="宋体"/>
        </w:rPr>
        <w:t>有关；</w:t>
      </w:r>
      <w:r>
        <w:rPr>
          <w:rFonts w:ascii="Times New Roman" w:hAnsi="Times New Roman" w:eastAsia="Times New Roman" w:cs="Times New Roman"/>
        </w:rPr>
        <w:t xml:space="preserve">    </w:t>
      </w:r>
    </w:p>
    <w:p>
      <w:r>
        <w:rPr>
          <w:rFonts w:ascii="Times New Roman" w:hAnsi="Times New Roman" w:eastAsia="Times New Roman" w:cs="Times New Roman"/>
        </w:rPr>
        <w:t>（2</w:t>
      </w:r>
      <w:r>
        <w:rPr>
          <w:rFonts w:ascii="宋体" w:hAnsi="宋体" w:eastAsia="宋体" w:cs="宋体"/>
        </w:rPr>
        <w:t>）为了使像能成在光屏的中央，需要调节蜡烛烛焰的中心、凸透镜的</w:t>
      </w:r>
      <w:r>
        <w:t>________</w:t>
      </w:r>
      <w:r>
        <w:rPr>
          <w:rFonts w:ascii="宋体" w:hAnsi="宋体" w:eastAsia="宋体" w:cs="宋体"/>
        </w:rPr>
        <w:t>和光屏的中心大致在同一高度；</w:t>
      </w:r>
      <w:r>
        <w:rPr>
          <w:rFonts w:ascii="Times New Roman" w:hAnsi="Times New Roman" w:eastAsia="Times New Roman" w:cs="Times New Roman"/>
        </w:rPr>
        <w:t xml:space="preserve">    </w:t>
      </w:r>
    </w:p>
    <w:p>
      <w:r>
        <w:rPr>
          <w:rFonts w:ascii="Times New Roman" w:hAnsi="Times New Roman" w:eastAsia="Times New Roman" w:cs="Times New Roman"/>
        </w:rPr>
        <w:t>（3</w:t>
      </w:r>
      <w:r>
        <w:rPr>
          <w:rFonts w:ascii="宋体" w:hAnsi="宋体" w:eastAsia="宋体" w:cs="宋体"/>
        </w:rPr>
        <w:t>）某次实验情境如图所示，此时在光屏看到了烛焰清晰的像，则成像性质是倒立、</w:t>
      </w:r>
      <w:r>
        <w:t>________</w:t>
      </w:r>
      <w:r>
        <w:rPr>
          <w:rFonts w:ascii="宋体" w:hAnsi="宋体" w:eastAsia="宋体" w:cs="宋体"/>
        </w:rPr>
        <w:t>（选填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 w:eastAsia="宋体" w:cs="宋体"/>
        </w:rPr>
        <w:t>放大</w:t>
      </w:r>
      <w:r>
        <w:rPr>
          <w:rFonts w:ascii="Times New Roman" w:hAnsi="Times New Roman" w:eastAsia="Times New Roman" w:cs="Times New Roman"/>
        </w:rPr>
        <w:t>”、“</w:t>
      </w:r>
      <w:r>
        <w:rPr>
          <w:rFonts w:ascii="宋体" w:hAnsi="宋体" w:eastAsia="宋体" w:cs="宋体"/>
        </w:rPr>
        <w:t>缩小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 w:eastAsia="宋体" w:cs="宋体"/>
        </w:rPr>
        <w:t>或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 w:eastAsia="宋体" w:cs="宋体"/>
        </w:rPr>
        <w:t>等大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 w:eastAsia="宋体" w:cs="宋体"/>
        </w:rPr>
        <w:t>）的实像；</w:t>
      </w:r>
      <w:r>
        <w:rPr>
          <w:rFonts w:ascii="Times New Roman" w:hAnsi="Times New Roman" w:eastAsia="Times New Roman" w:cs="Times New Roman"/>
        </w:rPr>
        <w:t xml:space="preserve">    </w:t>
      </w:r>
    </w:p>
    <w:p>
      <w:r>
        <w:rPr>
          <w:rFonts w:ascii="Times New Roman" w:hAnsi="Times New Roman" w:eastAsia="Times New Roman" w:cs="Times New Roman"/>
        </w:rPr>
        <w:t>（4</w:t>
      </w:r>
      <w:r>
        <w:rPr>
          <w:rFonts w:ascii="宋体" w:hAnsi="宋体" w:eastAsia="宋体" w:cs="宋体"/>
        </w:rPr>
        <w:t>）实验过程中，燃烧的蜡烛在不断缩短，会导致光屏上的像</w:t>
      </w:r>
      <w:r>
        <w:t>________</w:t>
      </w:r>
      <w:r>
        <w:rPr>
          <w:rFonts w:ascii="宋体" w:hAnsi="宋体" w:eastAsia="宋体" w:cs="宋体"/>
        </w:rPr>
        <w:t>（选填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 w:eastAsia="宋体" w:cs="宋体"/>
        </w:rPr>
        <w:t>向上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 w:eastAsia="宋体" w:cs="宋体"/>
        </w:rPr>
        <w:t>或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 w:eastAsia="宋体" w:cs="宋体"/>
        </w:rPr>
        <w:t>向下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 w:eastAsia="宋体" w:cs="宋体"/>
        </w:rPr>
        <w:t>）移动．</w:t>
      </w:r>
    </w:p>
    <w:sectPr>
      <w:headerReference r:id="rId3" w:type="default"/>
      <w:footerReference r:id="rId4" w:type="default"/>
      <w:footerReference r:id="rId5" w:type="even"/>
      <w:pgSz w:w="10433" w:h="14742"/>
      <w:pgMar w:top="709" w:right="1219" w:bottom="993" w:left="2127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194335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7988415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45F"/>
    <w:multiLevelType w:val="multilevel"/>
    <w:tmpl w:val="1E32245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15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1">
    <w:name w:val="无间隔 字符"/>
    <w:basedOn w:val="5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image" Target="media/image2.emf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62D98-3C0E-4435-A6FA-BC453D194E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2444</Characters>
  <Application>WPS Office_10.1.0.7400_F1E327BC-269C-435d-A152-05C5408002CA</Application>
  <DocSecurity>0</DocSecurity>
  <Lines>20</Lines>
  <Paragraphs>5</Paragraphs>
  <ScaleCrop>false</ScaleCrop>
  <LinksUpToDate>false</LinksUpToDate>
  <CharactersWithSpaces>2867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2018-05-04T02:38:00Z</cp:lastPrinted>
  <dcterms:created xsi:type="dcterms:W3CDTF">2018-05-04T03:00:00Z</dcterms:created>
  <dcterms:modified xsi:type="dcterms:W3CDTF">2018-06-08T00:59:29Z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