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28"/>
          <w:szCs w:val="21"/>
        </w:rPr>
      </w:pPr>
      <w:bookmarkStart w:id="0" w:name="_GoBack"/>
      <w:bookmarkEnd w:id="0"/>
      <w:r>
        <w:rPr>
          <w:rFonts w:hint="eastAsia" w:ascii="宋体" w:hAnsi="宋体" w:eastAsia="宋体" w:cs="宋体"/>
          <w:b/>
          <w:sz w:val="28"/>
          <w:szCs w:val="21"/>
        </w:rPr>
        <w:pict>
          <v:shape id="_x0000_s1025" o:spid="_x0000_s1025" o:spt="75" type="#_x0000_t75" style="position:absolute;left:0pt;margin-left:868pt;margin-top:925pt;height:32pt;width:26pt;mso-position-horizontal-relative:page;mso-position-vertical-relative:page;z-index:251658240;mso-width-relative:page;mso-height-relative:page;" filled="f" o:preferrelative="t" stroked="f" coordsize="21600,21600">
            <v:path/>
            <v:fill on="f" focussize="0,0"/>
            <v:stroke on="f" joinstyle="miter"/>
            <v:imagedata r:id="rId7" o:title=""/>
            <o:lock v:ext="edit" aspectratio="t"/>
          </v:shape>
        </w:pict>
      </w:r>
      <w:r>
        <w:rPr>
          <w:rFonts w:hint="eastAsia" w:ascii="宋体" w:hAnsi="宋体" w:eastAsia="宋体" w:cs="宋体"/>
          <w:b/>
          <w:sz w:val="28"/>
          <w:szCs w:val="21"/>
        </w:rPr>
        <w:t>顺义区2018届初三第二次统一练习</w:t>
      </w:r>
    </w:p>
    <w:p>
      <w:pPr>
        <w:spacing w:line="360" w:lineRule="auto"/>
        <w:jc w:val="center"/>
        <w:rPr>
          <w:rFonts w:ascii="宋体" w:hAnsi="宋体" w:eastAsia="宋体" w:cs="宋体"/>
          <w:b/>
          <w:sz w:val="28"/>
          <w:szCs w:val="21"/>
        </w:rPr>
      </w:pPr>
      <w:r>
        <w:rPr>
          <w:rFonts w:hint="eastAsia" w:ascii="宋体" w:hAnsi="宋体" w:eastAsia="宋体" w:cs="宋体"/>
          <w:b/>
          <w:sz w:val="28"/>
          <w:szCs w:val="21"/>
        </w:rPr>
        <w:t>物理试卷</w:t>
      </w:r>
    </w:p>
    <w:p>
      <w:pPr>
        <w:spacing w:line="360" w:lineRule="auto"/>
        <w:jc w:val="center"/>
        <w:rPr>
          <w:rFonts w:ascii="宋体" w:hAnsi="宋体" w:eastAsia="宋体" w:cs="宋体"/>
          <w:szCs w:val="21"/>
        </w:rPr>
      </w:pPr>
      <w:r>
        <w:rPr>
          <w:rFonts w:hint="eastAsia" w:ascii="宋体" w:hAnsi="宋体" w:eastAsia="宋体" w:cs="宋体"/>
          <w:szCs w:val="21"/>
        </w:rPr>
        <w:t>学校______________   姓名______________    准考证号______________</w:t>
      </w:r>
    </w:p>
    <w:tbl>
      <w:tblPr>
        <w:tblStyle w:val="7"/>
        <w:tblW w:w="813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62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考生须知</w:t>
            </w:r>
          </w:p>
        </w:tc>
        <w:tc>
          <w:tcPr>
            <w:tcW w:w="7517" w:type="dxa"/>
            <w:vAlign w:val="center"/>
          </w:tcPr>
          <w:p>
            <w:pPr>
              <w:spacing w:line="360" w:lineRule="auto"/>
              <w:jc w:val="left"/>
              <w:rPr>
                <w:rFonts w:ascii="宋体" w:hAnsi="宋体" w:eastAsia="宋体" w:cs="宋体"/>
                <w:szCs w:val="21"/>
              </w:rPr>
            </w:pPr>
            <w:r>
              <w:rPr>
                <w:rFonts w:hint="eastAsia" w:ascii="宋体" w:hAnsi="宋体" w:eastAsia="宋体" w:cs="宋体"/>
                <w:szCs w:val="21"/>
              </w:rPr>
              <w:t>1.本试卷分为试题卷和答题卡两部分。请把答案和解题过程写在答题卡上，其中写在试题卷上的答案无效。</w:t>
            </w:r>
          </w:p>
          <w:p>
            <w:pPr>
              <w:spacing w:line="360" w:lineRule="auto"/>
              <w:jc w:val="left"/>
              <w:rPr>
                <w:rFonts w:ascii="宋体" w:hAnsi="宋体" w:eastAsia="宋体" w:cs="宋体"/>
                <w:szCs w:val="21"/>
              </w:rPr>
            </w:pPr>
            <w:r>
              <w:rPr>
                <w:rFonts w:hint="eastAsia" w:ascii="宋体" w:hAnsi="宋体" w:eastAsia="宋体" w:cs="宋体"/>
                <w:szCs w:val="21"/>
              </w:rPr>
              <w:t>2.本试卷满分90分，考试时间90分钟。</w:t>
            </w:r>
          </w:p>
          <w:p>
            <w:pPr>
              <w:spacing w:line="360" w:lineRule="auto"/>
              <w:jc w:val="left"/>
              <w:rPr>
                <w:rFonts w:ascii="宋体" w:hAnsi="宋体" w:eastAsia="宋体" w:cs="宋体"/>
                <w:szCs w:val="21"/>
              </w:rPr>
            </w:pPr>
            <w:r>
              <w:rPr>
                <w:rFonts w:hint="eastAsia" w:ascii="宋体" w:hAnsi="宋体" w:eastAsia="宋体" w:cs="宋体"/>
                <w:szCs w:val="21"/>
              </w:rPr>
              <w:t>3.在答题卡上准确填写学校、班级和姓名。考试结束，将答题卡交回。</w:t>
            </w:r>
          </w:p>
        </w:tc>
      </w:tr>
    </w:tbl>
    <w:p>
      <w:pPr>
        <w:spacing w:line="360" w:lineRule="auto"/>
        <w:rPr>
          <w:rFonts w:ascii="宋体" w:hAnsi="宋体" w:eastAsia="宋体" w:cs="宋体"/>
          <w:b/>
          <w:szCs w:val="21"/>
        </w:rPr>
      </w:pPr>
      <w:r>
        <w:rPr>
          <w:rFonts w:hint="eastAsia" w:ascii="宋体" w:hAnsi="宋体" w:eastAsia="宋体" w:cs="宋体"/>
          <w:b/>
          <w:szCs w:val="21"/>
        </w:rPr>
        <w:t>一、单项选择题（下列各小题均有四个选项，其中只有一个选项符合题意。共30分，每小题2分）</w:t>
      </w:r>
    </w:p>
    <w:p>
      <w:pPr>
        <w:spacing w:line="360" w:lineRule="auto"/>
        <w:rPr>
          <w:rFonts w:ascii="宋体" w:hAnsi="宋体" w:eastAsia="宋体" w:cs="宋体"/>
          <w:szCs w:val="21"/>
        </w:rPr>
      </w:pPr>
      <w:r>
        <w:rPr>
          <w:rFonts w:hint="eastAsia" w:ascii="宋体" w:hAnsi="宋体" w:eastAsia="宋体" w:cs="宋体"/>
          <w:szCs w:val="21"/>
        </w:rPr>
        <w:t>1.下列各种发电方式中，利用</w:t>
      </w:r>
      <w:r>
        <w:rPr>
          <w:rFonts w:hint="eastAsia" w:ascii="宋体" w:hAnsi="宋体" w:eastAsia="宋体" w:cs="宋体"/>
          <w:szCs w:val="21"/>
          <w:em w:val="dot"/>
        </w:rPr>
        <w:t>不可再生能源</w:t>
      </w:r>
      <w:r>
        <w:rPr>
          <w:rFonts w:hint="eastAsia" w:ascii="宋体" w:hAnsi="宋体" w:eastAsia="宋体" w:cs="宋体"/>
          <w:szCs w:val="21"/>
        </w:rPr>
        <w:t>发电的是</w:t>
      </w:r>
    </w:p>
    <w:p>
      <w:pPr>
        <w:spacing w:line="360" w:lineRule="auto"/>
        <w:rPr>
          <w:rFonts w:ascii="宋体" w:hAnsi="宋体" w:eastAsia="宋体" w:cs="宋体"/>
          <w:szCs w:val="21"/>
        </w:rPr>
      </w:pPr>
      <w:r>
        <w:rPr>
          <w:rFonts w:hint="eastAsia" w:ascii="宋体" w:hAnsi="宋体" w:eastAsia="宋体" w:cs="宋体"/>
          <w:szCs w:val="21"/>
        </w:rPr>
        <w:t>A.风力发电</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B.水力发电</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C.火力发电</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D.太阳能发电</w:t>
      </w:r>
    </w:p>
    <w:p>
      <w:pPr>
        <w:spacing w:line="360" w:lineRule="auto"/>
        <w:rPr>
          <w:rFonts w:ascii="宋体" w:hAnsi="宋体" w:eastAsia="宋体" w:cs="宋体"/>
          <w:szCs w:val="21"/>
        </w:rPr>
      </w:pPr>
      <w:r>
        <w:rPr>
          <w:rFonts w:hint="eastAsia" w:ascii="宋体" w:hAnsi="宋体" w:eastAsia="宋体" w:cs="宋体"/>
          <w:szCs w:val="21"/>
        </w:rPr>
        <w:t>2.图1所示的光现象中，由于光的反射形成的是</w:t>
      </w:r>
    </w:p>
    <w:p>
      <w:pPr>
        <w:spacing w:line="360" w:lineRule="auto"/>
        <w:ind w:firstLine="420" w:firstLineChars="200"/>
        <w:rPr>
          <w:rFonts w:ascii="宋体" w:hAnsi="宋体" w:eastAsia="宋体" w:cs="宋体"/>
          <w:szCs w:val="21"/>
        </w:rPr>
      </w:pPr>
      <w:r>
        <w:rPr>
          <w:rFonts w:ascii="宋体" w:hAnsi="宋体" w:eastAsia="宋体"/>
        </w:rPr>
        <w:drawing>
          <wp:inline distT="0" distB="0" distL="0" distR="0">
            <wp:extent cx="1001395" cy="86106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001379" cy="860689"/>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113155" cy="8705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119420" cy="876067"/>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962025" cy="8661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966229" cy="870404"/>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054100" cy="8585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rcRect t="6557" r="5091" b="-1"/>
                    <a:stretch>
                      <a:fillRect/>
                    </a:stretch>
                  </pic:blipFill>
                  <pic:spPr>
                    <a:xfrm>
                      <a:off x="0" y="0"/>
                      <a:ext cx="1060966" cy="863931"/>
                    </a:xfrm>
                    <a:prstGeom prst="rect">
                      <a:avLst/>
                    </a:prstGeom>
                    <a:ln>
                      <a:noFill/>
                    </a:ln>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手在墙上形成“手影” 景物在水中形成“倒影” 放大镜把字“放大”    雨后彩虹</w:t>
      </w:r>
    </w:p>
    <w:p>
      <w:pPr>
        <w:spacing w:line="360" w:lineRule="auto"/>
        <w:ind w:firstLine="1050" w:firstLineChars="500"/>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B</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C</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D</w:t>
      </w:r>
    </w:p>
    <w:p>
      <w:pPr>
        <w:spacing w:line="360" w:lineRule="auto"/>
        <w:jc w:val="center"/>
        <w:rPr>
          <w:rFonts w:ascii="宋体" w:hAnsi="宋体" w:eastAsia="宋体" w:cs="宋体"/>
          <w:szCs w:val="21"/>
        </w:rPr>
      </w:pPr>
      <w:r>
        <w:rPr>
          <w:rFonts w:hint="eastAsia" w:ascii="宋体" w:hAnsi="宋体" w:eastAsia="宋体" w:cs="宋体"/>
          <w:szCs w:val="21"/>
        </w:rPr>
        <w:t>图1</w:t>
      </w:r>
    </w:p>
    <w:p>
      <w:pPr>
        <w:spacing w:line="360" w:lineRule="auto"/>
        <w:rPr>
          <w:rFonts w:ascii="宋体" w:hAnsi="宋体" w:eastAsia="宋体" w:cs="宋体"/>
          <w:szCs w:val="21"/>
        </w:rPr>
      </w:pPr>
      <w:r>
        <w:rPr>
          <w:rFonts w:hint="eastAsia" w:ascii="宋体" w:hAnsi="宋体" w:eastAsia="宋体" w:cs="宋体"/>
          <w:szCs w:val="21"/>
        </w:rPr>
        <w:t>3.下列措施中，能使蒸发减慢的是</w:t>
      </w:r>
    </w:p>
    <w:p>
      <w:pPr>
        <w:spacing w:line="360" w:lineRule="auto"/>
        <w:rPr>
          <w:rFonts w:ascii="宋体" w:hAnsi="宋体" w:eastAsia="宋体" w:cs="宋体"/>
          <w:szCs w:val="21"/>
        </w:rPr>
      </w:pPr>
      <w:r>
        <w:rPr>
          <w:rFonts w:hint="eastAsia" w:ascii="宋体" w:hAnsi="宋体" w:eastAsia="宋体" w:cs="宋体"/>
          <w:szCs w:val="21"/>
        </w:rPr>
        <w:t>A.用干手器将手上的水吹干</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B.把湿衣服晾在通风向阳处</w:t>
      </w:r>
    </w:p>
    <w:p>
      <w:pPr>
        <w:spacing w:line="360" w:lineRule="auto"/>
        <w:rPr>
          <w:rFonts w:ascii="宋体" w:hAnsi="宋体" w:eastAsia="宋体" w:cs="宋体"/>
          <w:szCs w:val="21"/>
        </w:rPr>
      </w:pPr>
      <w:r>
        <w:rPr>
          <w:rFonts w:hint="eastAsia" w:ascii="宋体" w:hAnsi="宋体" w:eastAsia="宋体" w:cs="宋体"/>
          <w:szCs w:val="21"/>
        </w:rPr>
        <w:t>C.把盛有酒精的瓶口盖严</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D.将玻璃板上的水滴向周围摊开</w:t>
      </w:r>
    </w:p>
    <w:p>
      <w:pPr>
        <w:spacing w:line="360" w:lineRule="auto"/>
        <w:rPr>
          <w:rFonts w:ascii="宋体" w:hAnsi="宋体" w:eastAsia="宋体" w:cs="宋体"/>
          <w:szCs w:val="21"/>
        </w:rPr>
      </w:pPr>
      <w:r>
        <w:rPr>
          <w:rFonts w:hint="eastAsia" w:ascii="宋体" w:hAnsi="宋体" w:eastAsia="宋体" w:cs="宋体"/>
          <w:szCs w:val="21"/>
        </w:rPr>
        <w:t>4.图2所示的家用电器中，利用电流热效应工作的是</w:t>
      </w:r>
    </w:p>
    <w:p>
      <w:pPr>
        <w:spacing w:line="360" w:lineRule="auto"/>
        <w:jc w:val="center"/>
        <w:rPr>
          <w:rFonts w:ascii="宋体" w:hAnsi="宋体" w:eastAsia="宋体" w:cs="宋体"/>
          <w:szCs w:val="21"/>
        </w:rPr>
      </w:pPr>
      <w:r>
        <w:rPr>
          <w:rFonts w:ascii="宋体" w:hAnsi="宋体" w:eastAsia="宋体"/>
        </w:rPr>
        <w:drawing>
          <wp:inline distT="0" distB="0" distL="0" distR="0">
            <wp:extent cx="1022350" cy="9779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1030340" cy="985151"/>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057275" cy="94869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1063302" cy="954245"/>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858520" cy="9575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862108" cy="961930"/>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061720" cy="949960"/>
            <wp:effectExtent l="0" t="0" r="508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1063741" cy="951770"/>
                    </a:xfrm>
                    <a:prstGeom prst="rect">
                      <a:avLst/>
                    </a:prstGeom>
                  </pic:spPr>
                </pic:pic>
              </a:graphicData>
            </a:graphic>
          </wp:inline>
        </w:drawing>
      </w:r>
    </w:p>
    <w:p>
      <w:pPr>
        <w:spacing w:line="360" w:lineRule="auto"/>
        <w:ind w:firstLine="1050" w:firstLineChars="500"/>
        <w:rPr>
          <w:rFonts w:ascii="宋体" w:hAnsi="宋体" w:eastAsia="宋体" w:cs="宋体"/>
          <w:szCs w:val="21"/>
        </w:rPr>
      </w:pPr>
      <w:r>
        <w:rPr>
          <w:rFonts w:hint="eastAsia" w:ascii="宋体" w:hAnsi="宋体" w:eastAsia="宋体" w:cs="宋体"/>
          <w:szCs w:val="21"/>
        </w:rPr>
        <w:t>电视机</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电风扇</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洗衣机</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电暖气</w:t>
      </w:r>
    </w:p>
    <w:p>
      <w:pPr>
        <w:spacing w:line="360" w:lineRule="auto"/>
        <w:ind w:firstLine="1260" w:firstLineChars="600"/>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C</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w:t>
      </w:r>
    </w:p>
    <w:p>
      <w:pPr>
        <w:spacing w:line="360" w:lineRule="auto"/>
        <w:jc w:val="center"/>
        <w:rPr>
          <w:rFonts w:ascii="宋体" w:hAnsi="宋体" w:eastAsia="宋体" w:cs="宋体"/>
          <w:szCs w:val="21"/>
        </w:rPr>
      </w:pPr>
      <w:r>
        <w:rPr>
          <w:rFonts w:hint="eastAsia" w:ascii="宋体" w:hAnsi="宋体" w:eastAsia="宋体" w:cs="宋体"/>
          <w:szCs w:val="21"/>
        </w:rPr>
        <w:t>图2</w:t>
      </w:r>
    </w:p>
    <w:p>
      <w:pPr>
        <w:spacing w:line="360" w:lineRule="auto"/>
        <w:rPr>
          <w:rFonts w:ascii="宋体" w:hAnsi="宋体" w:eastAsia="宋体" w:cs="宋体"/>
          <w:szCs w:val="21"/>
        </w:rPr>
      </w:pPr>
      <w:r>
        <w:rPr>
          <w:rFonts w:hint="eastAsia" w:ascii="宋体" w:hAnsi="宋体" w:eastAsia="宋体" w:cs="宋体"/>
          <w:szCs w:val="21"/>
        </w:rPr>
        <w:t>5.图3所示实例中，为了增大压强的是</w:t>
      </w:r>
    </w:p>
    <w:p>
      <w:pPr>
        <w:spacing w:line="360" w:lineRule="auto"/>
        <w:jc w:val="center"/>
        <w:rPr>
          <w:rFonts w:ascii="宋体" w:hAnsi="宋体" w:eastAsia="宋体" w:cs="宋体"/>
          <w:szCs w:val="21"/>
        </w:rPr>
      </w:pPr>
      <w:r>
        <w:rPr>
          <w:rFonts w:ascii="宋体" w:hAnsi="宋体" w:eastAsia="宋体"/>
        </w:rPr>
        <w:drawing>
          <wp:inline distT="0" distB="0" distL="0" distR="0">
            <wp:extent cx="988060" cy="86550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989161" cy="866537"/>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049020" cy="89090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1050893" cy="892425"/>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018540" cy="8978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019972" cy="899503"/>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045210" cy="890270"/>
            <wp:effectExtent l="0" t="0" r="254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1050257" cy="894359"/>
                    </a:xfrm>
                    <a:prstGeom prst="rect">
                      <a:avLst/>
                    </a:prstGeom>
                  </pic:spPr>
                </pic:pic>
              </a:graphicData>
            </a:graphic>
          </wp:inline>
        </w:drawing>
      </w:r>
    </w:p>
    <w:p>
      <w:pPr>
        <w:spacing w:line="360" w:lineRule="auto"/>
        <w:ind w:firstLine="315" w:firstLineChars="150"/>
        <w:rPr>
          <w:rFonts w:ascii="宋体" w:hAnsi="宋体" w:eastAsia="宋体" w:cs="宋体"/>
          <w:szCs w:val="21"/>
        </w:rPr>
      </w:pPr>
      <w:r>
        <w:rPr>
          <w:rFonts w:hint="eastAsia" w:ascii="宋体" w:hAnsi="宋体" w:eastAsia="宋体" w:cs="宋体"/>
          <w:szCs w:val="21"/>
        </w:rPr>
        <w:t>铁轨下铺有枕木     切蛋器的钢丝很细   书包背带做得较宽     滑雪板又宽又长</w:t>
      </w:r>
    </w:p>
    <w:p>
      <w:pPr>
        <w:spacing w:line="360" w:lineRule="auto"/>
        <w:ind w:left="420" w:leftChars="200" w:firstLine="525" w:firstLineChars="250"/>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B</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C</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w:t>
      </w:r>
      <w:r>
        <w:rPr>
          <w:rFonts w:hint="eastAsia" w:ascii="宋体" w:hAnsi="宋体" w:eastAsia="宋体" w:cs="宋体"/>
          <w:szCs w:val="21"/>
        </w:rPr>
        <w:tab/>
      </w:r>
      <w:r>
        <w:rPr>
          <w:rFonts w:hint="eastAsia" w:ascii="宋体" w:hAnsi="宋体" w:eastAsia="宋体" w:cs="宋体"/>
          <w:szCs w:val="21"/>
        </w:rPr>
        <w:t>D</w:t>
      </w:r>
    </w:p>
    <w:p>
      <w:pPr>
        <w:spacing w:line="360" w:lineRule="auto"/>
        <w:jc w:val="center"/>
        <w:rPr>
          <w:rFonts w:ascii="宋体" w:hAnsi="宋体" w:eastAsia="宋体" w:cs="宋体"/>
          <w:szCs w:val="21"/>
        </w:rPr>
      </w:pPr>
      <w:r>
        <w:rPr>
          <w:rFonts w:hint="eastAsia" w:ascii="宋体" w:hAnsi="宋体" w:eastAsia="宋体" w:cs="宋体"/>
          <w:szCs w:val="21"/>
        </w:rPr>
        <w:t>图3</w:t>
      </w:r>
    </w:p>
    <w:p>
      <w:pPr>
        <w:spacing w:line="360" w:lineRule="auto"/>
        <w:rPr>
          <w:rFonts w:ascii="宋体" w:hAnsi="宋体" w:eastAsia="宋体" w:cs="宋体"/>
          <w:szCs w:val="21"/>
        </w:rPr>
      </w:pPr>
      <w:r>
        <w:rPr>
          <w:rFonts w:hint="eastAsia" w:ascii="宋体" w:hAnsi="宋体" w:eastAsia="宋体" w:cs="宋体"/>
          <w:szCs w:val="21"/>
        </w:rPr>
        <w:t>6.图4所示物态变化的实例中，属于熔化的是</w:t>
      </w:r>
    </w:p>
    <w:p>
      <w:pPr>
        <w:spacing w:line="360" w:lineRule="auto"/>
        <w:jc w:val="center"/>
        <w:rPr>
          <w:rFonts w:ascii="宋体" w:hAnsi="宋体" w:eastAsia="宋体" w:cs="宋体"/>
          <w:szCs w:val="21"/>
        </w:rPr>
      </w:pPr>
      <w:r>
        <w:rPr>
          <w:rFonts w:ascii="宋体" w:hAnsi="宋体" w:eastAsia="宋体"/>
        </w:rPr>
        <w:drawing>
          <wp:inline distT="0" distB="0" distL="0" distR="0">
            <wp:extent cx="1085215" cy="908050"/>
            <wp:effectExtent l="0" t="0" r="63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1087807" cy="910365"/>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102995" cy="914400"/>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a:stretch>
                      <a:fillRect/>
                    </a:stretch>
                  </pic:blipFill>
                  <pic:spPr>
                    <a:xfrm>
                      <a:off x="0" y="0"/>
                      <a:ext cx="1103118" cy="914012"/>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200150" cy="906145"/>
            <wp:effectExtent l="0" t="0" r="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2"/>
                    <a:stretch>
                      <a:fillRect/>
                    </a:stretch>
                  </pic:blipFill>
                  <pic:spPr>
                    <a:xfrm>
                      <a:off x="0" y="0"/>
                      <a:ext cx="1201838" cy="907194"/>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171575" cy="84518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3"/>
                    <a:stretch>
                      <a:fillRect/>
                    </a:stretch>
                  </pic:blipFill>
                  <pic:spPr>
                    <a:xfrm>
                      <a:off x="0" y="0"/>
                      <a:ext cx="1173722" cy="846862"/>
                    </a:xfrm>
                    <a:prstGeom prst="rect">
                      <a:avLst/>
                    </a:prstGeom>
                  </pic:spPr>
                </pic:pic>
              </a:graphicData>
            </a:graphic>
          </wp:inline>
        </w:drawing>
      </w:r>
    </w:p>
    <w:p>
      <w:pPr>
        <w:spacing w:line="360" w:lineRule="auto"/>
        <w:ind w:firstLine="630" w:firstLineChars="300"/>
        <w:rPr>
          <w:rFonts w:ascii="宋体" w:hAnsi="宋体" w:eastAsia="宋体" w:cs="宋体"/>
          <w:szCs w:val="21"/>
        </w:rPr>
      </w:pPr>
      <w:r>
        <w:rPr>
          <w:rFonts w:hint="eastAsia" w:ascii="宋体" w:hAnsi="宋体" w:eastAsia="宋体" w:cs="宋体"/>
          <w:szCs w:val="21"/>
        </w:rPr>
        <w:t xml:space="preserve">冰化成水          露珠的形成           雾的形成            雾凇的形成 </w:t>
      </w:r>
    </w:p>
    <w:p>
      <w:pPr>
        <w:spacing w:line="360" w:lineRule="auto"/>
        <w:ind w:left="420" w:leftChars="200" w:firstLine="525" w:firstLineChars="250"/>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B</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C</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D</w:t>
      </w:r>
    </w:p>
    <w:p>
      <w:pPr>
        <w:spacing w:line="360" w:lineRule="auto"/>
        <w:jc w:val="center"/>
        <w:rPr>
          <w:rFonts w:ascii="宋体" w:hAnsi="宋体" w:eastAsia="宋体" w:cs="宋体"/>
          <w:szCs w:val="21"/>
        </w:rPr>
      </w:pPr>
      <w:r>
        <w:rPr>
          <w:rFonts w:hint="eastAsia" w:ascii="宋体" w:hAnsi="宋体" w:eastAsia="宋体" w:cs="宋体"/>
          <w:szCs w:val="21"/>
        </w:rPr>
        <w:t>图4</w:t>
      </w:r>
    </w:p>
    <w:p>
      <w:pPr>
        <w:spacing w:line="360" w:lineRule="auto"/>
        <w:rPr>
          <w:rFonts w:ascii="宋体" w:hAnsi="宋体" w:eastAsia="宋体" w:cs="宋体"/>
          <w:szCs w:val="21"/>
        </w:rPr>
      </w:pPr>
      <w:r>
        <w:rPr>
          <w:rFonts w:hint="eastAsia" w:ascii="宋体" w:hAnsi="宋体" w:eastAsia="宋体" w:cs="宋体"/>
          <w:szCs w:val="21"/>
        </w:rPr>
        <w:t>7.图5所示的四种情景中，所使用的杠杆属于省力杠杆的是</w:t>
      </w:r>
    </w:p>
    <w:p>
      <w:pPr>
        <w:spacing w:line="360" w:lineRule="auto"/>
        <w:jc w:val="center"/>
        <w:rPr>
          <w:rFonts w:ascii="宋体" w:hAnsi="宋体" w:eastAsia="宋体" w:cs="宋体"/>
          <w:szCs w:val="21"/>
        </w:rPr>
      </w:pPr>
      <w:r>
        <w:rPr>
          <w:rFonts w:ascii="宋体" w:hAnsi="宋体" w:eastAsia="宋体"/>
        </w:rPr>
        <w:drawing>
          <wp:inline distT="0" distB="0" distL="0" distR="0">
            <wp:extent cx="1237615" cy="1037590"/>
            <wp:effectExtent l="0" t="0" r="63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4"/>
                    <a:stretch>
                      <a:fillRect/>
                    </a:stretch>
                  </pic:blipFill>
                  <pic:spPr>
                    <a:xfrm>
                      <a:off x="0" y="0"/>
                      <a:ext cx="1238095" cy="1038095"/>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256030" cy="1039495"/>
            <wp:effectExtent l="0" t="0" r="127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5"/>
                    <a:stretch>
                      <a:fillRect/>
                    </a:stretch>
                  </pic:blipFill>
                  <pic:spPr>
                    <a:xfrm>
                      <a:off x="0" y="0"/>
                      <a:ext cx="1253968" cy="1037767"/>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216025" cy="1075055"/>
            <wp:effectExtent l="0" t="0" r="317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6"/>
                    <a:stretch>
                      <a:fillRect/>
                    </a:stretch>
                  </pic:blipFill>
                  <pic:spPr>
                    <a:xfrm>
                      <a:off x="0" y="0"/>
                      <a:ext cx="1218702" cy="1077404"/>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104265" cy="1027430"/>
            <wp:effectExtent l="0" t="0" r="635" b="12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7"/>
                    <a:stretch>
                      <a:fillRect/>
                    </a:stretch>
                  </pic:blipFill>
                  <pic:spPr>
                    <a:xfrm>
                      <a:off x="0" y="0"/>
                      <a:ext cx="1108507" cy="1031169"/>
                    </a:xfrm>
                    <a:prstGeom prst="rect">
                      <a:avLst/>
                    </a:prstGeom>
                  </pic:spPr>
                </pic:pic>
              </a:graphicData>
            </a:graphic>
          </wp:inline>
        </w:drawing>
      </w:r>
    </w:p>
    <w:p>
      <w:pPr>
        <w:spacing w:line="360" w:lineRule="auto"/>
        <w:ind w:firstLine="525" w:firstLineChars="250"/>
        <w:rPr>
          <w:rFonts w:ascii="宋体" w:hAnsi="宋体" w:eastAsia="宋体" w:cs="宋体"/>
          <w:szCs w:val="21"/>
        </w:rPr>
      </w:pPr>
      <w:r>
        <w:rPr>
          <w:rFonts w:hint="eastAsia" w:ascii="宋体" w:hAnsi="宋体" w:eastAsia="宋体" w:cs="宋体"/>
          <w:szCs w:val="21"/>
        </w:rPr>
        <w:t>古代捣谷工具           钓鱼竿              筷子                 羊角锤</w:t>
      </w:r>
    </w:p>
    <w:p>
      <w:pPr>
        <w:spacing w:line="360" w:lineRule="auto"/>
        <w:ind w:firstLine="1260" w:firstLineChars="600"/>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C</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w:t>
      </w:r>
    </w:p>
    <w:p>
      <w:pPr>
        <w:spacing w:line="360" w:lineRule="auto"/>
        <w:jc w:val="center"/>
        <w:rPr>
          <w:rFonts w:ascii="宋体" w:hAnsi="宋体" w:eastAsia="宋体" w:cs="宋体"/>
          <w:szCs w:val="21"/>
        </w:rPr>
      </w:pPr>
      <w:r>
        <w:rPr>
          <w:rFonts w:hint="eastAsia" w:ascii="宋体" w:hAnsi="宋体" w:eastAsia="宋体" w:cs="宋体"/>
          <w:szCs w:val="21"/>
        </w:rPr>
        <w:t>图5</w:t>
      </w:r>
    </w:p>
    <w:p>
      <w:pPr>
        <w:spacing w:line="360" w:lineRule="auto"/>
        <w:rPr>
          <w:rFonts w:ascii="宋体" w:hAnsi="宋体" w:eastAsia="宋体" w:cs="宋体"/>
          <w:szCs w:val="21"/>
        </w:rPr>
      </w:pPr>
      <w:r>
        <w:rPr>
          <w:rFonts w:hint="eastAsia" w:ascii="宋体" w:hAnsi="宋体" w:eastAsia="宋体" w:cs="宋体"/>
          <w:szCs w:val="21"/>
        </w:rPr>
        <w:t>8.下列做法中符合安全用电的是</w:t>
      </w:r>
    </w:p>
    <w:p>
      <w:pPr>
        <w:spacing w:line="360" w:lineRule="auto"/>
        <w:rPr>
          <w:rFonts w:ascii="宋体" w:hAnsi="宋体" w:eastAsia="宋体" w:cs="宋体"/>
          <w:szCs w:val="21"/>
        </w:rPr>
      </w:pPr>
      <w:r>
        <w:rPr>
          <w:rFonts w:hint="eastAsia" w:ascii="宋体" w:hAnsi="宋体" w:eastAsia="宋体" w:cs="宋体"/>
          <w:szCs w:val="21"/>
        </w:rPr>
        <w:t>A.使用试电笔时，手要接触笔尾的金属体</w:t>
      </w:r>
    </w:p>
    <w:p>
      <w:pPr>
        <w:spacing w:line="360" w:lineRule="auto"/>
        <w:rPr>
          <w:rFonts w:ascii="宋体" w:hAnsi="宋体" w:eastAsia="宋体" w:cs="宋体"/>
          <w:szCs w:val="21"/>
        </w:rPr>
      </w:pPr>
      <w:r>
        <w:rPr>
          <w:rFonts w:hint="eastAsia" w:ascii="宋体" w:hAnsi="宋体" w:eastAsia="宋体" w:cs="宋体"/>
          <w:szCs w:val="21"/>
        </w:rPr>
        <w:t>B.家庭电路中绝缘皮老化、破损的导线继续使用</w:t>
      </w:r>
    </w:p>
    <w:p>
      <w:pPr>
        <w:spacing w:line="360" w:lineRule="auto"/>
        <w:rPr>
          <w:rFonts w:ascii="宋体" w:hAnsi="宋体" w:eastAsia="宋体" w:cs="宋体"/>
          <w:szCs w:val="21"/>
        </w:rPr>
      </w:pPr>
      <w:r>
        <w:rPr>
          <w:rFonts w:hint="eastAsia" w:ascii="宋体" w:hAnsi="宋体" w:eastAsia="宋体" w:cs="宋体"/>
          <w:szCs w:val="21"/>
        </w:rPr>
        <w:t>C.在未断开电源开关的情况下，用湿布擦拭电视机</w:t>
      </w:r>
    </w:p>
    <w:p>
      <w:pPr>
        <w:spacing w:line="360" w:lineRule="auto"/>
        <w:rPr>
          <w:rFonts w:ascii="宋体" w:hAnsi="宋体" w:eastAsia="宋体" w:cs="宋体"/>
          <w:szCs w:val="21"/>
        </w:rPr>
      </w:pPr>
      <w:r>
        <w:rPr>
          <w:rFonts w:hint="eastAsia" w:ascii="宋体" w:hAnsi="宋体" w:eastAsia="宋体" w:cs="宋体"/>
          <w:szCs w:val="21"/>
        </w:rPr>
        <w:t>D.把用电器的三脚插头改为两脚插头接在两孔插座上使用</w:t>
      </w:r>
    </w:p>
    <w:p>
      <w:pPr>
        <w:spacing w:line="360" w:lineRule="auto"/>
        <w:rPr>
          <w:rFonts w:ascii="宋体" w:hAnsi="宋体" w:eastAsia="宋体" w:cs="宋体"/>
          <w:szCs w:val="21"/>
        </w:rPr>
      </w:pPr>
      <w:r>
        <w:rPr>
          <w:rFonts w:hint="eastAsia" w:ascii="宋体" w:hAnsi="宋体" w:eastAsia="宋体" w:cs="宋体"/>
          <w:szCs w:val="21"/>
        </w:rPr>
        <w:t>9.下列实例中，用</w:t>
      </w:r>
      <w:r>
        <w:rPr>
          <w:rFonts w:hint="eastAsia" w:ascii="宋体" w:hAnsi="宋体" w:eastAsia="宋体" w:cs="宋体"/>
          <w:szCs w:val="21"/>
          <w:em w:val="dot"/>
        </w:rPr>
        <w:t>热传递</w:t>
      </w:r>
      <w:r>
        <w:rPr>
          <w:rFonts w:hint="eastAsia" w:ascii="宋体" w:hAnsi="宋体" w:eastAsia="宋体" w:cs="宋体"/>
          <w:szCs w:val="21"/>
        </w:rPr>
        <w:t>方式改变物体内能的是</w:t>
      </w:r>
    </w:p>
    <w:p>
      <w:pPr>
        <w:spacing w:line="360" w:lineRule="auto"/>
        <w:rPr>
          <w:rFonts w:ascii="宋体" w:hAnsi="宋体" w:eastAsia="宋体" w:cs="宋体"/>
          <w:szCs w:val="21"/>
        </w:rPr>
      </w:pPr>
      <w:r>
        <w:rPr>
          <w:rFonts w:hint="eastAsia" w:ascii="宋体" w:hAnsi="宋体" w:eastAsia="宋体" w:cs="宋体"/>
          <w:szCs w:val="21"/>
        </w:rPr>
        <w:t>A.用砂轮磨菜刀，菜刀的温度升高</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B.用火炉烧水，水的温度升高</w:t>
      </w:r>
    </w:p>
    <w:p>
      <w:pPr>
        <w:spacing w:line="360" w:lineRule="auto"/>
        <w:rPr>
          <w:rFonts w:ascii="宋体" w:hAnsi="宋体" w:eastAsia="宋体" w:cs="宋体"/>
          <w:szCs w:val="21"/>
        </w:rPr>
      </w:pPr>
      <w:r>
        <w:rPr>
          <w:rFonts w:hint="eastAsia" w:ascii="宋体" w:hAnsi="宋体" w:eastAsia="宋体" w:cs="宋体"/>
          <w:szCs w:val="21"/>
        </w:rPr>
        <w:t>C.两手相互摩擦，手的温度升高</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D.用锯锯木头，锯条的温度升高</w:t>
      </w:r>
    </w:p>
    <w:p>
      <w:pPr>
        <w:spacing w:line="360" w:lineRule="auto"/>
        <w:rPr>
          <w:rFonts w:ascii="宋体" w:hAnsi="宋体" w:eastAsia="宋体" w:cs="宋体"/>
          <w:szCs w:val="21"/>
        </w:rPr>
      </w:pPr>
      <w:r>
        <w:rPr>
          <w:rFonts w:hint="eastAsia" w:ascii="宋体" w:hAnsi="宋体" w:eastAsia="宋体" w:cs="宋体"/>
          <w:szCs w:val="21"/>
        </w:rPr>
        <w:t>10.图6所示的电路中，电阻阻值</w:t>
      </w:r>
      <w:r>
        <w:rPr>
          <w:rFonts w:ascii="宋体" w:hAnsi="宋体" w:eastAsia="宋体" w:cs="宋体"/>
          <w:position w:val="-12"/>
          <w:szCs w:val="21"/>
        </w:rPr>
        <w:object>
          <v:shape id="_x0000_i1025" o:spt="75" type="#_x0000_t75" style="height:18pt;width:35.25pt;" o:ole="t" filled="f" o:preferrelative="t" stroked="f" coordsize="21600,21600">
            <v:path/>
            <v:fill on="f" focussize="0,0"/>
            <v:stroke on="f" joinstyle="miter"/>
            <v:imagedata r:id="rId29" o:title=""/>
            <o:lock v:ext="edit" aspectratio="t"/>
            <w10:wrap type="none"/>
            <w10:anchorlock/>
          </v:shape>
          <o:OLEObject Type="Embed" ProgID="Equation.DSMT4" ShapeID="_x0000_i1025" DrawAspect="Content" ObjectID="_1468075725" r:id="rId28">
            <o:LockedField>false</o:LockedField>
          </o:OLEObject>
        </w:object>
      </w:r>
      <w:r>
        <w:rPr>
          <w:rFonts w:hint="eastAsia" w:ascii="宋体" w:hAnsi="宋体" w:eastAsia="宋体" w:cs="宋体"/>
          <w:szCs w:val="21"/>
        </w:rPr>
        <w:t>。开关S闭合后，电阻</w:t>
      </w:r>
      <w:r>
        <w:rPr>
          <w:rFonts w:ascii="宋体" w:hAnsi="宋体" w:eastAsia="宋体"/>
          <w:position w:val="-12"/>
        </w:rPr>
        <w:object>
          <v:shape id="_x0000_i1026" o:spt="75" type="#_x0000_t75" style="height:18pt;width:12.75pt;" o:ole="t" filled="f" o:preferrelative="t" stroked="f" coordsize="21600,21600">
            <v:path/>
            <v:fill on="f" focussize="0,0"/>
            <v:stroke on="f" joinstyle="miter"/>
            <v:imagedata r:id="rId31" o:title=""/>
            <o:lock v:ext="edit" aspectratio="t"/>
            <w10:wrap type="none"/>
            <w10:anchorlock/>
          </v:shape>
          <o:OLEObject Type="Embed" ProgID="Equation.DSMT4" ShapeID="_x0000_i1026" DrawAspect="Content" ObjectID="_1468075726" r:id="rId30">
            <o:LockedField>false</o:LockedField>
          </o:OLEObject>
        </w:object>
      </w:r>
      <w:r>
        <w:rPr>
          <w:rFonts w:hint="eastAsia" w:ascii="宋体" w:hAnsi="宋体" w:eastAsia="宋体" w:cs="宋体"/>
          <w:szCs w:val="21"/>
        </w:rPr>
        <w:t>、</w:t>
      </w:r>
      <w:r>
        <w:rPr>
          <w:rFonts w:ascii="宋体" w:hAnsi="宋体" w:eastAsia="宋体" w:cs="宋体"/>
          <w:position w:val="-12"/>
          <w:szCs w:val="21"/>
        </w:rPr>
        <w:object>
          <v:shape id="_x0000_i1027" o:spt="75" type="#_x0000_t75" style="height:18pt;width:15pt;" o:ole="t" filled="f" o:preferrelative="t" stroked="f" coordsize="21600,21600">
            <v:path/>
            <v:fill on="f" focussize="0,0"/>
            <v:stroke on="f" joinstyle="miter"/>
            <v:imagedata r:id="rId33" o:title=""/>
            <o:lock v:ext="edit" aspectratio="t"/>
            <w10:wrap type="none"/>
            <w10:anchorlock/>
          </v:shape>
          <o:OLEObject Type="Embed" ProgID="Equation.DSMT4" ShapeID="_x0000_i1027" DrawAspect="Content" ObjectID="_1468075727" r:id="rId32">
            <o:LockedField>false</o:LockedField>
          </o:OLEObject>
        </w:object>
      </w:r>
      <w:r>
        <w:rPr>
          <w:rFonts w:hint="eastAsia" w:ascii="宋体" w:hAnsi="宋体" w:eastAsia="宋体" w:cs="宋体"/>
          <w:szCs w:val="21"/>
        </w:rPr>
        <w:t>两端的电压分别为</w:t>
      </w:r>
      <w:r>
        <w:rPr>
          <w:rFonts w:ascii="宋体" w:hAnsi="宋体" w:eastAsia="宋体" w:cs="宋体"/>
          <w:position w:val="-12"/>
          <w:szCs w:val="21"/>
        </w:rPr>
        <w:object>
          <v:shape id="_x0000_i1028" o:spt="75" type="#_x0000_t75" style="height:18pt;width:15pt;" o:ole="t" filled="f" o:preferrelative="t" stroked="f" coordsize="21600,21600">
            <v:path/>
            <v:fill on="f" focussize="0,0"/>
            <v:stroke on="f" joinstyle="miter"/>
            <v:imagedata r:id="rId35" o:title=""/>
            <o:lock v:ext="edit" aspectratio="t"/>
            <w10:wrap type="none"/>
            <w10:anchorlock/>
          </v:shape>
          <o:OLEObject Type="Embed" ProgID="Equation.DSMT4" ShapeID="_x0000_i1028" DrawAspect="Content" ObjectID="_1468075728" r:id="rId34">
            <o:LockedField>false</o:LockedField>
          </o:OLEObject>
        </w:object>
      </w:r>
      <w:r>
        <w:rPr>
          <w:rFonts w:hint="eastAsia" w:ascii="宋体" w:hAnsi="宋体" w:eastAsia="宋体" w:cs="宋体"/>
          <w:szCs w:val="21"/>
        </w:rPr>
        <w:t>、</w:t>
      </w:r>
      <w:r>
        <w:rPr>
          <w:rFonts w:ascii="宋体" w:hAnsi="宋体" w:eastAsia="宋体" w:cs="宋体"/>
          <w:position w:val="-12"/>
          <w:szCs w:val="21"/>
        </w:rPr>
        <w:object>
          <v:shape id="_x0000_i1029" o:spt="75" type="#_x0000_t75" style="height:18pt;width:15.75pt;" o:ole="t" filled="f" o:preferrelative="t" stroked="f" coordsize="21600,21600">
            <v:path/>
            <v:fill on="f" focussize="0,0"/>
            <v:stroke on="f" joinstyle="miter"/>
            <v:imagedata r:id="rId37" o:title=""/>
            <o:lock v:ext="edit" aspectratio="t"/>
            <w10:wrap type="none"/>
            <w10:anchorlock/>
          </v:shape>
          <o:OLEObject Type="Embed" ProgID="Equation.DSMT4" ShapeID="_x0000_i1029" DrawAspect="Content" ObjectID="_1468075729" r:id="rId36">
            <o:LockedField>false</o:LockedField>
          </o:OLEObject>
        </w:object>
      </w:r>
      <w:r>
        <w:rPr>
          <w:rFonts w:hint="eastAsia" w:ascii="宋体" w:hAnsi="宋体" w:eastAsia="宋体" w:cs="宋体"/>
          <w:szCs w:val="21"/>
        </w:rPr>
        <w:t>，通过两个电阻的电流分别为</w:t>
      </w:r>
      <w:r>
        <w:rPr>
          <w:rFonts w:ascii="宋体" w:hAnsi="宋体" w:eastAsia="宋体" w:cs="宋体"/>
          <w:position w:val="-12"/>
          <w:szCs w:val="21"/>
        </w:rPr>
        <w:object>
          <v:shape id="_x0000_i1030" o:spt="75" type="#_x0000_t75" style="height:18pt;width:11.25pt;" o:ole="t" filled="f" o:preferrelative="t" stroked="f" coordsize="21600,21600">
            <v:path/>
            <v:fill on="f" focussize="0,0"/>
            <v:stroke on="f" joinstyle="miter"/>
            <v:imagedata r:id="rId39" o:title=""/>
            <o:lock v:ext="edit" aspectratio="t"/>
            <w10:wrap type="none"/>
            <w10:anchorlock/>
          </v:shape>
          <o:OLEObject Type="Embed" ProgID="Equation.DSMT4" ShapeID="_x0000_i1030" DrawAspect="Content" ObjectID="_1468075730" r:id="rId38">
            <o:LockedField>false</o:LockedField>
          </o:OLEObject>
        </w:object>
      </w:r>
      <w:r>
        <w:rPr>
          <w:rFonts w:hint="eastAsia" w:ascii="宋体" w:hAnsi="宋体" w:eastAsia="宋体" w:cs="宋体"/>
          <w:szCs w:val="21"/>
        </w:rPr>
        <w:t>、</w:t>
      </w:r>
      <w:r>
        <w:rPr>
          <w:rFonts w:ascii="宋体" w:hAnsi="宋体" w:eastAsia="宋体" w:cs="宋体"/>
          <w:position w:val="-12"/>
          <w:szCs w:val="21"/>
        </w:rPr>
        <w:object>
          <v:shape id="_x0000_i1031" o:spt="75" type="#_x0000_t75" style="height:18pt;width:12pt;" o:ole="t" filled="f" o:preferrelative="t" stroked="f" coordsize="21600,21600">
            <v:path/>
            <v:fill on="f" focussize="0,0"/>
            <v:stroke on="f" joinstyle="miter"/>
            <v:imagedata r:id="rId41" o:title=""/>
            <o:lock v:ext="edit" aspectratio="t"/>
            <w10:wrap type="none"/>
            <w10:anchorlock/>
          </v:shape>
          <o:OLEObject Type="Embed" ProgID="Equation.DSMT4" ShapeID="_x0000_i1031" DrawAspect="Content" ObjectID="_1468075731" r:id="rId40">
            <o:LockedField>false</o:LockedField>
          </o:OLEObject>
        </w:object>
      </w:r>
      <w:r>
        <w:rPr>
          <w:rFonts w:hint="eastAsia" w:ascii="宋体" w:hAnsi="宋体" w:eastAsia="宋体" w:cs="宋体"/>
          <w:szCs w:val="21"/>
        </w:rPr>
        <w:t>。下列判断正确的是</w:t>
      </w:r>
    </w:p>
    <w:p>
      <w:pPr>
        <w:spacing w:line="360" w:lineRule="auto"/>
        <w:rPr>
          <w:rFonts w:ascii="宋体" w:hAnsi="宋体" w:eastAsia="宋体" w:cs="宋体"/>
          <w:szCs w:val="21"/>
        </w:rPr>
      </w:pPr>
      <w:r>
        <w:rPr>
          <w:rFonts w:hint="eastAsia" w:ascii="宋体" w:hAnsi="宋体" w:eastAsia="宋体" w:cs="宋体"/>
          <w:szCs w:val="21"/>
        </w:rPr>
        <w:t>A.</w:t>
      </w:r>
      <w:r>
        <w:rPr>
          <w:rFonts w:ascii="宋体" w:hAnsi="宋体" w:eastAsia="宋体" w:cs="宋体"/>
          <w:position w:val="-12"/>
          <w:szCs w:val="21"/>
        </w:rPr>
        <w:object>
          <v:shape id="_x0000_i1032" o:spt="75" type="#_x0000_t75" style="height:18pt;width:39pt;" o:ole="t" filled="f" o:preferrelative="t" stroked="f" coordsize="21600,21600">
            <v:path/>
            <v:fill on="f" focussize="0,0"/>
            <v:stroke on="f" joinstyle="miter"/>
            <v:imagedata r:id="rId43" o:title=""/>
            <o:lock v:ext="edit" aspectratio="t"/>
            <w10:wrap type="none"/>
            <w10:anchorlock/>
          </v:shape>
          <o:OLEObject Type="Embed" ProgID="Equation.DSMT4" ShapeID="_x0000_i1032" DrawAspect="Content" ObjectID="_1468075732" r:id="rId42">
            <o:LockedField>false</o:LockedField>
          </o:OLEObject>
        </w:objec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w:t>
      </w:r>
      <w:r>
        <w:rPr>
          <w:rFonts w:ascii="宋体" w:hAnsi="宋体" w:eastAsia="宋体" w:cs="宋体"/>
          <w:position w:val="-12"/>
          <w:szCs w:val="21"/>
        </w:rPr>
        <w:object>
          <v:shape id="_x0000_i1033" o:spt="75" type="#_x0000_t75" style="height:18pt;width:30.75pt;" o:ole="t" filled="f" o:preferrelative="t" stroked="f" coordsize="21600,21600">
            <v:path/>
            <v:fill on="f" focussize="0,0"/>
            <v:stroke on="f" joinstyle="miter"/>
            <v:imagedata r:id="rId45" o:title=""/>
            <o:lock v:ext="edit" aspectratio="t"/>
            <w10:wrap type="none"/>
            <w10:anchorlock/>
          </v:shape>
          <o:OLEObject Type="Embed" ProgID="Equation.DSMT4" ShapeID="_x0000_i1033" DrawAspect="Content" ObjectID="_1468075733" r:id="rId44">
            <o:LockedField>false</o:LockedField>
          </o:OLEObject>
        </w:objec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C.</w:t>
      </w:r>
      <w:r>
        <w:rPr>
          <w:rFonts w:ascii="宋体" w:hAnsi="宋体" w:eastAsia="宋体" w:cs="宋体"/>
          <w:position w:val="-12"/>
          <w:szCs w:val="21"/>
        </w:rPr>
        <w:object>
          <v:shape id="_x0000_i1034" o:spt="75" type="#_x0000_t75" style="height:18pt;width:39pt;" o:ole="t" filled="f" o:preferrelative="t" stroked="f" coordsize="21600,21600">
            <v:path/>
            <v:fill on="f" focussize="0,0"/>
            <v:stroke on="f" joinstyle="miter"/>
            <v:imagedata r:id="rId47" o:title=""/>
            <o:lock v:ext="edit" aspectratio="t"/>
            <w10:wrap type="none"/>
            <w10:anchorlock/>
          </v:shape>
          <o:OLEObject Type="Embed" ProgID="Equation.DSMT4" ShapeID="_x0000_i1034" DrawAspect="Content" ObjectID="_1468075734" r:id="rId46">
            <o:LockedField>false</o:LockedField>
          </o:OLEObject>
        </w:objec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w:t>
      </w:r>
      <w:r>
        <w:rPr>
          <w:rFonts w:ascii="宋体" w:hAnsi="宋体" w:eastAsia="宋体" w:cs="宋体"/>
          <w:position w:val="-12"/>
          <w:szCs w:val="21"/>
        </w:rPr>
        <w:object>
          <v:shape id="_x0000_i1035" o:spt="75" type="#_x0000_t75" style="height:18pt;width:30.75pt;" o:ole="t" filled="f" o:preferrelative="t" stroked="f" coordsize="21600,21600">
            <v:path/>
            <v:fill on="f" focussize="0,0"/>
            <v:stroke on="f" joinstyle="miter"/>
            <v:imagedata r:id="rId49" o:title=""/>
            <o:lock v:ext="edit" aspectratio="t"/>
            <w10:wrap type="none"/>
            <w10:anchorlock/>
          </v:shape>
          <o:OLEObject Type="Embed" ProgID="Equation.DSMT4" ShapeID="_x0000_i1035" DrawAspect="Content" ObjectID="_1468075735" r:id="rId48">
            <o:LockedField>false</o:LockedField>
          </o:OLEObject>
        </w:object>
      </w:r>
    </w:p>
    <w:p>
      <w:pPr>
        <w:spacing w:line="360" w:lineRule="auto"/>
        <w:jc w:val="center"/>
        <w:rPr>
          <w:rFonts w:ascii="宋体" w:hAnsi="宋体" w:eastAsia="宋体" w:cs="宋体"/>
          <w:szCs w:val="21"/>
        </w:rPr>
      </w:pPr>
      <w:r>
        <w:rPr>
          <w:rFonts w:ascii="宋体" w:hAnsi="宋体" w:eastAsia="宋体"/>
        </w:rPr>
        <w:drawing>
          <wp:inline distT="0" distB="0" distL="0" distR="0">
            <wp:extent cx="1456690" cy="113284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50"/>
                    <a:stretch>
                      <a:fillRect/>
                    </a:stretch>
                  </pic:blipFill>
                  <pic:spPr>
                    <a:xfrm>
                      <a:off x="0" y="0"/>
                      <a:ext cx="1457143" cy="1133333"/>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2190115" cy="105664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51"/>
                    <a:stretch>
                      <a:fillRect/>
                    </a:stretch>
                  </pic:blipFill>
                  <pic:spPr>
                    <a:xfrm>
                      <a:off x="0" y="0"/>
                      <a:ext cx="2190476" cy="1057143"/>
                    </a:xfrm>
                    <a:prstGeom prst="rect">
                      <a:avLst/>
                    </a:prstGeom>
                  </pic:spPr>
                </pic:pic>
              </a:graphicData>
            </a:graphic>
          </wp:inline>
        </w:drawing>
      </w:r>
    </w:p>
    <w:p>
      <w:pPr>
        <w:spacing w:line="360" w:lineRule="auto"/>
        <w:ind w:firstLine="1995" w:firstLineChars="950"/>
        <w:rPr>
          <w:rFonts w:ascii="宋体" w:hAnsi="宋体" w:eastAsia="宋体" w:cs="宋体"/>
          <w:szCs w:val="21"/>
        </w:rPr>
      </w:pPr>
      <w:r>
        <w:rPr>
          <w:rFonts w:hint="eastAsia" w:ascii="宋体" w:hAnsi="宋体" w:eastAsia="宋体" w:cs="宋体"/>
          <w:szCs w:val="21"/>
        </w:rPr>
        <w:t>图6                              图7</w:t>
      </w:r>
    </w:p>
    <w:p>
      <w:pPr>
        <w:spacing w:line="360" w:lineRule="auto"/>
        <w:rPr>
          <w:rFonts w:ascii="宋体" w:hAnsi="宋体" w:eastAsia="宋体" w:cs="宋体"/>
          <w:szCs w:val="21"/>
        </w:rPr>
      </w:pPr>
      <w:r>
        <w:rPr>
          <w:rFonts w:hint="eastAsia" w:ascii="宋体" w:hAnsi="宋体" w:eastAsia="宋体" w:cs="宋体"/>
          <w:szCs w:val="21"/>
        </w:rPr>
        <w:t>11.图7所示为安装在潜水器上的深度表的电路简图，显示器由电流表改装而成，压力传感器的电阻值随压力的增大而减小，假设电源电压不变，</w:t>
      </w:r>
      <w:r>
        <w:rPr>
          <w:rFonts w:ascii="宋体" w:hAnsi="宋体" w:eastAsia="宋体" w:cs="宋体"/>
          <w:position w:val="-12"/>
          <w:szCs w:val="21"/>
        </w:rPr>
        <w:object>
          <v:shape id="_x0000_i1036" o:spt="75" type="#_x0000_t75" style="height:18pt;width:15pt;" o:ole="t" filled="f" o:preferrelative="t" stroked="f" coordsize="21600,21600">
            <v:path/>
            <v:fill on="f" focussize="0,0"/>
            <v:stroke on="f" joinstyle="miter"/>
            <v:imagedata r:id="rId53" o:title=""/>
            <o:lock v:ext="edit" aspectratio="t"/>
            <w10:wrap type="none"/>
            <w10:anchorlock/>
          </v:shape>
          <o:OLEObject Type="Embed" ProgID="Equation.DSMT4" ShapeID="_x0000_i1036" DrawAspect="Content" ObjectID="_1468075736" r:id="rId52">
            <o:LockedField>false</o:LockedField>
          </o:OLEObject>
        </w:object>
      </w:r>
      <w:r>
        <w:rPr>
          <w:rFonts w:hint="eastAsia" w:ascii="宋体" w:hAnsi="宋体" w:eastAsia="宋体" w:cs="宋体"/>
          <w:szCs w:val="21"/>
        </w:rPr>
        <w:t>为定值电阻，在潜水器下潜过程中，传感器所受压力增大，关于电路中有关物理量的变化情况，下列判断正确的是</w:t>
      </w:r>
    </w:p>
    <w:p>
      <w:pPr>
        <w:spacing w:line="360" w:lineRule="auto"/>
        <w:rPr>
          <w:rFonts w:ascii="宋体" w:hAnsi="宋体" w:eastAsia="宋体" w:cs="宋体"/>
          <w:szCs w:val="21"/>
        </w:rPr>
      </w:pPr>
      <w:r>
        <w:rPr>
          <w:rFonts w:hint="eastAsia" w:ascii="宋体" w:hAnsi="宋体" w:eastAsia="宋体" w:cs="宋体"/>
          <w:szCs w:val="21"/>
        </w:rPr>
        <w:t>A.通过显示器的电流减小</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B.传感器两端的电压增大</w:t>
      </w:r>
    </w:p>
    <w:p>
      <w:pPr>
        <w:spacing w:line="360" w:lineRule="auto"/>
        <w:rPr>
          <w:rFonts w:ascii="宋体" w:hAnsi="宋体" w:eastAsia="宋体" w:cs="宋体"/>
          <w:szCs w:val="21"/>
        </w:rPr>
      </w:pPr>
      <w:r>
        <w:rPr>
          <w:rFonts w:hint="eastAsia" w:ascii="宋体" w:hAnsi="宋体" w:eastAsia="宋体" w:cs="宋体"/>
          <w:szCs w:val="21"/>
        </w:rPr>
        <w:t>C.传感器两端的电压不变</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w:t>
      </w:r>
      <w:r>
        <w:rPr>
          <w:rFonts w:ascii="宋体" w:hAnsi="宋体" w:eastAsia="宋体" w:cs="宋体"/>
          <w:position w:val="-12"/>
          <w:szCs w:val="21"/>
        </w:rPr>
        <w:object>
          <v:shape id="_x0000_i1037" o:spt="75" type="#_x0000_t75" style="height:18pt;width:15pt;" o:ole="t" filled="f" o:preferrelative="t" stroked="f" coordsize="21600,21600">
            <v:path/>
            <v:fill on="f" focussize="0,0"/>
            <v:stroke on="f" joinstyle="miter"/>
            <v:imagedata r:id="rId53" o:title=""/>
            <o:lock v:ext="edit" aspectratio="t"/>
            <w10:wrap type="none"/>
            <w10:anchorlock/>
          </v:shape>
          <o:OLEObject Type="Embed" ProgID="Equation.DSMT4" ShapeID="_x0000_i1037" DrawAspect="Content" ObjectID="_1468075737" r:id="rId54">
            <o:LockedField>false</o:LockedField>
          </o:OLEObject>
        </w:object>
      </w:r>
      <w:r>
        <w:rPr>
          <w:rFonts w:hint="eastAsia" w:ascii="宋体" w:hAnsi="宋体" w:eastAsia="宋体" w:cs="宋体"/>
          <w:szCs w:val="21"/>
        </w:rPr>
        <w:t>两端的电压增大</w:t>
      </w:r>
    </w:p>
    <w:p>
      <w:pPr>
        <w:spacing w:line="360" w:lineRule="auto"/>
        <w:rPr>
          <w:rFonts w:ascii="宋体" w:hAnsi="宋体" w:eastAsia="宋体" w:cs="宋体"/>
          <w:szCs w:val="21"/>
        </w:rPr>
      </w:pPr>
      <w:r>
        <w:rPr>
          <w:rFonts w:hint="eastAsia" w:ascii="宋体" w:hAnsi="宋体" w:eastAsia="宋体" w:cs="宋体"/>
          <w:szCs w:val="21"/>
        </w:rPr>
        <w:t>12.水平地面上的购物车在水平推力的作用下，沿推力的方向运动一段距离，则下列判断正确的是</w:t>
      </w:r>
    </w:p>
    <w:p>
      <w:pPr>
        <w:spacing w:line="360" w:lineRule="auto"/>
        <w:rPr>
          <w:rFonts w:ascii="宋体" w:hAnsi="宋体" w:eastAsia="宋体" w:cs="宋体"/>
          <w:szCs w:val="21"/>
        </w:rPr>
      </w:pPr>
      <w:r>
        <w:rPr>
          <w:rFonts w:hint="eastAsia" w:ascii="宋体" w:hAnsi="宋体" w:eastAsia="宋体" w:cs="宋体"/>
          <w:szCs w:val="21"/>
        </w:rPr>
        <w:t>A.重力对购物车做了功</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B.推力对购物车做了功</w:t>
      </w:r>
    </w:p>
    <w:p>
      <w:pPr>
        <w:spacing w:line="360" w:lineRule="auto"/>
        <w:rPr>
          <w:rFonts w:ascii="宋体" w:hAnsi="宋体" w:eastAsia="宋体" w:cs="宋体"/>
          <w:szCs w:val="21"/>
        </w:rPr>
      </w:pPr>
      <w:r>
        <w:rPr>
          <w:rFonts w:hint="eastAsia" w:ascii="宋体" w:hAnsi="宋体" w:eastAsia="宋体" w:cs="宋体"/>
          <w:szCs w:val="21"/>
        </w:rPr>
        <w:t>C.支持力对购物车做了功</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D.购物车匀速运动时推力对它不做功</w:t>
      </w:r>
    </w:p>
    <w:p>
      <w:pPr>
        <w:spacing w:line="360" w:lineRule="auto"/>
        <w:rPr>
          <w:rFonts w:ascii="宋体" w:hAnsi="宋体" w:eastAsia="宋体" w:cs="宋体"/>
          <w:szCs w:val="21"/>
        </w:rPr>
      </w:pPr>
      <w:r>
        <w:rPr>
          <w:rFonts w:hint="eastAsia" w:ascii="宋体" w:hAnsi="宋体" w:eastAsia="宋体" w:cs="宋体"/>
          <w:szCs w:val="21"/>
        </w:rPr>
        <w:t>13.近年来，中国科技成就让世界瞩目，像中国高铁、探月“嫦娥”、入海“蛟龙”、国产大飞机C919……一大批对国民经济和社会发展有重大影响的标志性科技创新成果不断涌现。关于中国高铁，下列说法中正确的是</w:t>
      </w:r>
    </w:p>
    <w:p>
      <w:pPr>
        <w:spacing w:line="360" w:lineRule="auto"/>
        <w:rPr>
          <w:rFonts w:ascii="宋体" w:hAnsi="宋体" w:eastAsia="宋体" w:cs="宋体"/>
          <w:szCs w:val="21"/>
        </w:rPr>
      </w:pPr>
      <w:r>
        <w:rPr>
          <w:rFonts w:hint="eastAsia" w:ascii="宋体" w:hAnsi="宋体" w:eastAsia="宋体" w:cs="宋体"/>
          <w:szCs w:val="21"/>
        </w:rPr>
        <w:t>A.高铁沿平直轨道以350km/h的速度匀速运行时，所受到的合力为零</w:t>
      </w:r>
    </w:p>
    <w:p>
      <w:pPr>
        <w:spacing w:line="360" w:lineRule="auto"/>
        <w:rPr>
          <w:rFonts w:ascii="宋体" w:hAnsi="宋体" w:eastAsia="宋体" w:cs="宋体"/>
          <w:szCs w:val="21"/>
        </w:rPr>
      </w:pPr>
      <w:r>
        <w:rPr>
          <w:rFonts w:hint="eastAsia" w:ascii="宋体" w:hAnsi="宋体" w:eastAsia="宋体" w:cs="宋体"/>
          <w:szCs w:val="21"/>
        </w:rPr>
        <w:t>B.高铁在保持同样大小的速度拐弯时，其运动状态不发生改变</w:t>
      </w:r>
    </w:p>
    <w:p>
      <w:pPr>
        <w:spacing w:line="360" w:lineRule="auto"/>
        <w:rPr>
          <w:rFonts w:ascii="宋体" w:hAnsi="宋体" w:eastAsia="宋体" w:cs="宋体"/>
          <w:szCs w:val="21"/>
        </w:rPr>
      </w:pPr>
      <w:r>
        <w:rPr>
          <w:rFonts w:hint="eastAsia" w:ascii="宋体" w:hAnsi="宋体" w:eastAsia="宋体" w:cs="宋体"/>
          <w:szCs w:val="21"/>
        </w:rPr>
        <w:t>C.高铁进站时速度越来越小，是因为受到惯性作用</w:t>
      </w:r>
    </w:p>
    <w:p>
      <w:pPr>
        <w:spacing w:line="360" w:lineRule="auto"/>
        <w:rPr>
          <w:rFonts w:ascii="宋体" w:hAnsi="宋体" w:eastAsia="宋体" w:cs="宋体"/>
          <w:szCs w:val="21"/>
        </w:rPr>
      </w:pPr>
      <w:r>
        <w:rPr>
          <w:rFonts w:hint="eastAsia" w:ascii="宋体" w:hAnsi="宋体" w:eastAsia="宋体" w:cs="宋体"/>
          <w:szCs w:val="21"/>
        </w:rPr>
        <w:t>D.高铁运行时有惯性，静止时没有惯性</w:t>
      </w:r>
    </w:p>
    <w:p>
      <w:pPr>
        <w:spacing w:line="360" w:lineRule="auto"/>
        <w:rPr>
          <w:rFonts w:ascii="宋体" w:hAnsi="宋体" w:eastAsia="宋体" w:cs="宋体"/>
          <w:szCs w:val="21"/>
        </w:rPr>
      </w:pPr>
      <w:r>
        <w:rPr>
          <w:rFonts w:hint="eastAsia" w:ascii="宋体" w:hAnsi="宋体" w:eastAsia="宋体" w:cs="宋体"/>
          <w:szCs w:val="21"/>
        </w:rPr>
        <w:t>14.图8为一种充满刺激的游戏项目云霄飞车。那种风驰电掣、有惊无险的快感令人着迷。游戏中通常先由电动机将设备和人提升到最高处后释放，人随设备飞速滑落并依次绕过不同</w:t>
      </w:r>
    </w:p>
    <w:p>
      <w:pPr>
        <w:spacing w:line="360" w:lineRule="auto"/>
        <w:rPr>
          <w:rFonts w:ascii="宋体" w:hAnsi="宋体" w:eastAsia="宋体" w:cs="宋体"/>
          <w:szCs w:val="21"/>
        </w:rPr>
      </w:pPr>
      <w:r>
        <w:rPr>
          <w:rFonts w:ascii="宋体" w:hAnsi="宋体" w:eastAsia="宋体"/>
        </w:rPr>
        <w:drawing>
          <wp:anchor distT="0" distB="0" distL="114300" distR="114300" simplePos="0" relativeHeight="251659264" behindDoc="0" locked="0" layoutInCell="1" allowOverlap="1">
            <wp:simplePos x="0" y="0"/>
            <wp:positionH relativeFrom="margin">
              <wp:posOffset>3829050</wp:posOffset>
            </wp:positionH>
            <wp:positionV relativeFrom="margin">
              <wp:posOffset>94615</wp:posOffset>
            </wp:positionV>
            <wp:extent cx="1412240" cy="1176655"/>
            <wp:effectExtent l="0" t="0" r="0" b="4445"/>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1412240" cy="1176655"/>
                    </a:xfrm>
                    <a:prstGeom prst="rect">
                      <a:avLst/>
                    </a:prstGeom>
                  </pic:spPr>
                </pic:pic>
              </a:graphicData>
            </a:graphic>
          </wp:anchor>
        </w:drawing>
      </w:r>
      <w:r>
        <w:rPr>
          <w:rFonts w:hint="eastAsia" w:ascii="宋体" w:hAnsi="宋体" w:eastAsia="宋体" w:cs="宋体"/>
          <w:szCs w:val="21"/>
        </w:rPr>
        <w:t>的轨道。对于这一游戏过程，下列说法中正确的是</w:t>
      </w:r>
    </w:p>
    <w:p>
      <w:pPr>
        <w:spacing w:line="360" w:lineRule="auto"/>
        <w:rPr>
          <w:rFonts w:ascii="宋体" w:hAnsi="宋体" w:eastAsia="宋体" w:cs="宋体"/>
          <w:szCs w:val="21"/>
        </w:rPr>
      </w:pPr>
      <w:r>
        <w:rPr>
          <w:rFonts w:hint="eastAsia" w:ascii="宋体" w:hAnsi="宋体" w:eastAsia="宋体" w:cs="宋体"/>
          <w:szCs w:val="21"/>
        </w:rPr>
        <w:t>A.在轨道的最高点，人的动能最大</w:t>
      </w:r>
    </w:p>
    <w:p>
      <w:pPr>
        <w:spacing w:line="360" w:lineRule="auto"/>
        <w:rPr>
          <w:rFonts w:ascii="宋体" w:hAnsi="宋体" w:eastAsia="宋体" w:cs="宋体"/>
          <w:szCs w:val="21"/>
        </w:rPr>
      </w:pPr>
      <w:r>
        <w:rPr>
          <w:rFonts w:hint="eastAsia" w:ascii="宋体" w:hAnsi="宋体" w:eastAsia="宋体" w:cs="宋体"/>
          <w:szCs w:val="21"/>
        </w:rPr>
        <w:t>R.在轨道的最低点，人的重力势能最大</w:t>
      </w:r>
    </w:p>
    <w:p>
      <w:pPr>
        <w:spacing w:line="360" w:lineRule="auto"/>
        <w:rPr>
          <w:rFonts w:ascii="宋体" w:hAnsi="宋体" w:eastAsia="宋体" w:cs="宋体"/>
          <w:szCs w:val="21"/>
        </w:rPr>
      </w:pPr>
      <w:r>
        <w:rPr>
          <w:rFonts w:hint="eastAsia" w:ascii="宋体" w:hAnsi="宋体" w:eastAsia="宋体" w:cs="宋体"/>
          <w:szCs w:val="21"/>
        </w:rPr>
        <w:t>C.在轨道上加速下滑时，人的重力势能减小，动能增大</w:t>
      </w:r>
    </w:p>
    <w:p>
      <w:pPr>
        <w:spacing w:line="360" w:lineRule="auto"/>
        <w:rPr>
          <w:rFonts w:ascii="宋体" w:hAnsi="宋体" w:eastAsia="宋体" w:cs="宋体"/>
          <w:szCs w:val="21"/>
        </w:rPr>
      </w:pPr>
      <w:r>
        <w:rPr>
          <w:rFonts w:ascii="宋体" w:hAnsi="宋体" w:eastAsia="宋体" w:cs="宋体"/>
          <w:szCs w:val="21"/>
        </w:rPr>
        <w:pict>
          <v:shape id="文本框 2" o:spid="_x0000_s1039" o:spt="202" type="#_x0000_t202" style="position:absolute;left:0pt;margin-left:333.75pt;margin-top:3.15pt;height:21pt;width:59.45pt;z-index:251660288;mso-width-relative:margin;mso-height-relative:margin;" filled="f" stroked="f" coordsize="21600,21600">
            <v:path/>
            <v:fill on="f" focussize="0,0"/>
            <v:stroke on="f" joinstyle="miter"/>
            <v:imagedata o:title=""/>
            <o:lock v:ext="edit"/>
            <v:textbox>
              <w:txbxContent>
                <w:p>
                  <w:pPr>
                    <w:jc w:val="center"/>
                    <w:rPr>
                      <w:rFonts w:ascii="宋体" w:hAnsi="宋体" w:eastAsia="宋体"/>
                    </w:rPr>
                  </w:pPr>
                  <w:r>
                    <w:rPr>
                      <w:rFonts w:hint="eastAsia" w:ascii="宋体" w:hAnsi="宋体" w:eastAsia="宋体"/>
                    </w:rPr>
                    <w:t>图8</w:t>
                  </w:r>
                </w:p>
              </w:txbxContent>
            </v:textbox>
          </v:shape>
        </w:pict>
      </w:r>
      <w:r>
        <w:rPr>
          <w:rFonts w:hint="eastAsia" w:ascii="宋体" w:hAnsi="宋体" w:eastAsia="宋体" w:cs="宋体"/>
          <w:szCs w:val="21"/>
        </w:rPr>
        <w:t>D.电动机将设备和人匀速提升过程中，人的机械能不变</w:t>
      </w:r>
    </w:p>
    <w:p>
      <w:pPr>
        <w:spacing w:line="360" w:lineRule="auto"/>
        <w:rPr>
          <w:rFonts w:ascii="宋体" w:hAnsi="宋体" w:eastAsia="宋体" w:cs="宋体"/>
          <w:szCs w:val="21"/>
        </w:rPr>
      </w:pPr>
      <w:r>
        <w:rPr>
          <w:rFonts w:hint="eastAsia" w:ascii="宋体" w:hAnsi="宋体" w:eastAsia="宋体" w:cs="宋体"/>
          <w:szCs w:val="21"/>
        </w:rPr>
        <w:t>15.小李在某次实验中记录了下表所示的实验数据，根据表中数据可归纳出电功率P与电</w:t>
      </w:r>
    </w:p>
    <w:p>
      <w:pPr>
        <w:spacing w:line="360" w:lineRule="auto"/>
        <w:rPr>
          <w:rFonts w:ascii="宋体" w:hAnsi="宋体" w:eastAsia="宋体" w:cs="宋体"/>
          <w:szCs w:val="21"/>
        </w:rPr>
      </w:pPr>
      <w:r>
        <w:rPr>
          <w:rFonts w:hint="eastAsia" w:ascii="宋体" w:hAnsi="宋体" w:eastAsia="宋体" w:cs="宋体"/>
          <w:szCs w:val="21"/>
        </w:rPr>
        <w:t>阻R的关系为</w:t>
      </w:r>
    </w:p>
    <w:tbl>
      <w:tblPr>
        <w:tblStyle w:val="7"/>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R/Ω</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10</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20</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30</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40</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50</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P/W</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9</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12</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15</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18</w:t>
            </w:r>
          </w:p>
        </w:tc>
        <w:tc>
          <w:tcPr>
            <w:tcW w:w="113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21</w:t>
            </w:r>
          </w:p>
        </w:tc>
      </w:tr>
    </w:tbl>
    <w:p>
      <w:pPr>
        <w:spacing w:line="360" w:lineRule="auto"/>
        <w:rPr>
          <w:rFonts w:ascii="宋体" w:hAnsi="宋体" w:eastAsia="宋体" w:cs="宋体"/>
          <w:szCs w:val="21"/>
        </w:rPr>
      </w:pPr>
      <w:r>
        <w:rPr>
          <w:rFonts w:hint="eastAsia" w:ascii="宋体" w:hAnsi="宋体" w:eastAsia="宋体" w:cs="宋体"/>
          <w:szCs w:val="21"/>
        </w:rPr>
        <w:t>A.R＝3W/Ω·P＋0.3Ω</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B.R＝0.3W/Ω·P＋0.3Ω</w:t>
      </w:r>
      <w:r>
        <w:rPr>
          <w:rFonts w:hint="eastAsia" w:ascii="宋体" w:hAnsi="宋体" w:eastAsia="宋体" w:cs="宋体"/>
          <w:szCs w:val="21"/>
        </w:rPr>
        <w:tab/>
      </w:r>
    </w:p>
    <w:p>
      <w:pPr>
        <w:spacing w:line="360" w:lineRule="auto"/>
        <w:rPr>
          <w:rFonts w:ascii="宋体" w:hAnsi="宋体" w:eastAsia="宋体" w:cs="宋体"/>
          <w:szCs w:val="21"/>
        </w:rPr>
      </w:pPr>
      <w:r>
        <w:rPr>
          <w:rFonts w:hint="eastAsia" w:ascii="宋体" w:hAnsi="宋体" w:eastAsia="宋体" w:cs="宋体"/>
          <w:szCs w:val="21"/>
        </w:rPr>
        <w:t>C.P＝3W/Ω·R＋0.3W</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D.P＝0.3W/Ω·R＋3W</w:t>
      </w:r>
    </w:p>
    <w:p>
      <w:pPr>
        <w:spacing w:line="360" w:lineRule="auto"/>
        <w:rPr>
          <w:rFonts w:ascii="宋体" w:hAnsi="宋体" w:eastAsia="宋体" w:cs="宋体"/>
          <w:szCs w:val="21"/>
        </w:rPr>
      </w:pPr>
      <w:r>
        <w:rPr>
          <w:rFonts w:hint="eastAsia" w:ascii="宋体" w:hAnsi="宋体" w:eastAsia="宋体" w:cs="宋体"/>
          <w:b/>
          <w:szCs w:val="21"/>
        </w:rPr>
        <w:t>二、多项选择题（下列各小题均有四个选项，其中符合题意的选项均多于一个。共14分，每小题2分。每小题选项全选对的得2分，选对但不全的得1分，有错选的不得分）</w:t>
      </w:r>
    </w:p>
    <w:p>
      <w:pPr>
        <w:spacing w:line="360" w:lineRule="auto"/>
        <w:rPr>
          <w:rFonts w:ascii="宋体" w:hAnsi="宋体" w:eastAsia="宋体" w:cs="宋体"/>
          <w:szCs w:val="21"/>
        </w:rPr>
      </w:pPr>
      <w:r>
        <w:rPr>
          <w:rFonts w:hint="eastAsia" w:ascii="宋体" w:hAnsi="宋体" w:eastAsia="宋体" w:cs="宋体"/>
          <w:szCs w:val="21"/>
        </w:rPr>
        <w:t>16.图9展示了我国古代劳动人民的智慧成果，对其中所涉及的物理知识，下列说法中正确的是</w:t>
      </w:r>
    </w:p>
    <w:p>
      <w:pPr>
        <w:spacing w:line="360" w:lineRule="auto"/>
        <w:jc w:val="center"/>
        <w:rPr>
          <w:rFonts w:ascii="宋体" w:hAnsi="宋体" w:eastAsia="宋体" w:cs="宋体"/>
          <w:szCs w:val="21"/>
        </w:rPr>
      </w:pPr>
      <w:r>
        <w:rPr>
          <w:rFonts w:ascii="宋体" w:hAnsi="宋体" w:eastAsia="宋体"/>
        </w:rPr>
        <w:drawing>
          <wp:inline distT="0" distB="0" distL="0" distR="0">
            <wp:extent cx="4865370" cy="1046480"/>
            <wp:effectExtent l="0" t="0" r="0" b="127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56"/>
                    <a:stretch>
                      <a:fillRect/>
                    </a:stretch>
                  </pic:blipFill>
                  <pic:spPr>
                    <a:xfrm>
                      <a:off x="0" y="0"/>
                      <a:ext cx="4869454" cy="1047721"/>
                    </a:xfrm>
                    <a:prstGeom prst="rect">
                      <a:avLst/>
                    </a:prstGeom>
                  </pic:spPr>
                </pic:pic>
              </a:graphicData>
            </a:graphic>
          </wp:inline>
        </w:drawing>
      </w:r>
    </w:p>
    <w:p>
      <w:pPr>
        <w:spacing w:line="360" w:lineRule="auto"/>
        <w:ind w:firstLine="1050" w:firstLineChars="500"/>
        <w:rPr>
          <w:rFonts w:ascii="宋体" w:hAnsi="宋体" w:eastAsia="宋体" w:cs="宋体"/>
          <w:szCs w:val="21"/>
        </w:rPr>
      </w:pPr>
      <w:r>
        <w:rPr>
          <w:rFonts w:hint="eastAsia" w:ascii="宋体" w:hAnsi="宋体" w:eastAsia="宋体" w:cs="宋体"/>
          <w:szCs w:val="21"/>
        </w:rPr>
        <w:t>两心壶           司南             古代编钟           紫砂壶</w:t>
      </w:r>
    </w:p>
    <w:p>
      <w:pPr>
        <w:spacing w:line="360" w:lineRule="auto"/>
        <w:jc w:val="center"/>
        <w:rPr>
          <w:rFonts w:ascii="宋体" w:hAnsi="宋体" w:eastAsia="宋体" w:cs="宋体"/>
          <w:szCs w:val="21"/>
        </w:rPr>
      </w:pPr>
      <w:r>
        <w:rPr>
          <w:rFonts w:hint="eastAsia" w:ascii="宋体" w:hAnsi="宋体" w:eastAsia="宋体" w:cs="宋体"/>
          <w:szCs w:val="21"/>
        </w:rPr>
        <w:t>图9</w:t>
      </w:r>
    </w:p>
    <w:p>
      <w:pPr>
        <w:spacing w:line="360" w:lineRule="auto"/>
        <w:rPr>
          <w:rFonts w:ascii="宋体" w:hAnsi="宋体" w:eastAsia="宋体" w:cs="宋体"/>
          <w:szCs w:val="21"/>
        </w:rPr>
      </w:pPr>
      <w:r>
        <w:rPr>
          <w:rFonts w:hint="eastAsia" w:ascii="宋体" w:hAnsi="宋体" w:eastAsia="宋体" w:cs="宋体"/>
          <w:szCs w:val="21"/>
        </w:rPr>
        <w:t>A.从两心壶的壶嘴能分别倒出两种不同的液体，利用了阿基米德原理</w:t>
      </w:r>
    </w:p>
    <w:p>
      <w:pPr>
        <w:spacing w:line="360" w:lineRule="auto"/>
        <w:rPr>
          <w:rFonts w:ascii="宋体" w:hAnsi="宋体" w:eastAsia="宋体" w:cs="宋体"/>
          <w:szCs w:val="21"/>
        </w:rPr>
      </w:pPr>
      <w:r>
        <w:rPr>
          <w:rFonts w:hint="eastAsia" w:ascii="宋体" w:hAnsi="宋体" w:eastAsia="宋体" w:cs="宋体"/>
          <w:szCs w:val="21"/>
        </w:rPr>
        <w:t>B.司南能够指南北是由于它受到了地磁场的作用</w:t>
      </w:r>
    </w:p>
    <w:p>
      <w:pPr>
        <w:spacing w:line="360" w:lineRule="auto"/>
        <w:rPr>
          <w:rFonts w:ascii="宋体" w:hAnsi="宋体" w:eastAsia="宋体" w:cs="宋体"/>
          <w:szCs w:val="21"/>
        </w:rPr>
      </w:pPr>
      <w:r>
        <w:rPr>
          <w:rFonts w:hint="eastAsia" w:ascii="宋体" w:hAnsi="宋体" w:eastAsia="宋体" w:cs="宋体"/>
          <w:szCs w:val="21"/>
        </w:rPr>
        <w:t>C.正在发声的编钟一定在振动</w:t>
      </w:r>
    </w:p>
    <w:p>
      <w:pPr>
        <w:spacing w:line="360" w:lineRule="auto"/>
        <w:rPr>
          <w:rFonts w:ascii="宋体" w:hAnsi="宋体" w:eastAsia="宋体" w:cs="宋体"/>
          <w:szCs w:val="21"/>
        </w:rPr>
      </w:pPr>
      <w:r>
        <w:rPr>
          <w:rFonts w:hint="eastAsia" w:ascii="宋体" w:hAnsi="宋体" w:eastAsia="宋体" w:cs="宋体"/>
          <w:szCs w:val="21"/>
        </w:rPr>
        <w:t>D.紫砂壶属于连通器</w:t>
      </w:r>
    </w:p>
    <w:p>
      <w:pPr>
        <w:spacing w:line="360" w:lineRule="auto"/>
        <w:rPr>
          <w:rFonts w:ascii="宋体" w:hAnsi="宋体" w:eastAsia="宋体" w:cs="宋体"/>
          <w:szCs w:val="21"/>
        </w:rPr>
      </w:pPr>
      <w:r>
        <w:rPr>
          <w:rFonts w:ascii="宋体" w:hAnsi="宋体" w:eastAsia="宋体" w:cs="宋体"/>
          <w:szCs w:val="21"/>
        </w:rPr>
        <w:t>17</w:t>
      </w:r>
      <w:r>
        <w:rPr>
          <w:rFonts w:hint="eastAsia" w:ascii="宋体" w:hAnsi="宋体" w:eastAsia="宋体" w:cs="宋体"/>
          <w:szCs w:val="21"/>
        </w:rPr>
        <w:t>.对于图10所示的实验，下列说法中正确的是</w:t>
      </w:r>
    </w:p>
    <w:p>
      <w:pPr>
        <w:spacing w:line="360" w:lineRule="auto"/>
        <w:jc w:val="center"/>
        <w:rPr>
          <w:rFonts w:ascii="宋体" w:hAnsi="宋体" w:eastAsia="宋体" w:cs="宋体"/>
          <w:szCs w:val="21"/>
        </w:rPr>
      </w:pPr>
      <w:r>
        <w:rPr>
          <w:rFonts w:ascii="宋体" w:hAnsi="宋体" w:eastAsia="宋体"/>
        </w:rPr>
        <w:drawing>
          <wp:inline distT="0" distB="0" distL="0" distR="0">
            <wp:extent cx="5069840" cy="11290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7"/>
                    <a:stretch>
                      <a:fillRect/>
                    </a:stretch>
                  </pic:blipFill>
                  <pic:spPr>
                    <a:xfrm>
                      <a:off x="0" y="0"/>
                      <a:ext cx="5070321" cy="1129085"/>
                    </a:xfrm>
                    <a:prstGeom prst="rect">
                      <a:avLst/>
                    </a:prstGeom>
                  </pic:spPr>
                </pic:pic>
              </a:graphicData>
            </a:graphic>
          </wp:inline>
        </w:drawing>
      </w:r>
    </w:p>
    <w:p>
      <w:pPr>
        <w:spacing w:line="360" w:lineRule="auto"/>
        <w:ind w:firstLine="840" w:firstLineChars="400"/>
        <w:rPr>
          <w:rFonts w:ascii="宋体" w:hAnsi="宋体" w:eastAsia="宋体" w:cs="宋体"/>
          <w:szCs w:val="21"/>
        </w:rPr>
      </w:pPr>
      <w:r>
        <w:rPr>
          <w:rFonts w:hint="eastAsia" w:ascii="宋体" w:hAnsi="宋体" w:eastAsia="宋体" w:cs="宋体"/>
          <w:szCs w:val="21"/>
        </w:rPr>
        <w:t>甲                   乙             丙     图10           丁</w:t>
      </w:r>
    </w:p>
    <w:p>
      <w:pPr>
        <w:spacing w:line="360" w:lineRule="auto"/>
        <w:rPr>
          <w:rFonts w:ascii="宋体" w:hAnsi="宋体" w:eastAsia="宋体" w:cs="宋体"/>
          <w:szCs w:val="21"/>
        </w:rPr>
      </w:pPr>
      <w:r>
        <w:rPr>
          <w:rFonts w:hint="eastAsia" w:ascii="宋体" w:hAnsi="宋体" w:eastAsia="宋体" w:cs="宋体"/>
          <w:szCs w:val="21"/>
        </w:rPr>
        <w:t>A.甲图中，同样量的红墨水在热水中扩散快，这说明温度越高，分子运动越剧烈</w:t>
      </w:r>
    </w:p>
    <w:p>
      <w:pPr>
        <w:spacing w:line="360" w:lineRule="auto"/>
        <w:rPr>
          <w:rFonts w:ascii="宋体" w:hAnsi="宋体" w:eastAsia="宋体" w:cs="宋体"/>
          <w:szCs w:val="21"/>
        </w:rPr>
      </w:pPr>
      <w:r>
        <w:rPr>
          <w:rFonts w:hint="eastAsia" w:ascii="宋体" w:hAnsi="宋体" w:eastAsia="宋体" w:cs="宋体"/>
          <w:szCs w:val="21"/>
        </w:rPr>
        <w:t>B.乙图中，抽去玻璃板后，两瓶中的气体逐渐混合，这说明上面瓶中的空气密度较大</w:t>
      </w:r>
    </w:p>
    <w:p>
      <w:pPr>
        <w:spacing w:line="360" w:lineRule="auto"/>
        <w:rPr>
          <w:rFonts w:ascii="宋体" w:hAnsi="宋体" w:eastAsia="宋体" w:cs="宋体"/>
          <w:szCs w:val="21"/>
        </w:rPr>
      </w:pPr>
      <w:r>
        <w:rPr>
          <w:rFonts w:hint="eastAsia" w:ascii="宋体" w:hAnsi="宋体" w:eastAsia="宋体" w:cs="宋体"/>
          <w:szCs w:val="21"/>
        </w:rPr>
        <w:t>C.丙图中，压紧的两铅块，下面悬挂钩码而不分开，这说明分子间只存在引力，没有斥力</w:t>
      </w:r>
    </w:p>
    <w:p>
      <w:pPr>
        <w:spacing w:line="360" w:lineRule="auto"/>
        <w:rPr>
          <w:rFonts w:ascii="宋体" w:hAnsi="宋体" w:eastAsia="宋体" w:cs="宋体"/>
          <w:szCs w:val="21"/>
        </w:rPr>
      </w:pPr>
      <w:r>
        <w:rPr>
          <w:rFonts w:hint="eastAsia" w:ascii="宋体" w:hAnsi="宋体" w:eastAsia="宋体" w:cs="宋体"/>
          <w:szCs w:val="21"/>
        </w:rPr>
        <w:t>D.丁图中，软木塞被顶开，管内气体的内能转化为软木塞的机械能</w:t>
      </w:r>
    </w:p>
    <w:p>
      <w:pPr>
        <w:spacing w:line="360" w:lineRule="auto"/>
        <w:rPr>
          <w:rFonts w:ascii="宋体" w:hAnsi="宋体" w:eastAsia="宋体" w:cs="宋体"/>
          <w:szCs w:val="21"/>
        </w:rPr>
      </w:pPr>
      <w:r>
        <w:rPr>
          <w:rFonts w:hint="eastAsia" w:ascii="宋体" w:hAnsi="宋体" w:eastAsia="宋体" w:cs="宋体"/>
          <w:szCs w:val="21"/>
        </w:rPr>
        <w:t>18.下列说法中正确的是</w:t>
      </w:r>
    </w:p>
    <w:p>
      <w:pPr>
        <w:spacing w:line="360" w:lineRule="auto"/>
        <w:rPr>
          <w:rFonts w:ascii="宋体" w:hAnsi="宋体" w:eastAsia="宋体" w:cs="宋体"/>
          <w:szCs w:val="21"/>
        </w:rPr>
      </w:pPr>
      <w:r>
        <w:rPr>
          <w:rFonts w:hint="eastAsia" w:ascii="宋体" w:hAnsi="宋体" w:eastAsia="宋体" w:cs="宋体"/>
          <w:szCs w:val="21"/>
        </w:rPr>
        <w:t>A.磁体间的吸引或排斥作用是通过磁场实现的</w:t>
      </w:r>
    </w:p>
    <w:p>
      <w:pPr>
        <w:spacing w:line="360" w:lineRule="auto"/>
        <w:rPr>
          <w:rFonts w:ascii="宋体" w:hAnsi="宋体" w:eastAsia="宋体" w:cs="宋体"/>
          <w:szCs w:val="21"/>
        </w:rPr>
      </w:pPr>
      <w:r>
        <w:rPr>
          <w:rFonts w:hint="eastAsia" w:ascii="宋体" w:hAnsi="宋体" w:eastAsia="宋体" w:cs="宋体"/>
          <w:szCs w:val="21"/>
        </w:rPr>
        <w:t>B.奥斯特发现了通电导线周围存在磁场</w:t>
      </w:r>
    </w:p>
    <w:p>
      <w:pPr>
        <w:spacing w:line="360" w:lineRule="auto"/>
        <w:rPr>
          <w:rFonts w:ascii="宋体" w:hAnsi="宋体" w:eastAsia="宋体" w:cs="宋体"/>
          <w:szCs w:val="21"/>
        </w:rPr>
      </w:pPr>
      <w:r>
        <w:rPr>
          <w:rFonts w:hint="eastAsia" w:ascii="宋体" w:hAnsi="宋体" w:eastAsia="宋体" w:cs="宋体"/>
          <w:szCs w:val="21"/>
        </w:rPr>
        <w:t>C.导体的电阻是由它两端的电压和通过它的电流决定的</w:t>
      </w:r>
    </w:p>
    <w:p>
      <w:pPr>
        <w:spacing w:line="360" w:lineRule="auto"/>
        <w:rPr>
          <w:rFonts w:ascii="宋体" w:hAnsi="宋体" w:eastAsia="宋体" w:cs="宋体"/>
          <w:szCs w:val="21"/>
        </w:rPr>
      </w:pPr>
      <w:r>
        <w:rPr>
          <w:rFonts w:hint="eastAsia" w:ascii="宋体" w:hAnsi="宋体" w:eastAsia="宋体" w:cs="宋体"/>
          <w:szCs w:val="21"/>
        </w:rPr>
        <w:t>D.发电机在发电过程中电能转化为机械能</w:t>
      </w:r>
    </w:p>
    <w:p>
      <w:pPr>
        <w:spacing w:line="360" w:lineRule="auto"/>
        <w:rPr>
          <w:rFonts w:ascii="宋体" w:hAnsi="宋体" w:eastAsia="宋体" w:cs="宋体"/>
          <w:szCs w:val="21"/>
        </w:rPr>
      </w:pPr>
      <w:r>
        <w:rPr>
          <w:rFonts w:hint="eastAsia" w:ascii="宋体" w:hAnsi="宋体" w:eastAsia="宋体" w:cs="宋体"/>
          <w:szCs w:val="21"/>
        </w:rPr>
        <w:t>19.下列说法中正确的是</w:t>
      </w:r>
    </w:p>
    <w:p>
      <w:pPr>
        <w:spacing w:line="360" w:lineRule="auto"/>
        <w:rPr>
          <w:rFonts w:ascii="宋体" w:hAnsi="宋体" w:eastAsia="宋体" w:cs="宋体"/>
          <w:szCs w:val="21"/>
        </w:rPr>
      </w:pPr>
      <w:r>
        <w:rPr>
          <w:rFonts w:hint="eastAsia" w:ascii="宋体" w:hAnsi="宋体" w:eastAsia="宋体" w:cs="宋体"/>
          <w:szCs w:val="21"/>
        </w:rPr>
        <w:t>A.静放在水平桌面上的苹果，它受到的重力与桌面对它的支持力是一对平衡力</w:t>
      </w:r>
    </w:p>
    <w:p>
      <w:pPr>
        <w:spacing w:line="360" w:lineRule="auto"/>
        <w:rPr>
          <w:rFonts w:ascii="宋体" w:hAnsi="宋体" w:eastAsia="宋体" w:cs="宋体"/>
          <w:szCs w:val="21"/>
        </w:rPr>
      </w:pPr>
      <w:r>
        <w:rPr>
          <w:rFonts w:hint="eastAsia" w:ascii="宋体" w:hAnsi="宋体" w:eastAsia="宋体" w:cs="宋体"/>
          <w:szCs w:val="21"/>
        </w:rPr>
        <w:t>B.用水平推力推动木箱做匀速直线运动，人对木箱的推力一定大于木箱受到的摩擦力</w:t>
      </w:r>
    </w:p>
    <w:p>
      <w:pPr>
        <w:spacing w:line="360" w:lineRule="auto"/>
        <w:rPr>
          <w:rFonts w:ascii="宋体" w:hAnsi="宋体" w:eastAsia="宋体" w:cs="宋体"/>
          <w:szCs w:val="21"/>
        </w:rPr>
      </w:pPr>
      <w:r>
        <w:rPr>
          <w:rFonts w:hint="eastAsia" w:ascii="宋体" w:hAnsi="宋体" w:eastAsia="宋体" w:cs="宋体"/>
          <w:szCs w:val="21"/>
        </w:rPr>
        <w:t>C.在盐水中悬浮的鸡蛋，它受到的浮力与其重力是相互作用力</w:t>
      </w:r>
    </w:p>
    <w:p>
      <w:pPr>
        <w:spacing w:line="360" w:lineRule="auto"/>
        <w:rPr>
          <w:rFonts w:ascii="宋体" w:hAnsi="宋体" w:eastAsia="宋体" w:cs="宋体"/>
          <w:szCs w:val="21"/>
        </w:rPr>
      </w:pPr>
      <w:r>
        <w:rPr>
          <w:rFonts w:hint="eastAsia" w:ascii="宋体" w:hAnsi="宋体" w:eastAsia="宋体" w:cs="宋体"/>
          <w:szCs w:val="21"/>
        </w:rPr>
        <w:t>D.小明在向下运行的电梯中，他对电梯的压力和电梯对他的支持力总是相等的</w:t>
      </w:r>
    </w:p>
    <w:p>
      <w:pPr>
        <w:spacing w:line="360" w:lineRule="auto"/>
        <w:rPr>
          <w:rFonts w:ascii="宋体" w:hAnsi="宋体" w:eastAsia="宋体" w:cs="宋体"/>
          <w:szCs w:val="21"/>
        </w:rPr>
      </w:pPr>
      <w:r>
        <w:rPr>
          <w:rFonts w:hint="eastAsia" w:ascii="宋体" w:hAnsi="宋体" w:eastAsia="宋体" w:cs="宋体"/>
          <w:szCs w:val="21"/>
        </w:rPr>
        <w:t>20.如图11所示，把长短、粗细相同的铜丝和镍铬合金丝分别接入电路，闭合开关，观察到电路中小灯泡的亮度不同。根据上述现象，提出可以探究的科学问题是</w:t>
      </w:r>
    </w:p>
    <w:p>
      <w:pPr>
        <w:spacing w:line="360" w:lineRule="auto"/>
        <w:rPr>
          <w:rFonts w:ascii="宋体" w:hAnsi="宋体" w:eastAsia="宋体" w:cs="宋体"/>
          <w:szCs w:val="21"/>
        </w:rPr>
      </w:pPr>
      <w:r>
        <w:rPr>
          <w:rFonts w:hint="eastAsia" w:ascii="宋体" w:hAnsi="宋体" w:eastAsia="宋体" w:cs="宋体"/>
          <w:szCs w:val="21"/>
        </w:rPr>
        <w:t>A.导体电阻的大小与导体的长度是否有关？</w:t>
      </w:r>
    </w:p>
    <w:p>
      <w:pPr>
        <w:spacing w:line="360" w:lineRule="auto"/>
        <w:rPr>
          <w:rFonts w:ascii="宋体" w:hAnsi="宋体" w:eastAsia="宋体" w:cs="宋体"/>
          <w:szCs w:val="21"/>
        </w:rPr>
      </w:pPr>
      <w:r>
        <w:rPr>
          <w:rFonts w:hint="eastAsia" w:ascii="宋体" w:hAnsi="宋体" w:eastAsia="宋体" w:cs="宋体"/>
          <w:szCs w:val="21"/>
        </w:rPr>
        <w:t>B.导体电阻的大小与导体的材料是否有关？</w:t>
      </w:r>
    </w:p>
    <w:p>
      <w:pPr>
        <w:spacing w:line="360" w:lineRule="auto"/>
        <w:rPr>
          <w:rFonts w:ascii="宋体" w:hAnsi="宋体" w:eastAsia="宋体" w:cs="宋体"/>
          <w:szCs w:val="21"/>
        </w:rPr>
      </w:pPr>
      <w:r>
        <w:rPr>
          <w:rFonts w:hint="eastAsia" w:ascii="宋体" w:hAnsi="宋体" w:eastAsia="宋体" w:cs="宋体"/>
          <w:szCs w:val="21"/>
        </w:rPr>
        <w:t>C.如果改变导体材料，电路中的电流会改变吗？</w:t>
      </w:r>
    </w:p>
    <w:p>
      <w:pPr>
        <w:spacing w:line="360" w:lineRule="auto"/>
        <w:rPr>
          <w:rFonts w:ascii="宋体" w:hAnsi="宋体" w:eastAsia="宋体" w:cs="宋体"/>
          <w:szCs w:val="21"/>
        </w:rPr>
      </w:pPr>
      <w:r>
        <w:rPr>
          <w:rFonts w:hint="eastAsia" w:ascii="宋体" w:hAnsi="宋体" w:eastAsia="宋体" w:cs="宋体"/>
          <w:szCs w:val="21"/>
        </w:rPr>
        <w:t>D.小灯泡的亮度影响电路中的电流吗？</w:t>
      </w:r>
    </w:p>
    <w:p>
      <w:pPr>
        <w:spacing w:line="360" w:lineRule="auto"/>
        <w:jc w:val="center"/>
        <w:rPr>
          <w:rFonts w:ascii="宋体" w:hAnsi="宋体" w:eastAsia="宋体" w:cs="宋体"/>
          <w:szCs w:val="21"/>
        </w:rPr>
      </w:pPr>
      <w:r>
        <w:rPr>
          <w:rFonts w:ascii="宋体" w:hAnsi="宋体" w:eastAsia="宋体"/>
        </w:rPr>
        <w:drawing>
          <wp:inline distT="0" distB="0" distL="0" distR="0">
            <wp:extent cx="5039360" cy="105664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58"/>
                    <a:stretch>
                      <a:fillRect/>
                    </a:stretch>
                  </pic:blipFill>
                  <pic:spPr>
                    <a:xfrm>
                      <a:off x="0" y="0"/>
                      <a:ext cx="5043533" cy="1057741"/>
                    </a:xfrm>
                    <a:prstGeom prst="rect">
                      <a:avLst/>
                    </a:prstGeom>
                  </pic:spPr>
                </pic:pic>
              </a:graphicData>
            </a:graphic>
          </wp:inline>
        </w:drawing>
      </w:r>
    </w:p>
    <w:p>
      <w:pPr>
        <w:spacing w:line="360" w:lineRule="auto"/>
        <w:ind w:firstLine="1365" w:firstLineChars="650"/>
        <w:rPr>
          <w:rFonts w:ascii="宋体" w:hAnsi="宋体" w:eastAsia="宋体" w:cs="宋体"/>
          <w:szCs w:val="21"/>
        </w:rPr>
      </w:pPr>
      <w:r>
        <w:rPr>
          <w:rFonts w:hint="eastAsia" w:ascii="宋体" w:hAnsi="宋体" w:eastAsia="宋体" w:cs="宋体"/>
          <w:szCs w:val="21"/>
        </w:rPr>
        <w:t>图11                                    图12</w:t>
      </w:r>
    </w:p>
    <w:p>
      <w:pPr>
        <w:spacing w:line="360" w:lineRule="auto"/>
        <w:rPr>
          <w:rFonts w:ascii="宋体" w:hAnsi="宋体" w:eastAsia="宋体" w:cs="宋体"/>
          <w:szCs w:val="21"/>
        </w:rPr>
      </w:pPr>
      <w:r>
        <w:rPr>
          <w:rFonts w:hint="eastAsia" w:ascii="宋体" w:hAnsi="宋体" w:eastAsia="宋体" w:cs="宋体"/>
          <w:szCs w:val="21"/>
        </w:rPr>
        <w:t>21.小明用微小压强计探究液体内部的压强与哪些因素有关。他将探头放入装有水的容器中，分别进行图12所示的三次实验，关于此实验。下列说法中正确的是</w:t>
      </w:r>
    </w:p>
    <w:p>
      <w:pPr>
        <w:spacing w:line="360" w:lineRule="auto"/>
        <w:rPr>
          <w:rFonts w:ascii="宋体" w:hAnsi="宋体" w:eastAsia="宋体" w:cs="宋体"/>
          <w:szCs w:val="21"/>
        </w:rPr>
      </w:pPr>
      <w:r>
        <w:rPr>
          <w:rFonts w:hint="eastAsia" w:ascii="宋体" w:hAnsi="宋体" w:eastAsia="宋体" w:cs="宋体"/>
          <w:szCs w:val="21"/>
        </w:rPr>
        <w:t>A.实验中通过比较U型管两端液面的高度差比较所测位置的液体压强的大小</w:t>
      </w:r>
    </w:p>
    <w:p>
      <w:pPr>
        <w:spacing w:line="360" w:lineRule="auto"/>
        <w:rPr>
          <w:rFonts w:ascii="宋体" w:hAnsi="宋体" w:eastAsia="宋体" w:cs="宋体"/>
          <w:szCs w:val="21"/>
        </w:rPr>
      </w:pPr>
      <w:r>
        <w:rPr>
          <w:rFonts w:hint="eastAsia" w:ascii="宋体" w:hAnsi="宋体" w:eastAsia="宋体" w:cs="宋体"/>
          <w:szCs w:val="21"/>
        </w:rPr>
        <w:t>B.根据图12所示的三次实验可以得出，同一深度水产生的压强相等</w:t>
      </w:r>
    </w:p>
    <w:p>
      <w:pPr>
        <w:spacing w:line="360" w:lineRule="auto"/>
        <w:rPr>
          <w:rFonts w:ascii="宋体" w:hAnsi="宋体" w:eastAsia="宋体" w:cs="宋体"/>
          <w:szCs w:val="21"/>
        </w:rPr>
      </w:pPr>
      <w:r>
        <w:rPr>
          <w:rFonts w:hint="eastAsia" w:ascii="宋体" w:hAnsi="宋体" w:eastAsia="宋体" w:cs="宋体"/>
          <w:szCs w:val="21"/>
        </w:rPr>
        <w:t>C.根据图12所示的三次实验可以得出，水向上、向下、水平向右方向都有压强</w:t>
      </w:r>
    </w:p>
    <w:p>
      <w:pPr>
        <w:spacing w:line="360" w:lineRule="auto"/>
        <w:rPr>
          <w:rFonts w:ascii="宋体" w:hAnsi="宋体" w:eastAsia="宋体" w:cs="宋体"/>
          <w:szCs w:val="21"/>
        </w:rPr>
      </w:pPr>
      <w:r>
        <w:rPr>
          <w:rFonts w:hint="eastAsia" w:ascii="宋体" w:hAnsi="宋体" w:eastAsia="宋体" w:cs="宋体"/>
          <w:szCs w:val="21"/>
        </w:rPr>
        <w:t>D.如果改变探头放入水中的深度，U型管两端液面的高度差不发生改变</w:t>
      </w:r>
    </w:p>
    <w:p>
      <w:pPr>
        <w:spacing w:line="360" w:lineRule="auto"/>
        <w:rPr>
          <w:rFonts w:ascii="宋体" w:hAnsi="宋体" w:eastAsia="宋体" w:cs="宋体"/>
          <w:szCs w:val="21"/>
        </w:rPr>
      </w:pPr>
      <w:r>
        <w:rPr>
          <w:rFonts w:hint="eastAsia" w:ascii="宋体" w:hAnsi="宋体" w:eastAsia="宋体" w:cs="宋体"/>
          <w:szCs w:val="21"/>
        </w:rPr>
        <w:t>22.小京利用蜡块、铝块、细线、址筒和适量的水依次进行如图13甲、乙、丙、丁所示的操作。图中</w:t>
      </w:r>
      <w:r>
        <w:rPr>
          <w:rFonts w:ascii="宋体" w:hAnsi="宋体" w:eastAsia="宋体" w:cs="宋体"/>
          <w:position w:val="-12"/>
          <w:szCs w:val="21"/>
        </w:rPr>
        <w:object>
          <v:shape id="_x0000_i1038" o:spt="75" type="#_x0000_t75" style="height:18pt;width:12.75pt;" o:ole="t" filled="f" o:preferrelative="t" stroked="f" coordsize="21600,21600">
            <v:path/>
            <v:fill on="f" focussize="0,0"/>
            <v:stroke on="f" joinstyle="miter"/>
            <v:imagedata r:id="rId60" o:title=""/>
            <o:lock v:ext="edit" aspectratio="t"/>
            <w10:wrap type="none"/>
            <w10:anchorlock/>
          </v:shape>
          <o:OLEObject Type="Embed" ProgID="Equation.DSMT4" ShapeID="_x0000_i1038" DrawAspect="Content" ObjectID="_1468075738" r:id="rId59">
            <o:LockedField>false</o:LockedField>
          </o:OLEObject>
        </w:object>
      </w:r>
      <w:r>
        <w:rPr>
          <w:rFonts w:hint="eastAsia" w:ascii="宋体" w:hAnsi="宋体" w:eastAsia="宋体" w:cs="宋体"/>
          <w:szCs w:val="21"/>
        </w:rPr>
        <w:t>、</w:t>
      </w:r>
      <w:r>
        <w:rPr>
          <w:rFonts w:ascii="宋体" w:hAnsi="宋体" w:eastAsia="宋体" w:cs="宋体"/>
          <w:position w:val="-12"/>
          <w:szCs w:val="21"/>
        </w:rPr>
        <w:object>
          <v:shape id="_x0000_i1039" o:spt="75" type="#_x0000_t75" style="height:18pt;width:12pt;" o:ole="t" filled="f" o:preferrelative="t" stroked="f" coordsize="21600,21600">
            <v:path/>
            <v:fill on="f" focussize="0,0"/>
            <v:stroke on="f" joinstyle="miter"/>
            <v:imagedata r:id="rId62" o:title=""/>
            <o:lock v:ext="edit" aspectratio="t"/>
            <w10:wrap type="none"/>
            <w10:anchorlock/>
          </v:shape>
          <o:OLEObject Type="Embed" ProgID="Equation.DSMT4" ShapeID="_x0000_i1039" DrawAspect="Content" ObjectID="_1468075739" r:id="rId61">
            <o:LockedField>false</o:LockedField>
          </o:OLEObject>
        </w:object>
      </w:r>
      <w:r>
        <w:rPr>
          <w:rFonts w:hint="eastAsia" w:ascii="宋体" w:hAnsi="宋体" w:eastAsia="宋体" w:cs="宋体"/>
          <w:szCs w:val="21"/>
        </w:rPr>
        <w:t>、</w:t>
      </w:r>
      <w:r>
        <w:rPr>
          <w:rFonts w:ascii="宋体" w:hAnsi="宋体" w:eastAsia="宋体" w:cs="宋体"/>
          <w:position w:val="-12"/>
          <w:szCs w:val="21"/>
        </w:rPr>
        <w:object>
          <v:shape id="_x0000_i1040" o:spt="75" type="#_x0000_t75" style="height:18pt;width:12.75pt;" o:ole="t" filled="f" o:preferrelative="t" stroked="f" coordsize="21600,21600">
            <v:path/>
            <v:fill on="f" focussize="0,0"/>
            <v:stroke on="f" joinstyle="miter"/>
            <v:imagedata r:id="rId64" o:title=""/>
            <o:lock v:ext="edit" aspectratio="t"/>
            <w10:wrap type="none"/>
            <w10:anchorlock/>
          </v:shape>
          <o:OLEObject Type="Embed" ProgID="Equation.DSMT4" ShapeID="_x0000_i1040" DrawAspect="Content" ObjectID="_1468075740" r:id="rId63">
            <o:LockedField>false</o:LockedField>
          </o:OLEObject>
        </w:object>
      </w:r>
      <w:r>
        <w:rPr>
          <w:rFonts w:hint="eastAsia" w:ascii="宋体" w:hAnsi="宋体" w:eastAsia="宋体" w:cs="宋体"/>
          <w:szCs w:val="21"/>
        </w:rPr>
        <w:t>、</w:t>
      </w:r>
      <w:r>
        <w:rPr>
          <w:rFonts w:ascii="宋体" w:hAnsi="宋体" w:eastAsia="宋体" w:cs="宋体"/>
          <w:position w:val="-12"/>
          <w:szCs w:val="21"/>
        </w:rPr>
        <w:object>
          <v:shape id="_x0000_i1041" o:spt="75" type="#_x0000_t75" style="height:18pt;width:12.75pt;" o:ole="t" filled="f" o:preferrelative="t" stroked="f" coordsize="21600,21600">
            <v:path/>
            <v:fill on="f" focussize="0,0"/>
            <v:stroke on="f" joinstyle="miter"/>
            <v:imagedata r:id="rId66" o:title=""/>
            <o:lock v:ext="edit" aspectratio="t"/>
            <w10:wrap type="none"/>
            <w10:anchorlock/>
          </v:shape>
          <o:OLEObject Type="Embed" ProgID="Equation.DSMT4" ShapeID="_x0000_i1041" DrawAspect="Content" ObjectID="_1468075741" r:id="rId65">
            <o:LockedField>false</o:LockedField>
          </o:OLEObject>
        </w:object>
      </w:r>
      <w:r>
        <w:rPr>
          <w:rFonts w:hint="eastAsia" w:ascii="宋体" w:hAnsi="宋体" w:eastAsia="宋体" w:cs="宋体"/>
          <w:szCs w:val="21"/>
        </w:rPr>
        <w:t>分别是量筒中水面所对应的示数。已知水的密度为</w:t>
      </w:r>
      <w:r>
        <w:rPr>
          <w:rFonts w:ascii="宋体" w:hAnsi="宋体" w:eastAsia="宋体" w:cs="宋体"/>
          <w:position w:val="-14"/>
          <w:szCs w:val="21"/>
        </w:rPr>
        <w:object>
          <v:shape id="_x0000_i1042" o:spt="75" type="#_x0000_t75" style="height:18.75pt;width:18pt;" o:ole="t" filled="f" o:preferrelative="t" stroked="f" coordsize="21600,21600">
            <v:path/>
            <v:fill on="f" focussize="0,0"/>
            <v:stroke on="f" joinstyle="miter"/>
            <v:imagedata r:id="rId68" o:title=""/>
            <o:lock v:ext="edit" aspectratio="t"/>
            <w10:wrap type="none"/>
            <w10:anchorlock/>
          </v:shape>
          <o:OLEObject Type="Embed" ProgID="Equation.DSMT4" ShapeID="_x0000_i1042" DrawAspect="Content" ObjectID="_1468075742" r:id="rId67">
            <o:LockedField>false</o:LockedField>
          </o:OLEObject>
        </w:object>
      </w:r>
      <w:r>
        <w:rPr>
          <w:rFonts w:hint="eastAsia" w:ascii="宋体" w:hAnsi="宋体" w:eastAsia="宋体" w:cs="宋体"/>
          <w:szCs w:val="21"/>
        </w:rPr>
        <w:t>，则下列说法中正确的是</w:t>
      </w:r>
    </w:p>
    <w:p>
      <w:pPr>
        <w:spacing w:line="360" w:lineRule="auto"/>
        <w:rPr>
          <w:rFonts w:ascii="宋体" w:hAnsi="宋体" w:eastAsia="宋体" w:cs="宋体"/>
          <w:szCs w:val="21"/>
        </w:rPr>
      </w:pPr>
      <w:r>
        <w:rPr>
          <w:rFonts w:hint="eastAsia" w:ascii="宋体" w:hAnsi="宋体" w:eastAsia="宋体" w:cs="宋体"/>
          <w:szCs w:val="21"/>
        </w:rPr>
        <w:t>A.由乙图可知蜡块受到的浮力大小为</w:t>
      </w:r>
      <w:r>
        <w:rPr>
          <w:rFonts w:ascii="宋体" w:hAnsi="宋体" w:eastAsia="宋体" w:cs="宋体"/>
          <w:position w:val="-14"/>
          <w:szCs w:val="21"/>
        </w:rPr>
        <w:object>
          <v:shape id="_x0000_i1043" o:spt="75" type="#_x0000_t75" style="height:18.75pt;width:60.75pt;" o:ole="t" filled="f" o:preferrelative="t" stroked="f" coordsize="21600,21600">
            <v:path/>
            <v:fill on="f" focussize="0,0"/>
            <v:stroke on="f" joinstyle="miter"/>
            <v:imagedata r:id="rId70" o:title=""/>
            <o:lock v:ext="edit" aspectratio="t"/>
            <w10:wrap type="none"/>
            <w10:anchorlock/>
          </v:shape>
          <o:OLEObject Type="Embed" ProgID="Equation.DSMT4" ShapeID="_x0000_i1043" DrawAspect="Content" ObjectID="_1468075743" r:id="rId69">
            <o:LockedField>false</o:LockedField>
          </o:OLEObject>
        </w:object>
      </w:r>
    </w:p>
    <w:p>
      <w:pPr>
        <w:spacing w:line="360" w:lineRule="auto"/>
        <w:rPr>
          <w:rFonts w:ascii="宋体" w:hAnsi="宋体" w:eastAsia="宋体" w:cs="宋体"/>
          <w:szCs w:val="21"/>
        </w:rPr>
      </w:pPr>
      <w:r>
        <w:rPr>
          <w:rFonts w:hint="eastAsia" w:ascii="宋体" w:hAnsi="宋体" w:eastAsia="宋体" w:cs="宋体"/>
          <w:szCs w:val="21"/>
        </w:rPr>
        <w:t>B.由甲、丙两图可知蜡块受到的浮力大小</w:t>
      </w:r>
      <w:r>
        <w:rPr>
          <w:rFonts w:ascii="宋体" w:hAnsi="宋体" w:eastAsia="宋体" w:cs="宋体"/>
          <w:position w:val="-14"/>
          <w:szCs w:val="21"/>
        </w:rPr>
        <w:object>
          <v:shape id="_x0000_i1044" o:spt="75" type="#_x0000_t75" style="height:20.25pt;width:95.25pt;" o:ole="t" filled="f" o:preferrelative="t" stroked="f" coordsize="21600,21600">
            <v:path/>
            <v:fill on="f" focussize="0,0"/>
            <v:stroke on="f" joinstyle="miter"/>
            <v:imagedata r:id="rId72" o:title=""/>
            <o:lock v:ext="edit" aspectratio="t"/>
            <w10:wrap type="none"/>
            <w10:anchorlock/>
          </v:shape>
          <o:OLEObject Type="Embed" ProgID="Equation.DSMT4" ShapeID="_x0000_i1044" DrawAspect="Content" ObjectID="_1468075744" r:id="rId71">
            <o:LockedField>false</o:LockedField>
          </o:OLEObject>
        </w:object>
      </w:r>
    </w:p>
    <w:p>
      <w:pPr>
        <w:spacing w:line="360" w:lineRule="auto"/>
        <w:rPr>
          <w:rFonts w:ascii="宋体" w:hAnsi="宋体" w:eastAsia="宋体" w:cs="宋体"/>
          <w:szCs w:val="21"/>
        </w:rPr>
      </w:pPr>
      <w:r>
        <w:rPr>
          <w:rFonts w:hint="eastAsia" w:ascii="宋体" w:hAnsi="宋体" w:eastAsia="宋体" w:cs="宋体"/>
          <w:szCs w:val="21"/>
        </w:rPr>
        <w:t>C.由甲、乙两图可知蜡块的质量为</w:t>
      </w:r>
      <w:r>
        <w:rPr>
          <w:rFonts w:ascii="宋体" w:hAnsi="宋体" w:eastAsia="宋体" w:cs="宋体"/>
          <w:position w:val="-14"/>
          <w:szCs w:val="21"/>
        </w:rPr>
        <w:object>
          <v:shape id="_x0000_i1045" o:spt="75" type="#_x0000_t75" style="height:20.25pt;width:81pt;" o:ole="t" filled="f" o:preferrelative="t" stroked="f" coordsize="21600,21600">
            <v:path/>
            <v:fill on="f" focussize="0,0"/>
            <v:stroke on="f" joinstyle="miter"/>
            <v:imagedata r:id="rId74" o:title=""/>
            <o:lock v:ext="edit" aspectratio="t"/>
            <w10:wrap type="none"/>
            <w10:anchorlock/>
          </v:shape>
          <o:OLEObject Type="Embed" ProgID="Equation.DSMT4" ShapeID="_x0000_i1045" DrawAspect="Content" ObjectID="_1468075745" r:id="rId73">
            <o:LockedField>false</o:LockedField>
          </o:OLEObject>
        </w:object>
      </w:r>
    </w:p>
    <w:p>
      <w:pPr>
        <w:spacing w:line="360" w:lineRule="auto"/>
        <w:rPr>
          <w:rFonts w:ascii="宋体" w:hAnsi="宋体" w:eastAsia="宋体" w:cs="宋体"/>
          <w:szCs w:val="21"/>
        </w:rPr>
      </w:pPr>
      <w:r>
        <w:rPr>
          <w:rFonts w:hint="eastAsia" w:ascii="宋体" w:hAnsi="宋体" w:eastAsia="宋体" w:cs="宋体"/>
          <w:szCs w:val="21"/>
        </w:rPr>
        <w:t>D.由甲、乙、丙和丁四图可得出蜡块密度</w:t>
      </w:r>
      <w:r>
        <w:rPr>
          <w:rFonts w:ascii="宋体" w:hAnsi="宋体" w:eastAsia="宋体" w:cs="宋体"/>
          <w:position w:val="-30"/>
          <w:szCs w:val="21"/>
        </w:rPr>
        <w:object>
          <v:shape id="_x0000_i1046" o:spt="75" type="#_x0000_t75" style="height:36pt;width:81.75pt;" o:ole="t" filled="f" o:preferrelative="t" stroked="f" coordsize="21600,21600">
            <v:path/>
            <v:fill on="f" focussize="0,0"/>
            <v:stroke on="f" joinstyle="miter"/>
            <v:imagedata r:id="rId76" o:title=""/>
            <o:lock v:ext="edit" aspectratio="t"/>
            <w10:wrap type="none"/>
            <w10:anchorlock/>
          </v:shape>
          <o:OLEObject Type="Embed" ProgID="Equation.DSMT4" ShapeID="_x0000_i1046" DrawAspect="Content" ObjectID="_1468075746" r:id="rId75">
            <o:LockedField>false</o:LockedField>
          </o:OLEObject>
        </w:object>
      </w:r>
    </w:p>
    <w:p>
      <w:pPr>
        <w:spacing w:line="360" w:lineRule="auto"/>
        <w:jc w:val="center"/>
        <w:rPr>
          <w:rFonts w:ascii="宋体" w:hAnsi="宋体" w:eastAsia="宋体" w:cs="宋体"/>
          <w:szCs w:val="21"/>
        </w:rPr>
      </w:pPr>
      <w:r>
        <w:rPr>
          <w:rFonts w:ascii="宋体" w:hAnsi="宋体" w:eastAsia="宋体"/>
        </w:rPr>
        <w:drawing>
          <wp:inline distT="0" distB="0" distL="0" distR="0">
            <wp:extent cx="3863975" cy="1359535"/>
            <wp:effectExtent l="0" t="0" r="317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77"/>
                    <a:stretch>
                      <a:fillRect/>
                    </a:stretch>
                  </pic:blipFill>
                  <pic:spPr>
                    <a:xfrm>
                      <a:off x="0" y="0"/>
                      <a:ext cx="3873028" cy="1362892"/>
                    </a:xfrm>
                    <a:prstGeom prst="rect">
                      <a:avLst/>
                    </a:prstGeom>
                  </pic:spPr>
                </pic:pic>
              </a:graphicData>
            </a:graphic>
          </wp:inline>
        </w:drawing>
      </w:r>
    </w:p>
    <w:p>
      <w:pPr>
        <w:spacing w:line="360" w:lineRule="auto"/>
        <w:ind w:firstLine="1785" w:firstLineChars="850"/>
        <w:rPr>
          <w:rFonts w:ascii="宋体" w:hAnsi="宋体" w:eastAsia="宋体" w:cs="宋体"/>
          <w:szCs w:val="21"/>
        </w:rPr>
      </w:pPr>
      <w:r>
        <w:rPr>
          <w:rFonts w:hint="eastAsia" w:ascii="宋体" w:hAnsi="宋体" w:eastAsia="宋体" w:cs="宋体"/>
          <w:szCs w:val="21"/>
        </w:rPr>
        <w:t>甲             乙            丙          丁</w:t>
      </w:r>
    </w:p>
    <w:p>
      <w:pPr>
        <w:spacing w:line="360" w:lineRule="auto"/>
        <w:jc w:val="center"/>
        <w:rPr>
          <w:rFonts w:ascii="宋体" w:hAnsi="宋体" w:eastAsia="宋体" w:cs="宋体"/>
          <w:szCs w:val="21"/>
        </w:rPr>
      </w:pPr>
      <w:r>
        <w:rPr>
          <w:rFonts w:hint="eastAsia" w:ascii="宋体" w:hAnsi="宋体" w:eastAsia="宋体" w:cs="宋体"/>
          <w:szCs w:val="21"/>
        </w:rPr>
        <w:t>图13</w:t>
      </w:r>
    </w:p>
    <w:p>
      <w:pPr>
        <w:spacing w:line="360" w:lineRule="auto"/>
        <w:rPr>
          <w:rFonts w:ascii="宋体" w:hAnsi="宋体" w:eastAsia="宋体" w:cs="宋体"/>
          <w:szCs w:val="21"/>
        </w:rPr>
      </w:pPr>
      <w:r>
        <w:rPr>
          <w:rFonts w:hint="eastAsia" w:ascii="宋体" w:hAnsi="宋体" w:eastAsia="宋体" w:cs="宋体"/>
          <w:b/>
          <w:szCs w:val="21"/>
        </w:rPr>
        <w:t>三、实验解答题(共36分。23、26和30题各6分，24、27和28题各4分，25和29题各3分)。</w:t>
      </w:r>
    </w:p>
    <w:p>
      <w:pPr>
        <w:spacing w:line="360" w:lineRule="auto"/>
        <w:rPr>
          <w:rFonts w:ascii="宋体" w:hAnsi="宋体" w:eastAsia="宋体" w:cs="宋体"/>
          <w:szCs w:val="21"/>
        </w:rPr>
      </w:pPr>
      <w:r>
        <w:rPr>
          <w:rFonts w:hint="eastAsia" w:ascii="宋体" w:hAnsi="宋体" w:eastAsia="宋体" w:cs="宋体"/>
          <w:szCs w:val="21"/>
        </w:rPr>
        <w:t>23.（1）根据图14所示的电流方向，断通电螺线管的左端是_______极。（选填“N”或“S”）</w:t>
      </w:r>
    </w:p>
    <w:p>
      <w:pPr>
        <w:spacing w:line="360" w:lineRule="auto"/>
        <w:rPr>
          <w:rFonts w:ascii="宋体" w:hAnsi="宋体" w:eastAsia="宋体" w:cs="宋体"/>
          <w:szCs w:val="21"/>
        </w:rPr>
      </w:pPr>
      <w:r>
        <w:rPr>
          <w:rFonts w:hint="eastAsia" w:ascii="宋体" w:hAnsi="宋体" w:eastAsia="宋体" w:cs="宋体"/>
          <w:szCs w:val="21"/>
        </w:rPr>
        <w:t>（2）将待测物体放在调节好的天平左盘内。改变右盘中砝码的个数和游码的位置，使天平横梁在水平位置平衡，右盘中所放砝码及游码在标尺上的位置如图15所示，则待测物体的质量为_________g。</w:t>
      </w:r>
    </w:p>
    <w:p>
      <w:pPr>
        <w:spacing w:line="360" w:lineRule="auto"/>
        <w:rPr>
          <w:rFonts w:ascii="宋体" w:hAnsi="宋体" w:eastAsia="宋体" w:cs="宋体"/>
          <w:szCs w:val="21"/>
        </w:rPr>
      </w:pPr>
      <w:r>
        <w:rPr>
          <w:rFonts w:hint="eastAsia" w:ascii="宋体" w:hAnsi="宋体" w:eastAsia="宋体" w:cs="宋体"/>
          <w:szCs w:val="21"/>
        </w:rPr>
        <w:t>（3）图16所示为两条光线A和B穿过透镜后的折射情况，虚线框内是_________透镜。（选填“凸”或“凹”）</w:t>
      </w:r>
    </w:p>
    <w:p>
      <w:pPr>
        <w:spacing w:line="360" w:lineRule="auto"/>
        <w:jc w:val="center"/>
        <w:rPr>
          <w:rFonts w:ascii="宋体" w:hAnsi="宋体" w:eastAsia="宋体" w:cs="宋体"/>
          <w:szCs w:val="21"/>
        </w:rPr>
      </w:pPr>
      <w:r>
        <w:rPr>
          <w:rFonts w:ascii="宋体" w:hAnsi="宋体" w:eastAsia="宋体"/>
        </w:rPr>
        <w:drawing>
          <wp:inline distT="0" distB="0" distL="0" distR="0">
            <wp:extent cx="4914265" cy="1256665"/>
            <wp:effectExtent l="0" t="0" r="635" b="635"/>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pic:cNvPicPr>
                      <a:picLocks noChangeAspect="1"/>
                    </pic:cNvPicPr>
                  </pic:nvPicPr>
                  <pic:blipFill>
                    <a:blip r:embed="rId78"/>
                    <a:stretch>
                      <a:fillRect/>
                    </a:stretch>
                  </pic:blipFill>
                  <pic:spPr>
                    <a:xfrm>
                      <a:off x="0" y="0"/>
                      <a:ext cx="4914286" cy="1257143"/>
                    </a:xfrm>
                    <a:prstGeom prst="rect">
                      <a:avLst/>
                    </a:prstGeom>
                  </pic:spPr>
                </pic:pic>
              </a:graphicData>
            </a:graphic>
          </wp:inline>
        </w:drawing>
      </w:r>
    </w:p>
    <w:p>
      <w:pPr>
        <w:spacing w:line="360" w:lineRule="auto"/>
        <w:ind w:firstLine="945" w:firstLineChars="450"/>
        <w:rPr>
          <w:rFonts w:ascii="宋体" w:hAnsi="宋体" w:eastAsia="宋体" w:cs="宋体"/>
          <w:szCs w:val="21"/>
        </w:rPr>
      </w:pPr>
      <w:r>
        <w:rPr>
          <w:rFonts w:hint="eastAsia" w:ascii="宋体" w:hAnsi="宋体" w:eastAsia="宋体" w:cs="宋体"/>
          <w:szCs w:val="21"/>
        </w:rPr>
        <w:t>图14                       图15                      图16</w:t>
      </w:r>
    </w:p>
    <w:p>
      <w:pPr>
        <w:spacing w:line="360" w:lineRule="auto"/>
        <w:rPr>
          <w:rFonts w:ascii="宋体" w:hAnsi="宋体" w:eastAsia="宋体" w:cs="宋体"/>
          <w:szCs w:val="21"/>
        </w:rPr>
      </w:pPr>
      <w:r>
        <w:rPr>
          <w:rFonts w:hint="eastAsia" w:ascii="宋体" w:hAnsi="宋体" w:eastAsia="宋体" w:cs="宋体"/>
          <w:szCs w:val="21"/>
        </w:rPr>
        <w:t>24.小阳在“探究盐水加热至沸腾过程中温度变化的特点”实验时，记录的实验数据如下表</w:t>
      </w:r>
    </w:p>
    <w:p>
      <w:pPr>
        <w:spacing w:line="360" w:lineRule="auto"/>
        <w:rPr>
          <w:rFonts w:ascii="宋体" w:hAnsi="宋体" w:eastAsia="宋体" w:cs="宋体"/>
          <w:szCs w:val="21"/>
        </w:rPr>
      </w:pPr>
      <w:r>
        <w:rPr>
          <w:rFonts w:hint="eastAsia" w:ascii="宋体" w:hAnsi="宋体" w:eastAsia="宋体" w:cs="宋体"/>
          <w:szCs w:val="21"/>
        </w:rPr>
        <w:t>所示。根据表中数据回答下列问题：</w:t>
      </w:r>
    </w:p>
    <w:tbl>
      <w:tblPr>
        <w:tblStyle w:val="7"/>
        <w:tblW w:w="7819" w:type="dxa"/>
        <w:jc w:val="center"/>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09"/>
        <w:gridCol w:w="709"/>
        <w:gridCol w:w="709"/>
        <w:gridCol w:w="709"/>
        <w:gridCol w:w="709"/>
        <w:gridCol w:w="709"/>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时间/min</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0</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温度/℃</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88</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91</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94</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97</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100</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103</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103</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103</w:t>
            </w:r>
          </w:p>
        </w:tc>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103</w:t>
            </w:r>
          </w:p>
        </w:tc>
      </w:tr>
    </w:tbl>
    <w:p>
      <w:pPr>
        <w:spacing w:line="360" w:lineRule="auto"/>
        <w:rPr>
          <w:rFonts w:ascii="宋体" w:hAnsi="宋体" w:eastAsia="宋体" w:cs="宋体"/>
          <w:szCs w:val="21"/>
        </w:rPr>
      </w:pPr>
      <w:r>
        <w:rPr>
          <w:rFonts w:hint="eastAsia" w:ascii="宋体" w:hAnsi="宋体" w:eastAsia="宋体" w:cs="宋体"/>
          <w:szCs w:val="21"/>
        </w:rPr>
        <w:t>（1）盐水的沸点为__________℃。</w:t>
      </w:r>
    </w:p>
    <w:p>
      <w:pPr>
        <w:spacing w:line="360" w:lineRule="auto"/>
        <w:rPr>
          <w:rFonts w:ascii="宋体" w:hAnsi="宋体" w:eastAsia="宋体" w:cs="宋体"/>
          <w:szCs w:val="21"/>
        </w:rPr>
      </w:pPr>
      <w:r>
        <w:rPr>
          <w:rFonts w:hint="eastAsia" w:ascii="宋体" w:hAnsi="宋体" w:eastAsia="宋体" w:cs="宋体"/>
          <w:szCs w:val="21"/>
        </w:rPr>
        <w:t>（2）根据表中的数据可以推断，如果其它条件不变，继续对盐水加热1min，盐水的温度将_________。（选填“升高”、“降低”或“不变”）</w:t>
      </w:r>
    </w:p>
    <w:p>
      <w:pPr>
        <w:spacing w:line="360" w:lineRule="auto"/>
        <w:rPr>
          <w:rFonts w:ascii="宋体" w:hAnsi="宋体" w:eastAsia="宋体" w:cs="宋体"/>
          <w:szCs w:val="21"/>
        </w:rPr>
      </w:pPr>
      <w:r>
        <w:rPr>
          <w:rFonts w:hint="eastAsia" w:ascii="宋体" w:hAnsi="宋体" w:eastAsia="宋体" w:cs="宋体"/>
          <w:szCs w:val="21"/>
        </w:rPr>
        <w:t>25.图17是小球在水平桌面上运动过程的示意图，A、B、C是小球运动过程中连续的三个位置，小球通过AB和BC所用的时间均为0.1s。由图可知小球从A位置运动到B位置通过的路程是_________cm。从A位置运动到C位置过程中，小球运动的平均速度是________m/s，该小球的运动是__________（选填“匀速”或“变速”）直线运动。</w:t>
      </w:r>
    </w:p>
    <w:p>
      <w:pPr>
        <w:spacing w:line="360" w:lineRule="auto"/>
        <w:jc w:val="center"/>
        <w:rPr>
          <w:rFonts w:ascii="宋体" w:hAnsi="宋体" w:eastAsia="宋体" w:cs="宋体"/>
          <w:szCs w:val="21"/>
        </w:rPr>
      </w:pPr>
      <w:r>
        <w:rPr>
          <w:rFonts w:ascii="宋体" w:hAnsi="宋体" w:eastAsia="宋体"/>
        </w:rPr>
        <w:drawing>
          <wp:inline distT="0" distB="0" distL="0" distR="0">
            <wp:extent cx="2104390" cy="961390"/>
            <wp:effectExtent l="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pic:cNvPicPr>
                  </pic:nvPicPr>
                  <pic:blipFill>
                    <a:blip r:embed="rId79"/>
                    <a:stretch>
                      <a:fillRect/>
                    </a:stretch>
                  </pic:blipFill>
                  <pic:spPr>
                    <a:xfrm>
                      <a:off x="0" y="0"/>
                      <a:ext cx="2104762" cy="961905"/>
                    </a:xfrm>
                    <a:prstGeom prst="rect">
                      <a:avLst/>
                    </a:prstGeom>
                  </pic:spPr>
                </pic:pic>
              </a:graphicData>
            </a:graphic>
          </wp:inline>
        </w:drawing>
      </w:r>
      <w:r>
        <w:rPr>
          <w:rFonts w:hint="eastAsia" w:ascii="宋体" w:hAnsi="宋体" w:eastAsia="宋体" w:cs="宋体"/>
          <w:szCs w:val="21"/>
        </w:rPr>
        <w:t xml:space="preserve">  </w:t>
      </w:r>
      <w:r>
        <w:rPr>
          <w:rFonts w:ascii="宋体" w:hAnsi="宋体" w:eastAsia="宋体"/>
        </w:rPr>
        <w:drawing>
          <wp:inline distT="0" distB="0" distL="0" distR="0">
            <wp:extent cx="1399540" cy="1247140"/>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spect="1"/>
                    </pic:cNvPicPr>
                  </pic:nvPicPr>
                  <pic:blipFill>
                    <a:blip r:embed="rId80"/>
                    <a:stretch>
                      <a:fillRect/>
                    </a:stretch>
                  </pic:blipFill>
                  <pic:spPr>
                    <a:xfrm>
                      <a:off x="0" y="0"/>
                      <a:ext cx="1400000" cy="1247619"/>
                    </a:xfrm>
                    <a:prstGeom prst="rect">
                      <a:avLst/>
                    </a:prstGeom>
                  </pic:spPr>
                </pic:pic>
              </a:graphicData>
            </a:graphic>
          </wp:inline>
        </w:drawing>
      </w:r>
    </w:p>
    <w:p>
      <w:pPr>
        <w:spacing w:line="360" w:lineRule="auto"/>
        <w:ind w:firstLine="2520" w:firstLineChars="1200"/>
        <w:rPr>
          <w:rFonts w:ascii="宋体" w:hAnsi="宋体" w:eastAsia="宋体" w:cs="宋体"/>
          <w:szCs w:val="21"/>
        </w:rPr>
      </w:pPr>
      <w:r>
        <w:rPr>
          <w:rFonts w:hint="eastAsia" w:ascii="宋体" w:hAnsi="宋体" w:eastAsia="宋体" w:cs="宋体"/>
          <w:szCs w:val="21"/>
        </w:rPr>
        <w:t>图17                          图18</w:t>
      </w:r>
    </w:p>
    <w:p>
      <w:pPr>
        <w:spacing w:line="360" w:lineRule="auto"/>
        <w:rPr>
          <w:rFonts w:ascii="宋体" w:hAnsi="宋体" w:eastAsia="宋体" w:cs="宋体"/>
          <w:szCs w:val="21"/>
        </w:rPr>
      </w:pPr>
      <w:r>
        <w:rPr>
          <w:rFonts w:hint="eastAsia" w:ascii="宋体" w:hAnsi="宋体" w:eastAsia="宋体" w:cs="宋体"/>
          <w:szCs w:val="21"/>
        </w:rPr>
        <w:t>26.小华用电压表、电流表、滑动变阻器、导线、开关及干电池等实验器材，测量小灯泡L两端电压为2.5V时的电阻值。</w:t>
      </w:r>
    </w:p>
    <w:p>
      <w:pPr>
        <w:spacing w:line="360" w:lineRule="auto"/>
        <w:rPr>
          <w:rFonts w:ascii="宋体" w:hAnsi="宋体" w:eastAsia="宋体" w:cs="宋体"/>
          <w:szCs w:val="21"/>
        </w:rPr>
      </w:pPr>
      <w:r>
        <w:rPr>
          <w:rFonts w:hint="eastAsia" w:ascii="宋体" w:hAnsi="宋体" w:eastAsia="宋体" w:cs="宋体"/>
          <w:szCs w:val="21"/>
        </w:rPr>
        <w:t>（1）小华连接好电路，闭合开关S，发现小灯泡L发光暗淡，观察电压表、电流表均有示数，移动滑动变阻器的滑片P，电压表、电流表示数均不变，出现这种现象的原因是__________。</w:t>
      </w:r>
    </w:p>
    <w:p>
      <w:pPr>
        <w:spacing w:line="360" w:lineRule="auto"/>
        <w:rPr>
          <w:rFonts w:ascii="宋体" w:hAnsi="宋体" w:eastAsia="宋体" w:cs="宋体"/>
          <w:szCs w:val="21"/>
        </w:rPr>
      </w:pPr>
      <w:r>
        <w:rPr>
          <w:rFonts w:hint="eastAsia" w:ascii="宋体" w:hAnsi="宋体" w:eastAsia="宋体" w:cs="宋体"/>
          <w:szCs w:val="21"/>
        </w:rPr>
        <w:t>（2）小华改正实验错误后，移动滑动变阻器的滑片P，当电压表示数为2.5V时，发现电流表示数如图18所示，由此可知，此时通过小灯泡L的电流为__________A，此时小灯泡L的电阻值为__________Ω（结果保留一位小数）。</w:t>
      </w:r>
    </w:p>
    <w:p>
      <w:pPr>
        <w:spacing w:line="360" w:lineRule="auto"/>
        <w:rPr>
          <w:rFonts w:ascii="宋体" w:hAnsi="宋体" w:eastAsia="宋体" w:cs="宋体"/>
          <w:szCs w:val="21"/>
        </w:rPr>
      </w:pPr>
      <w:r>
        <w:rPr>
          <w:rFonts w:hint="eastAsia" w:ascii="宋体" w:hAnsi="宋体" w:eastAsia="宋体" w:cs="宋体"/>
          <w:szCs w:val="21"/>
        </w:rPr>
        <w:t>27.为了模拟汽车超载和超速带来的安全隐患，小明选用小车、斜面、木板、钩码、木块等器材进行了如图19所示的实验探究，请回答下列问题：</w:t>
      </w:r>
    </w:p>
    <w:p>
      <w:pPr>
        <w:spacing w:line="360" w:lineRule="auto"/>
        <w:jc w:val="center"/>
        <w:rPr>
          <w:rFonts w:ascii="宋体" w:hAnsi="宋体" w:eastAsia="宋体" w:cs="宋体"/>
          <w:szCs w:val="21"/>
        </w:rPr>
      </w:pPr>
      <w:r>
        <w:rPr>
          <w:rFonts w:ascii="宋体" w:hAnsi="宋体" w:eastAsia="宋体"/>
        </w:rPr>
        <w:drawing>
          <wp:inline distT="0" distB="0" distL="0" distR="0">
            <wp:extent cx="5142230" cy="666115"/>
            <wp:effectExtent l="0" t="0" r="1270" b="635"/>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pic:cNvPicPr>
                      <a:picLocks noChangeAspect="1"/>
                    </pic:cNvPicPr>
                  </pic:nvPicPr>
                  <pic:blipFill>
                    <a:blip r:embed="rId81"/>
                    <a:stretch>
                      <a:fillRect/>
                    </a:stretch>
                  </pic:blipFill>
                  <pic:spPr>
                    <a:xfrm>
                      <a:off x="0" y="0"/>
                      <a:ext cx="5142857" cy="666667"/>
                    </a:xfrm>
                    <a:prstGeom prst="rect">
                      <a:avLst/>
                    </a:prstGeom>
                  </pic:spPr>
                </pic:pic>
              </a:graphicData>
            </a:graphic>
          </wp:inline>
        </w:drawing>
      </w:r>
    </w:p>
    <w:p>
      <w:pPr>
        <w:spacing w:line="360" w:lineRule="auto"/>
        <w:jc w:val="center"/>
        <w:rPr>
          <w:rFonts w:ascii="宋体" w:hAnsi="宋体" w:eastAsia="宋体" w:cs="宋体"/>
          <w:szCs w:val="21"/>
        </w:rPr>
      </w:pPr>
      <w:r>
        <w:rPr>
          <w:rFonts w:hint="eastAsia" w:ascii="宋体" w:hAnsi="宋体" w:eastAsia="宋体" w:cs="宋体"/>
          <w:szCs w:val="21"/>
        </w:rPr>
        <w:t xml:space="preserve">  甲                     乙      图19                丙</w:t>
      </w:r>
    </w:p>
    <w:p>
      <w:pPr>
        <w:spacing w:line="360" w:lineRule="auto"/>
        <w:rPr>
          <w:rFonts w:ascii="宋体" w:hAnsi="宋体" w:eastAsia="宋体" w:cs="宋体"/>
          <w:szCs w:val="21"/>
        </w:rPr>
      </w:pPr>
      <w:r>
        <w:rPr>
          <w:rFonts w:hint="eastAsia" w:ascii="宋体" w:hAnsi="宋体" w:eastAsia="宋体" w:cs="宋体"/>
          <w:szCs w:val="21"/>
        </w:rPr>
        <w:t>（1）实验中，通过比较________，来判断小车动能的大小。</w:t>
      </w:r>
    </w:p>
    <w:p>
      <w:pPr>
        <w:spacing w:line="360" w:lineRule="auto"/>
        <w:rPr>
          <w:rFonts w:ascii="宋体" w:hAnsi="宋体" w:eastAsia="宋体" w:cs="宋体"/>
          <w:szCs w:val="21"/>
        </w:rPr>
      </w:pPr>
      <w:r>
        <w:rPr>
          <w:rFonts w:hint="eastAsia" w:ascii="宋体" w:hAnsi="宋体" w:eastAsia="宋体" w:cs="宋体"/>
          <w:szCs w:val="21"/>
        </w:rPr>
        <w:t>（2）为了研究汽车的超速问题，应选择图19中甲、乙两种实验情形进行比较，得到的结论是：小车的质量一定时，速度越大，则动能________（选填“越大”或“越小”），安全隐患越大。</w:t>
      </w:r>
    </w:p>
    <w:p>
      <w:pPr>
        <w:spacing w:line="360" w:lineRule="auto"/>
        <w:rPr>
          <w:rFonts w:ascii="宋体" w:hAnsi="宋体" w:eastAsia="宋体" w:cs="宋体"/>
          <w:szCs w:val="21"/>
        </w:rPr>
      </w:pPr>
      <w:r>
        <w:rPr>
          <w:rFonts w:hint="eastAsia" w:ascii="宋体" w:hAnsi="宋体" w:eastAsia="宋体" w:cs="宋体"/>
          <w:szCs w:val="21"/>
        </w:rPr>
        <w:t>（3）为了研究汽车的超载问题，应选择图19中乙、丙两种实验情形进行比较，得到的结论是：________________。</w:t>
      </w:r>
    </w:p>
    <w:p>
      <w:pPr>
        <w:spacing w:line="360" w:lineRule="auto"/>
        <w:rPr>
          <w:rFonts w:ascii="宋体" w:hAnsi="宋体" w:eastAsia="宋体" w:cs="宋体"/>
          <w:szCs w:val="21"/>
        </w:rPr>
      </w:pPr>
      <w:r>
        <w:rPr>
          <w:rFonts w:hint="eastAsia" w:ascii="宋体" w:hAnsi="宋体" w:eastAsia="宋体" w:cs="宋体"/>
          <w:szCs w:val="21"/>
        </w:rPr>
        <w:t>28.实验桌上有焦距分别为15cm、10cm的两个凸透镜A、B，还有光屏、F形LED灯（作为物体）、光具座和刻度尺。小晓设计实验探究“凸透镜成实像时，像的高度h与凸透镜的焦距f是否有关”。他的主要实验步骤如下：</w:t>
      </w:r>
    </w:p>
    <w:p>
      <w:pPr>
        <w:spacing w:line="360" w:lineRule="auto"/>
        <w:rPr>
          <w:rFonts w:ascii="宋体" w:hAnsi="宋体" w:eastAsia="宋体" w:cs="宋体"/>
          <w:szCs w:val="21"/>
        </w:rPr>
      </w:pPr>
      <w:r>
        <w:rPr>
          <w:rFonts w:hint="eastAsia" w:ascii="宋体" w:hAnsi="宋体" w:eastAsia="宋体" w:cs="宋体"/>
          <w:szCs w:val="21"/>
        </w:rPr>
        <w:t>①按图20所示组装器材，将焦距为15cm的凸透镜A固定在50cm刻度线处，并进行共轴调节。</w:t>
      </w:r>
    </w:p>
    <w:p>
      <w:pPr>
        <w:spacing w:line="360" w:lineRule="auto"/>
        <w:rPr>
          <w:rFonts w:ascii="宋体" w:hAnsi="宋体" w:eastAsia="宋体" w:cs="宋体"/>
          <w:szCs w:val="21"/>
        </w:rPr>
      </w:pPr>
      <w:r>
        <w:rPr>
          <w:rFonts w:hint="eastAsia" w:ascii="宋体" w:hAnsi="宋体" w:eastAsia="宋体" w:cs="宋体"/>
          <w:szCs w:val="21"/>
        </w:rPr>
        <w:t>②将F形LED灯移至l0cm刻度线处，打开LED灯，移动光屏并在光屏上观察到LED灯清晰的像，用刻度尺测量像的高度h，并记录。</w:t>
      </w:r>
    </w:p>
    <w:p>
      <w:pPr>
        <w:spacing w:line="360" w:lineRule="auto"/>
        <w:rPr>
          <w:rFonts w:ascii="宋体" w:hAnsi="宋体" w:eastAsia="宋体" w:cs="宋体"/>
          <w:szCs w:val="21"/>
        </w:rPr>
      </w:pPr>
      <w:r>
        <w:rPr>
          <w:rFonts w:hint="eastAsia" w:ascii="宋体" w:hAnsi="宋体" w:eastAsia="宋体" w:cs="宋体"/>
          <w:szCs w:val="21"/>
        </w:rPr>
        <w:t>③将凸透镜A换成焦距为10cm的凸透镜B，将LED灯移至20cm刻度线处，移动光屏并在光屏上观察到LED灯清晰的像，用刻度尺测量像的高度h，并记录。</w:t>
      </w:r>
    </w:p>
    <w:p>
      <w:pPr>
        <w:spacing w:line="360" w:lineRule="auto"/>
        <w:rPr>
          <w:rFonts w:ascii="宋体" w:hAnsi="宋体" w:eastAsia="宋体" w:cs="宋体"/>
          <w:szCs w:val="21"/>
        </w:rPr>
      </w:pPr>
      <w:r>
        <w:rPr>
          <w:rFonts w:hint="eastAsia" w:ascii="宋体" w:hAnsi="宋体" w:eastAsia="宋体" w:cs="宋体"/>
          <w:szCs w:val="21"/>
        </w:rPr>
        <w:t>请根据以上叙述回答下列问题：</w:t>
      </w:r>
    </w:p>
    <w:p>
      <w:pPr>
        <w:spacing w:line="360" w:lineRule="auto"/>
        <w:rPr>
          <w:rFonts w:ascii="宋体" w:hAnsi="宋体" w:eastAsia="宋体" w:cs="宋体"/>
          <w:szCs w:val="21"/>
        </w:rPr>
      </w:pPr>
      <w:r>
        <w:rPr>
          <w:rFonts w:hint="eastAsia" w:ascii="宋体" w:hAnsi="宋体" w:eastAsia="宋体" w:cs="宋体"/>
          <w:szCs w:val="21"/>
        </w:rPr>
        <w:t>（1）小晓实验过程中存在的问题：______________________________________________。</w:t>
      </w:r>
    </w:p>
    <w:p>
      <w:pPr>
        <w:spacing w:line="360" w:lineRule="auto"/>
        <w:rPr>
          <w:rFonts w:ascii="宋体" w:hAnsi="宋体" w:eastAsia="宋体" w:cs="宋体"/>
          <w:szCs w:val="21"/>
        </w:rPr>
      </w:pPr>
      <w:r>
        <w:rPr>
          <w:rFonts w:hint="eastAsia" w:ascii="宋体" w:hAnsi="宋体" w:eastAsia="宋体" w:cs="宋体"/>
          <w:szCs w:val="21"/>
        </w:rPr>
        <w:t>（2）请你针对小晓实验过程中存在的问题，写出改正措施：________________________。</w:t>
      </w:r>
    </w:p>
    <w:p>
      <w:pPr>
        <w:spacing w:line="360" w:lineRule="auto"/>
        <w:jc w:val="center"/>
        <w:rPr>
          <w:rFonts w:ascii="宋体" w:hAnsi="宋体" w:eastAsia="宋体" w:cs="宋体"/>
          <w:szCs w:val="21"/>
        </w:rPr>
      </w:pPr>
      <w:r>
        <w:rPr>
          <w:rFonts w:ascii="宋体" w:hAnsi="宋体" w:eastAsia="宋体"/>
        </w:rPr>
        <w:drawing>
          <wp:inline distT="0" distB="0" distL="0" distR="0">
            <wp:extent cx="4791075" cy="1102360"/>
            <wp:effectExtent l="0" t="0" r="0" b="254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spect="1"/>
                    </pic:cNvPicPr>
                  </pic:nvPicPr>
                  <pic:blipFill>
                    <a:blip r:embed="rId82"/>
                    <a:stretch>
                      <a:fillRect/>
                    </a:stretch>
                  </pic:blipFill>
                  <pic:spPr>
                    <a:xfrm>
                      <a:off x="0" y="0"/>
                      <a:ext cx="4794680" cy="1103612"/>
                    </a:xfrm>
                    <a:prstGeom prst="rect">
                      <a:avLst/>
                    </a:prstGeom>
                  </pic:spPr>
                </pic:pic>
              </a:graphicData>
            </a:graphic>
          </wp:inline>
        </w:drawing>
      </w:r>
    </w:p>
    <w:p>
      <w:pPr>
        <w:spacing w:line="360" w:lineRule="auto"/>
        <w:ind w:firstLine="2940" w:firstLineChars="1400"/>
        <w:rPr>
          <w:rFonts w:ascii="宋体" w:hAnsi="宋体" w:eastAsia="宋体" w:cs="宋体"/>
          <w:szCs w:val="21"/>
        </w:rPr>
      </w:pPr>
      <w:r>
        <w:rPr>
          <w:rFonts w:hint="eastAsia" w:ascii="宋体" w:hAnsi="宋体" w:eastAsia="宋体" w:cs="宋体"/>
          <w:szCs w:val="21"/>
        </w:rPr>
        <w:t>图20                                图21</w:t>
      </w:r>
    </w:p>
    <w:p>
      <w:pPr>
        <w:spacing w:line="360" w:lineRule="auto"/>
        <w:rPr>
          <w:rFonts w:ascii="宋体" w:hAnsi="宋体" w:eastAsia="宋体" w:cs="宋体"/>
          <w:szCs w:val="21"/>
        </w:rPr>
      </w:pPr>
      <w:r>
        <w:rPr>
          <w:rFonts w:hint="eastAsia" w:ascii="宋体" w:hAnsi="宋体" w:eastAsia="宋体" w:cs="宋体"/>
          <w:szCs w:val="21"/>
        </w:rPr>
        <w:t>29.小林连好了如图21所示的电路，闭合开关后发现小灯泡</w:t>
      </w:r>
      <w:r>
        <w:rPr>
          <w:rFonts w:ascii="宋体" w:hAnsi="宋体" w:eastAsia="宋体" w:cs="宋体"/>
          <w:position w:val="-12"/>
          <w:szCs w:val="21"/>
        </w:rPr>
        <w:object>
          <v:shape id="_x0000_i1047" o:spt="75" type="#_x0000_t75" style="height:18pt;width:12.75pt;" o:ole="t" filled="f" o:preferrelative="t" stroked="f" coordsize="21600,21600">
            <v:path/>
            <v:fill on="f" focussize="0,0"/>
            <v:stroke on="f" joinstyle="miter"/>
            <v:imagedata r:id="rId84" o:title=""/>
            <o:lock v:ext="edit" aspectratio="t"/>
            <w10:wrap type="none"/>
            <w10:anchorlock/>
          </v:shape>
          <o:OLEObject Type="Embed" ProgID="Equation.DSMT4" ShapeID="_x0000_i1047" DrawAspect="Content" ObjectID="_1468075747" r:id="rId83">
            <o:LockedField>false</o:LockedField>
          </o:OLEObject>
        </w:object>
      </w:r>
      <w:r>
        <w:rPr>
          <w:rFonts w:hint="eastAsia" w:ascii="宋体" w:hAnsi="宋体" w:eastAsia="宋体" w:cs="宋体"/>
          <w:szCs w:val="21"/>
        </w:rPr>
        <w:t>较亮，小灯泡</w:t>
      </w:r>
      <w:r>
        <w:rPr>
          <w:rFonts w:ascii="宋体" w:hAnsi="宋体" w:eastAsia="宋体" w:cs="宋体"/>
          <w:position w:val="-12"/>
          <w:szCs w:val="21"/>
        </w:rPr>
        <w:object>
          <v:shape id="_x0000_i1048" o:spt="75" type="#_x0000_t75" style="height:18pt;width:14.25pt;" o:ole="t" filled="f" o:preferrelative="t" stroked="f" coordsize="21600,21600">
            <v:path/>
            <v:fill on="f" focussize="0,0"/>
            <v:stroke on="f" joinstyle="miter"/>
            <v:imagedata r:id="rId86" o:title=""/>
            <o:lock v:ext="edit" aspectratio="t"/>
            <w10:wrap type="none"/>
            <w10:anchorlock/>
          </v:shape>
          <o:OLEObject Type="Embed" ProgID="Equation.DSMT4" ShapeID="_x0000_i1048" DrawAspect="Content" ObjectID="_1468075748" r:id="rId85">
            <o:LockedField>false</o:LockedField>
          </o:OLEObject>
        </w:object>
      </w:r>
      <w:r>
        <w:rPr>
          <w:rFonts w:hint="eastAsia" w:ascii="宋体" w:hAnsi="宋体" w:eastAsia="宋体" w:cs="宋体"/>
          <w:szCs w:val="21"/>
        </w:rPr>
        <w:t>较暗，他对这一现象的解释是：电流从电源正极出发，经过灯</w:t>
      </w:r>
      <w:r>
        <w:rPr>
          <w:rFonts w:ascii="宋体" w:hAnsi="宋体" w:eastAsia="宋体" w:cs="宋体"/>
          <w:position w:val="-12"/>
          <w:szCs w:val="21"/>
        </w:rPr>
        <w:object>
          <v:shape id="_x0000_i1049" o:spt="75" type="#_x0000_t75" style="height:18pt;width:12.75pt;" o:ole="t" filled="f" o:preferrelative="t" stroked="f" coordsize="21600,21600">
            <v:path/>
            <v:fill on="f" focussize="0,0"/>
            <v:stroke on="f" joinstyle="miter"/>
            <v:imagedata r:id="rId84" o:title=""/>
            <o:lock v:ext="edit" aspectratio="t"/>
            <w10:wrap type="none"/>
            <w10:anchorlock/>
          </v:shape>
          <o:OLEObject Type="Embed" ProgID="Equation.DSMT4" ShapeID="_x0000_i1049" DrawAspect="Content" ObjectID="_1468075749" r:id="rId87">
            <o:LockedField>false</o:LockedField>
          </o:OLEObject>
        </w:object>
      </w:r>
      <w:r>
        <w:rPr>
          <w:rFonts w:hint="eastAsia" w:ascii="宋体" w:hAnsi="宋体" w:eastAsia="宋体" w:cs="宋体"/>
          <w:szCs w:val="21"/>
        </w:rPr>
        <w:t>、灯</w:t>
      </w:r>
      <w:r>
        <w:rPr>
          <w:rFonts w:ascii="宋体" w:hAnsi="宋体" w:eastAsia="宋体" w:cs="宋体"/>
          <w:position w:val="-12"/>
          <w:szCs w:val="21"/>
        </w:rPr>
        <w:object>
          <v:shape id="_x0000_i1050" o:spt="75" type="#_x0000_t75" style="height:18pt;width:14.25pt;" o:ole="t" filled="f" o:preferrelative="t" stroked="f" coordsize="21600,21600">
            <v:path/>
            <v:fill on="f" focussize="0,0"/>
            <v:stroke on="f" joinstyle="miter"/>
            <v:imagedata r:id="rId86" o:title=""/>
            <o:lock v:ext="edit" aspectratio="t"/>
            <w10:wrap type="none"/>
            <w10:anchorlock/>
          </v:shape>
          <o:OLEObject Type="Embed" ProgID="Equation.DSMT4" ShapeID="_x0000_i1050" DrawAspect="Content" ObjectID="_1468075750" r:id="rId88">
            <o:LockedField>false</o:LockedField>
          </o:OLEObject>
        </w:object>
      </w:r>
      <w:r>
        <w:rPr>
          <w:rFonts w:hint="eastAsia" w:ascii="宋体" w:hAnsi="宋体" w:eastAsia="宋体" w:cs="宋体"/>
          <w:szCs w:val="21"/>
        </w:rPr>
        <w:t>，电流逐渐减小，所以灯</w:t>
      </w:r>
      <w:r>
        <w:rPr>
          <w:rFonts w:ascii="宋体" w:hAnsi="宋体" w:eastAsia="宋体" w:cs="宋体"/>
          <w:position w:val="-12"/>
          <w:szCs w:val="21"/>
        </w:rPr>
        <w:object>
          <v:shape id="_x0000_i1051" o:spt="75" type="#_x0000_t75" style="height:18pt;width:14.25pt;" o:ole="t" filled="f" o:preferrelative="t" stroked="f" coordsize="21600,21600">
            <v:path/>
            <v:fill on="f" focussize="0,0"/>
            <v:stroke on="f" joinstyle="miter"/>
            <v:imagedata r:id="rId86" o:title=""/>
            <o:lock v:ext="edit" aspectratio="t"/>
            <w10:wrap type="none"/>
            <w10:anchorlock/>
          </v:shape>
          <o:OLEObject Type="Embed" ProgID="Equation.DSMT4" ShapeID="_x0000_i1051" DrawAspect="Content" ObjectID="_1468075751" r:id="rId89">
            <o:LockedField>false</o:LockedField>
          </o:OLEObject>
        </w:object>
      </w:r>
      <w:r>
        <w:rPr>
          <w:rFonts w:hint="eastAsia" w:ascii="宋体" w:hAnsi="宋体" w:eastAsia="宋体" w:cs="宋体"/>
          <w:szCs w:val="21"/>
        </w:rPr>
        <w:t>较亮，灯</w:t>
      </w:r>
      <w:r>
        <w:rPr>
          <w:rFonts w:ascii="宋体" w:hAnsi="宋体" w:eastAsia="宋体" w:cs="宋体"/>
          <w:position w:val="-12"/>
          <w:szCs w:val="21"/>
        </w:rPr>
        <w:object>
          <v:shape id="_x0000_i1052" o:spt="75" type="#_x0000_t75" style="height:18pt;width:14.25pt;" o:ole="t" filled="f" o:preferrelative="t" stroked="f" coordsize="21600,21600">
            <v:path/>
            <v:fill on="f" focussize="0,0"/>
            <v:stroke on="f" joinstyle="miter"/>
            <v:imagedata r:id="rId86" o:title=""/>
            <o:lock v:ext="edit" aspectratio="t"/>
            <w10:wrap type="none"/>
            <w10:anchorlock/>
          </v:shape>
          <o:OLEObject Type="Embed" ProgID="Equation.DSMT4" ShapeID="_x0000_i1052" DrawAspect="Content" ObjectID="_1468075752" r:id="rId90">
            <o:LockedField>false</o:LockedField>
          </o:OLEObject>
        </w:object>
      </w:r>
      <w:r>
        <w:rPr>
          <w:rFonts w:hint="eastAsia" w:ascii="宋体" w:hAnsi="宋体" w:eastAsia="宋体" w:cs="宋体"/>
          <w:szCs w:val="21"/>
        </w:rPr>
        <w:t>较暗。请你设计一个实验，并根据实验现象说明小林的解释是错误的。</w:t>
      </w:r>
    </w:p>
    <w:p>
      <w:pPr>
        <w:spacing w:line="360" w:lineRule="auto"/>
        <w:rPr>
          <w:rFonts w:ascii="宋体" w:hAnsi="宋体" w:eastAsia="宋体" w:cs="宋体"/>
          <w:szCs w:val="21"/>
        </w:rPr>
      </w:pPr>
      <w:r>
        <w:rPr>
          <w:rFonts w:hint="eastAsia" w:ascii="宋体" w:hAnsi="宋体" w:eastAsia="宋体" w:cs="宋体"/>
          <w:szCs w:val="21"/>
        </w:rPr>
        <w:pict>
          <v:group id="组合 28" o:spid="_x0000_s1055" o:spt="203" style="position:absolute;left:0pt;margin-left:273pt;margin-top:28.3pt;height:139.8pt;width:153pt;mso-wrap-distance-bottom:0pt;mso-wrap-distance-left:9pt;mso-wrap-distance-right:9pt;mso-wrap-distance-top:0pt;z-index:251661312;mso-width-relative:page;mso-height-relative:page;" coordsize="19431,17754">
            <o:lock v:ext="edit" aspectratio="f"/>
            <v:shape id="图片 293" o:spid="_x0000_s1056" o:spt="75" alt="" type="#_x0000_t75" style="position:absolute;left:0;top:0;height:14859;width:19431;" filled="f" o:preferrelative="t" stroked="f" coordsize="21600,21600">
              <v:path arrowok="t"/>
              <v:fill on="f" focussize="0,0"/>
              <v:stroke on="f"/>
              <v:imagedata r:id="rId91" croptop="2370f" o:title=""/>
              <o:lock v:ext="edit" aspectratio="t"/>
            </v:shape>
            <v:shape id="_x0000_s1057" o:spid="_x0000_s1057" o:spt="202" type="#_x0000_t202" style="position:absolute;left:6858;top:14859;height:2895;width:5906;" filled="f" stroked="f" coordsize="21600,21600">
              <v:path/>
              <v:fill on="f" focussize="0,0"/>
              <v:stroke on="f"/>
              <v:imagedata o:title=""/>
              <o:lock v:ext="edit" aspectratio="f"/>
              <v:textbox style="mso-fit-shape-to-text:t;">
                <w:txbxContent>
                  <w:p>
                    <w:pPr>
                      <w:rPr>
                        <w:rFonts w:ascii="宋体" w:hAnsi="宋体" w:eastAsia="宋体"/>
                      </w:rPr>
                    </w:pPr>
                    <w:r>
                      <w:rPr>
                        <w:rFonts w:hint="eastAsia" w:ascii="宋体" w:hAnsi="宋体" w:eastAsia="宋体"/>
                      </w:rPr>
                      <w:t>图22</w:t>
                    </w:r>
                  </w:p>
                </w:txbxContent>
              </v:textbox>
            </v:shape>
            <w10:wrap type="square"/>
          </v:group>
        </w:pict>
      </w:r>
      <w:r>
        <w:rPr>
          <w:rFonts w:hint="eastAsia" w:ascii="宋体" w:hAnsi="宋体" w:eastAsia="宋体" w:cs="宋体"/>
          <w:szCs w:val="21"/>
        </w:rPr>
        <w:t>30.实验台上有满足实验要求的器材：弹簧测力计1个，所受重力为1N的钩码2个，带支架的杠杆1个。杠杆上相邻刻度间距离均为0.05m，刻度线上下靠近杠杆边缘处均有圆形小孔，可用来挂钩码或弹簧测力计，如图22所示。请利用上述实验器材，设计一个实验证明：“杠杆在水平位置平衡时，动力与动力臂的乘积总是等于阻力与阻力臂的乘积。”请写出实验步骤，画出实验数据记录表格。</w:t>
      </w:r>
    </w:p>
    <w:p>
      <w:pPr>
        <w:spacing w:line="360" w:lineRule="auto"/>
        <w:rPr>
          <w:rFonts w:ascii="宋体" w:hAnsi="宋体" w:eastAsia="宋体" w:cs="宋体"/>
          <w:b/>
          <w:szCs w:val="21"/>
        </w:rPr>
      </w:pPr>
      <w:r>
        <w:rPr>
          <w:rFonts w:hint="eastAsia" w:ascii="宋体" w:hAnsi="宋体" w:eastAsia="宋体" w:cs="宋体"/>
          <w:b/>
          <w:szCs w:val="21"/>
        </w:rPr>
        <w:t>四、科普阅读题（共4分，每小题1分）</w:t>
      </w:r>
    </w:p>
    <w:p>
      <w:pPr>
        <w:spacing w:line="360" w:lineRule="auto"/>
        <w:jc w:val="center"/>
        <w:rPr>
          <w:rFonts w:ascii="宋体" w:hAnsi="宋体" w:eastAsia="宋体" w:cs="宋体"/>
          <w:szCs w:val="21"/>
        </w:rPr>
      </w:pPr>
      <w:r>
        <w:rPr>
          <w:rFonts w:hint="eastAsia" w:ascii="宋体" w:hAnsi="宋体" w:eastAsia="宋体" w:cs="宋体"/>
          <w:szCs w:val="21"/>
        </w:rPr>
        <w:t>微波和微波炉</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在中国科技馆主展厅二楼A厅有一个介绍电磁波大家族的地方，我们从那里可以了解到不少知识。</w:t>
      </w:r>
    </w:p>
    <w:p>
      <w:pPr>
        <w:spacing w:line="360" w:lineRule="auto"/>
        <w:ind w:firstLine="420" w:firstLineChars="200"/>
        <w:rPr>
          <w:rFonts w:ascii="宋体" w:hAnsi="宋体" w:eastAsia="宋体" w:cs="宋体"/>
          <w:szCs w:val="21"/>
        </w:rPr>
      </w:pPr>
      <w:r>
        <w:rPr>
          <w:rFonts w:hint="eastAsia" w:ascii="宋体" w:hAnsi="宋体" w:eastAsia="宋体" w:cs="宋体"/>
          <w:szCs w:val="21"/>
        </w:rPr>
        <w:t>按照频率的顺序把电磁波排列起来，就是电磁波谱，如图23所示。波谱中频率不同的电磁波，其波长也不同，频率越高波长越短。它们主要应用有：无线电波用于通信；微波用于微波炉、卫星通信等；红外线用于遥控、热成像、红外制导等；可见光是生物用来观察事物的基础；紫外线用于医用消毒，验证假钞；X射线用于CT照相；伽马射线用于医疗。</w:t>
      </w:r>
    </w:p>
    <w:p>
      <w:pPr>
        <w:spacing w:line="360" w:lineRule="auto"/>
        <w:jc w:val="center"/>
        <w:rPr>
          <w:rFonts w:ascii="宋体" w:hAnsi="宋体" w:eastAsia="宋体" w:cs="宋体"/>
          <w:szCs w:val="21"/>
        </w:rPr>
      </w:pPr>
      <w:r>
        <w:rPr>
          <w:rFonts w:ascii="宋体" w:hAnsi="宋体" w:eastAsia="宋体"/>
        </w:rPr>
        <w:drawing>
          <wp:inline distT="0" distB="0" distL="0" distR="0">
            <wp:extent cx="5125085" cy="1804670"/>
            <wp:effectExtent l="0" t="0" r="0" b="508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pic:cNvPicPr>
                      <a:picLocks noChangeAspect="1"/>
                    </pic:cNvPicPr>
                  </pic:nvPicPr>
                  <pic:blipFill>
                    <a:blip r:embed="rId92"/>
                    <a:stretch>
                      <a:fillRect/>
                    </a:stretch>
                  </pic:blipFill>
                  <pic:spPr>
                    <a:xfrm>
                      <a:off x="0" y="0"/>
                      <a:ext cx="5122751" cy="1803927"/>
                    </a:xfrm>
                    <a:prstGeom prst="rect">
                      <a:avLst/>
                    </a:prstGeom>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收音机（无线电） 电视   微波炉   电热锅    太阳灯       X射线   （原子）核辐射</w:t>
      </w:r>
    </w:p>
    <w:p>
      <w:pPr>
        <w:spacing w:line="360" w:lineRule="auto"/>
        <w:jc w:val="center"/>
        <w:rPr>
          <w:rFonts w:ascii="宋体" w:hAnsi="宋体" w:eastAsia="宋体" w:cs="宋体"/>
          <w:szCs w:val="21"/>
        </w:rPr>
      </w:pPr>
      <w:r>
        <w:rPr>
          <w:rFonts w:hint="eastAsia" w:ascii="宋体" w:hAnsi="宋体" w:eastAsia="宋体" w:cs="宋体"/>
          <w:szCs w:val="21"/>
        </w:rPr>
        <w:t>图23</w:t>
      </w:r>
    </w:p>
    <w:p>
      <w:pPr>
        <w:spacing w:line="360" w:lineRule="auto"/>
        <w:ind w:firstLine="420" w:firstLineChars="200"/>
        <w:rPr>
          <w:rFonts w:ascii="宋体" w:hAnsi="宋体" w:eastAsia="宋体" w:cs="宋体"/>
          <w:szCs w:val="21"/>
        </w:rPr>
      </w:pPr>
      <w:r>
        <w:rPr>
          <w:rFonts w:hint="eastAsia" w:ascii="宋体" w:hAnsi="宋体" w:eastAsia="宋体" w:cs="宋体"/>
          <w:szCs w:val="21"/>
        </w:rPr>
        <w:t>对于这个大家族中的一份子微波来说，它是一种很有“个性”的电磁波。微波基本性质通常呈现为反射、穿透和吸收。微波碰到金属会发生反射，金属根本没有办法吸收或传导它。微波可以穿过玻璃、陶瓷、塑料等绝缘材料、但不会消耗能量。而对于含有水分的食物，微波不但不能透过，其能量反而会被吸收，物质不同，对微波的吸收能力不同，水分子对微波有较强的吸收能力，而蛋白质、碳水化合物等对微波的吸收能力比水小得多，因此，对于食品来说，含水量的多少对微波加热效果影响很大，微波能进入食物达5cm深，并使食物中的水分子也随之运动，水分子间相互碰撞、摩擦而生热，结果导致食物被加热。微波炉正是利用这一原理对食物进行加热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用普通炉灶蒸烤食物时，热量总是从食物外部逐渐进入食物内部。而用微波炉烹饪食物时，热量直接深入食物内部，所以用微波炉烹饪食物的速度比普通炉灶快4至10倍，热效率高达80%以上。目前，其他各种炉灶的热效率无法与它相比。</w:t>
      </w:r>
    </w:p>
    <w:p>
      <w:pPr>
        <w:spacing w:line="360" w:lineRule="auto"/>
        <w:rPr>
          <w:rFonts w:ascii="宋体" w:hAnsi="宋体" w:eastAsia="宋体" w:cs="宋体"/>
          <w:szCs w:val="21"/>
        </w:rPr>
      </w:pPr>
      <w:r>
        <w:rPr>
          <w:rFonts w:hint="eastAsia" w:ascii="宋体" w:hAnsi="宋体" w:eastAsia="宋体" w:cs="宋体"/>
          <w:szCs w:val="21"/>
        </w:rPr>
        <w:t>31.根据以上叙述回答下列问题：</w:t>
      </w:r>
    </w:p>
    <w:p>
      <w:pPr>
        <w:spacing w:line="360" w:lineRule="auto"/>
        <w:rPr>
          <w:rFonts w:ascii="宋体" w:hAnsi="宋体" w:eastAsia="宋体" w:cs="宋体"/>
          <w:szCs w:val="21"/>
        </w:rPr>
      </w:pPr>
      <w:r>
        <w:rPr>
          <w:rFonts w:hint="eastAsia" w:ascii="宋体" w:hAnsi="宋体" w:eastAsia="宋体" w:cs="宋体"/>
          <w:szCs w:val="21"/>
        </w:rPr>
        <w:t>（1）微波在真空中的传播速度为____________m/s。</w:t>
      </w:r>
    </w:p>
    <w:p>
      <w:pPr>
        <w:spacing w:line="360" w:lineRule="auto"/>
        <w:rPr>
          <w:rFonts w:ascii="宋体" w:hAnsi="宋体" w:eastAsia="宋体" w:cs="宋体"/>
          <w:szCs w:val="21"/>
        </w:rPr>
      </w:pPr>
      <w:r>
        <w:rPr>
          <w:rFonts w:hint="eastAsia" w:ascii="宋体" w:hAnsi="宋体" w:eastAsia="宋体" w:cs="宋体"/>
          <w:szCs w:val="21"/>
        </w:rPr>
        <w:t>（2）将可见光、无线电波、微波按照波长从长到短顺序排列为____________。</w:t>
      </w:r>
    </w:p>
    <w:p>
      <w:pPr>
        <w:spacing w:line="360" w:lineRule="auto"/>
        <w:rPr>
          <w:rFonts w:ascii="宋体" w:hAnsi="宋体" w:eastAsia="宋体" w:cs="宋体"/>
          <w:szCs w:val="21"/>
        </w:rPr>
      </w:pPr>
      <w:r>
        <w:rPr>
          <w:rFonts w:hint="eastAsia" w:ascii="宋体" w:hAnsi="宋体" w:eastAsia="宋体" w:cs="宋体"/>
          <w:szCs w:val="21"/>
        </w:rPr>
        <w:t>（3）微波炉加热食物的工作原理是____________。</w:t>
      </w:r>
    </w:p>
    <w:p>
      <w:pPr>
        <w:spacing w:line="360" w:lineRule="auto"/>
        <w:rPr>
          <w:rFonts w:ascii="宋体" w:hAnsi="宋体" w:eastAsia="宋体" w:cs="宋体"/>
          <w:szCs w:val="21"/>
        </w:rPr>
      </w:pPr>
      <w:r>
        <w:rPr>
          <w:rFonts w:hint="eastAsia" w:ascii="宋体" w:hAnsi="宋体" w:eastAsia="宋体" w:cs="宋体"/>
          <w:szCs w:val="21"/>
        </w:rPr>
        <w:t>（4）用微波炉烹饪食物速度快、效率高的原因是____________。</w:t>
      </w:r>
    </w:p>
    <w:p>
      <w:pPr>
        <w:spacing w:line="360" w:lineRule="auto"/>
        <w:rPr>
          <w:rFonts w:ascii="宋体" w:hAnsi="宋体" w:eastAsia="宋体" w:cs="宋体"/>
          <w:b/>
          <w:szCs w:val="21"/>
        </w:rPr>
      </w:pPr>
      <w:r>
        <w:rPr>
          <w:rFonts w:hint="eastAsia" w:ascii="宋体" w:hAnsi="宋体" w:eastAsia="宋体" w:cs="宋体"/>
          <w:b/>
          <w:szCs w:val="21"/>
        </w:rPr>
        <w:t>五、计算题（共6分，每小题3分）</w:t>
      </w:r>
    </w:p>
    <w:p>
      <w:pPr>
        <w:spacing w:line="360" w:lineRule="auto"/>
        <w:rPr>
          <w:rFonts w:ascii="宋体" w:hAnsi="宋体" w:eastAsia="宋体" w:cs="宋体"/>
          <w:szCs w:val="21"/>
        </w:rPr>
      </w:pPr>
      <w:r>
        <w:rPr>
          <w:rFonts w:hint="eastAsia" w:ascii="宋体" w:hAnsi="宋体" w:eastAsia="宋体" w:cs="宋体"/>
          <w:b/>
          <w:szCs w:val="21"/>
        </w:rPr>
        <w:pict>
          <v:group id="组合 32" o:spid="_x0000_s1058" o:spt="203" style="position:absolute;left:0pt;margin-left:308.25pt;margin-top:6.1pt;height:103.05pt;width:119.25pt;mso-wrap-distance-bottom:0pt;mso-wrap-distance-left:9pt;mso-wrap-distance-right:9pt;mso-wrap-distance-top:0pt;z-index:251662336;mso-width-relative:page;mso-height-relative:page;" coordsize="15144,13086">
            <o:lock v:ext="edit" aspectratio="f"/>
            <v:shape id="图片 298" o:spid="_x0000_s1059" o:spt="75" alt="" type="#_x0000_t75" style="position:absolute;left:0;top:0;height:10287;width:15144;" filled="f" o:preferrelative="t" stroked="f" coordsize="21600,21600">
              <v:path arrowok="t"/>
              <v:fill on="f" focussize="0,0"/>
              <v:stroke on="f"/>
              <v:imagedata r:id="rId93" o:title=""/>
              <o:lock v:ext="edit" aspectratio="t"/>
            </v:shape>
            <v:shape id="_x0000_s1060" o:spid="_x0000_s1060" o:spt="202" type="#_x0000_t202" style="position:absolute;left:4572;top:10191;height:2895;width:5429;" filled="f" stroked="f" coordsize="21600,21600">
              <v:path/>
              <v:fill on="f" focussize="0,0"/>
              <v:stroke on="f"/>
              <v:imagedata o:title=""/>
              <o:lock v:ext="edit" aspectratio="f"/>
              <v:textbox style="mso-fit-shape-to-text:t;">
                <w:txbxContent>
                  <w:p>
                    <w:pPr>
                      <w:rPr>
                        <w:rFonts w:ascii="宋体" w:hAnsi="宋体" w:eastAsia="宋体"/>
                      </w:rPr>
                    </w:pPr>
                    <w:r>
                      <w:rPr>
                        <w:rFonts w:hint="eastAsia" w:ascii="宋体" w:hAnsi="宋体" w:eastAsia="宋体"/>
                      </w:rPr>
                      <w:t>图24</w:t>
                    </w:r>
                  </w:p>
                </w:txbxContent>
              </v:textbox>
            </v:shape>
            <w10:wrap type="square"/>
          </v:group>
        </w:pict>
      </w:r>
      <w:r>
        <w:rPr>
          <w:rFonts w:hint="eastAsia" w:ascii="宋体" w:hAnsi="宋体" w:eastAsia="宋体" w:cs="宋体"/>
          <w:szCs w:val="21"/>
        </w:rPr>
        <w:t>32.如图24所示，假设电源两端电压U保持不变，电阻</w:t>
      </w:r>
      <w:r>
        <w:rPr>
          <w:rFonts w:ascii="宋体" w:hAnsi="宋体" w:eastAsia="宋体" w:cs="宋体"/>
          <w:position w:val="-12"/>
          <w:szCs w:val="21"/>
        </w:rPr>
        <w:object>
          <v:shape id="_x0000_i1053" o:spt="75" type="#_x0000_t75" style="height:18pt;width:12.75pt;" o:ole="t" filled="f" o:preferrelative="t" stroked="f" coordsize="21600,21600">
            <v:path/>
            <v:fill on="f" focussize="0,0"/>
            <v:stroke on="f" joinstyle="miter"/>
            <v:imagedata r:id="rId95" o:title=""/>
            <o:lock v:ext="edit" aspectratio="t"/>
            <w10:wrap type="none"/>
            <w10:anchorlock/>
          </v:shape>
          <o:OLEObject Type="Embed" ProgID="Equation.DSMT4" ShapeID="_x0000_i1053" DrawAspect="Content" ObjectID="_1468075753" r:id="rId94">
            <o:LockedField>false</o:LockedField>
          </o:OLEObject>
        </w:object>
      </w:r>
      <w:r>
        <w:rPr>
          <w:rFonts w:hint="eastAsia" w:ascii="宋体" w:hAnsi="宋体" w:eastAsia="宋体" w:cs="宋体"/>
          <w:szCs w:val="21"/>
        </w:rPr>
        <w:t>的阻值为6Ω，电阻</w:t>
      </w:r>
      <w:r>
        <w:rPr>
          <w:rFonts w:ascii="宋体" w:hAnsi="宋体" w:eastAsia="宋体" w:cs="宋体"/>
          <w:position w:val="-12"/>
          <w:szCs w:val="21"/>
        </w:rPr>
        <w:object>
          <v:shape id="_x0000_i1054" o:spt="75" type="#_x0000_t75" style="height:18pt;width:15pt;" o:ole="t" filled="f" o:preferrelative="t" stroked="f" coordsize="21600,21600">
            <v:path/>
            <v:fill on="f" focussize="0,0"/>
            <v:stroke on="f" joinstyle="miter"/>
            <v:imagedata r:id="rId97" o:title=""/>
            <o:lock v:ext="edit" aspectratio="t"/>
            <w10:wrap type="none"/>
            <w10:anchorlock/>
          </v:shape>
          <o:OLEObject Type="Embed" ProgID="Equation.DSMT4" ShapeID="_x0000_i1054" DrawAspect="Content" ObjectID="_1468075754" r:id="rId96">
            <o:LockedField>false</o:LockedField>
          </o:OLEObject>
        </w:object>
      </w:r>
      <w:r>
        <w:rPr>
          <w:rFonts w:hint="eastAsia" w:ascii="宋体" w:hAnsi="宋体" w:eastAsia="宋体" w:cs="宋体"/>
          <w:szCs w:val="21"/>
        </w:rPr>
        <w:t>的阻值为18Ω。当开关S闭合、</w:t>
      </w:r>
      <w:r>
        <w:rPr>
          <w:rFonts w:ascii="宋体" w:hAnsi="宋体" w:eastAsia="宋体" w:cs="宋体"/>
          <w:position w:val="-12"/>
          <w:szCs w:val="21"/>
        </w:rPr>
        <w:object>
          <v:shape id="_x0000_i1055" o:spt="75" type="#_x0000_t75" style="height:18pt;width:12.75pt;" o:ole="t" filled="f" o:preferrelative="t" stroked="f" coordsize="21600,21600">
            <v:path/>
            <v:fill on="f" focussize="0,0"/>
            <v:stroke on="f" joinstyle="miter"/>
            <v:imagedata r:id="rId99" o:title=""/>
            <o:lock v:ext="edit" aspectratio="t"/>
            <w10:wrap type="none"/>
            <w10:anchorlock/>
          </v:shape>
          <o:OLEObject Type="Embed" ProgID="Equation.DSMT4" ShapeID="_x0000_i1055" DrawAspect="Content" ObjectID="_1468075755" r:id="rId98">
            <o:LockedField>false</o:LockedField>
          </o:OLEObject>
        </w:object>
      </w:r>
      <w:r>
        <w:rPr>
          <w:rFonts w:hint="eastAsia" w:ascii="宋体" w:hAnsi="宋体" w:eastAsia="宋体" w:cs="宋体"/>
          <w:szCs w:val="21"/>
        </w:rPr>
        <w:t>断开时，</w:t>
      </w:r>
      <w:r>
        <w:rPr>
          <w:rFonts w:ascii="宋体" w:hAnsi="宋体" w:eastAsia="宋体" w:cs="宋体"/>
          <w:position w:val="-12"/>
          <w:szCs w:val="21"/>
        </w:rPr>
        <w:object>
          <v:shape id="_x0000_i1056" o:spt="75" type="#_x0000_t75" style="height:18pt;width:12.75pt;" o:ole="t" filled="f" o:preferrelative="t" stroked="f" coordsize="21600,21600">
            <v:path/>
            <v:fill on="f" focussize="0,0"/>
            <v:stroke on="f" joinstyle="miter"/>
            <v:imagedata r:id="rId95" o:title=""/>
            <o:lock v:ext="edit" aspectratio="t"/>
            <w10:wrap type="none"/>
            <w10:anchorlock/>
          </v:shape>
          <o:OLEObject Type="Embed" ProgID="Equation.DSMT4" ShapeID="_x0000_i1056" DrawAspect="Content" ObjectID="_1468075756" r:id="rId100">
            <o:LockedField>false</o:LockedField>
          </o:OLEObject>
        </w:object>
      </w:r>
      <w:r>
        <w:rPr>
          <w:rFonts w:hint="eastAsia" w:ascii="宋体" w:hAnsi="宋体" w:eastAsia="宋体" w:cs="宋体"/>
          <w:szCs w:val="21"/>
        </w:rPr>
        <w:t>两端的电压为3V。求：</w:t>
      </w:r>
    </w:p>
    <w:p>
      <w:pPr>
        <w:spacing w:line="360" w:lineRule="auto"/>
        <w:rPr>
          <w:rFonts w:ascii="宋体" w:hAnsi="宋体" w:eastAsia="宋体" w:cs="宋体"/>
          <w:szCs w:val="21"/>
        </w:rPr>
      </w:pPr>
      <w:r>
        <w:rPr>
          <w:rFonts w:hint="eastAsia" w:ascii="宋体" w:hAnsi="宋体" w:eastAsia="宋体" w:cs="宋体"/>
          <w:szCs w:val="21"/>
        </w:rPr>
        <w:t>（1）电流表的示数I；</w:t>
      </w:r>
    </w:p>
    <w:p>
      <w:pPr>
        <w:spacing w:line="360" w:lineRule="auto"/>
        <w:rPr>
          <w:rFonts w:ascii="宋体" w:hAnsi="宋体" w:eastAsia="宋体" w:cs="宋体"/>
          <w:szCs w:val="21"/>
        </w:rPr>
      </w:pPr>
      <w:r>
        <w:rPr>
          <w:rFonts w:hint="eastAsia" w:ascii="宋体" w:hAnsi="宋体" w:eastAsia="宋体" w:cs="宋体"/>
          <w:szCs w:val="21"/>
        </w:rPr>
        <w:t>（2）电源两端的电压U；</w:t>
      </w:r>
    </w:p>
    <w:p>
      <w:pPr>
        <w:spacing w:line="360" w:lineRule="auto"/>
        <w:rPr>
          <w:rFonts w:ascii="宋体" w:hAnsi="宋体" w:eastAsia="宋体" w:cs="宋体"/>
          <w:szCs w:val="21"/>
        </w:rPr>
      </w:pPr>
      <w:r>
        <w:rPr>
          <w:rFonts w:hint="eastAsia" w:ascii="宋体" w:hAnsi="宋体" w:eastAsia="宋体" w:cs="宋体"/>
          <w:szCs w:val="21"/>
        </w:rPr>
        <w:t>（3）当开关S和</w:t>
      </w:r>
      <w:r>
        <w:rPr>
          <w:rFonts w:ascii="宋体" w:hAnsi="宋体" w:eastAsia="宋体" w:cs="宋体"/>
          <w:position w:val="-12"/>
          <w:szCs w:val="21"/>
        </w:rPr>
        <w:object>
          <v:shape id="_x0000_i1057" o:spt="75" type="#_x0000_t75" style="height:18pt;width:12.75pt;" o:ole="t" filled="f" o:preferrelative="t" stroked="f" coordsize="21600,21600">
            <v:path/>
            <v:fill on="f" focussize="0,0"/>
            <v:stroke on="f" joinstyle="miter"/>
            <v:imagedata r:id="rId99" o:title=""/>
            <o:lock v:ext="edit" aspectratio="t"/>
            <w10:wrap type="none"/>
            <w10:anchorlock/>
          </v:shape>
          <o:OLEObject Type="Embed" ProgID="Equation.DSMT4" ShapeID="_x0000_i1057" DrawAspect="Content" ObjectID="_1468075757" r:id="rId101">
            <o:LockedField>false</o:LockedField>
          </o:OLEObject>
        </w:object>
      </w:r>
      <w:r>
        <w:rPr>
          <w:rFonts w:hint="eastAsia" w:ascii="宋体" w:hAnsi="宋体" w:eastAsia="宋体" w:cs="宋体"/>
          <w:szCs w:val="21"/>
        </w:rPr>
        <w:t>都闭合时，电阻</w:t>
      </w:r>
      <w:r>
        <w:rPr>
          <w:rFonts w:ascii="宋体" w:hAnsi="宋体" w:eastAsia="宋体" w:cs="宋体"/>
          <w:position w:val="-12"/>
          <w:szCs w:val="21"/>
        </w:rPr>
        <w:object>
          <v:shape id="_x0000_i1058" o:spt="75" type="#_x0000_t75" style="height:18pt;width:15pt;" o:ole="t" filled="f" o:preferrelative="t" stroked="f" coordsize="21600,21600">
            <v:path/>
            <v:fill on="f" focussize="0,0"/>
            <v:stroke on="f" joinstyle="miter"/>
            <v:imagedata r:id="rId97" o:title=""/>
            <o:lock v:ext="edit" aspectratio="t"/>
            <w10:wrap type="none"/>
            <w10:anchorlock/>
          </v:shape>
          <o:OLEObject Type="Embed" ProgID="Equation.DSMT4" ShapeID="_x0000_i1058" DrawAspect="Content" ObjectID="_1468075758" r:id="rId102">
            <o:LockedField>false</o:LockedField>
          </o:OLEObject>
        </w:object>
      </w:r>
      <w:r>
        <w:rPr>
          <w:rFonts w:hint="eastAsia" w:ascii="宋体" w:hAnsi="宋体" w:eastAsia="宋体" w:cs="宋体"/>
          <w:szCs w:val="21"/>
        </w:rPr>
        <w:t>消耗的电功率。</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pict>
          <v:group id="组合 3" o:spid="_x0000_s1067" o:spt="203" style="position:absolute;left:0pt;margin-left:267pt;margin-top:55.15pt;height:167.5pt;width:160.5pt;mso-wrap-distance-bottom:0pt;mso-wrap-distance-left:9pt;mso-wrap-distance-right:9pt;mso-wrap-distance-top:0pt;z-index:251663360;mso-width-relative:page;mso-height-relative:page;" coordsize="20383,21278">
            <o:lock v:ext="edit"/>
            <v:shape id="图片 300" o:spid="_x0000_s1068" o:spt="75" type="#_x0000_t75" style="position:absolute;left:0;top:0;height:18573;width:20383;" filled="f" o:preferrelative="t" stroked="f" coordsize="21600,21600">
              <v:path arrowok="t"/>
              <v:fill on="f" focussize="0,0"/>
              <v:stroke on="f" joinstyle="miter"/>
              <v:imagedata r:id="rId103" o:title=""/>
              <o:lock v:ext="edit" aspectratio="t"/>
            </v:shape>
            <v:shape id="_x0000_s1069" o:spid="_x0000_s1069" o:spt="202" type="#_x0000_t202" style="position:absolute;left:7334;top:18097;height:3181;width:6001;" filled="f" stroked="f" coordsize="21600,21600">
              <v:path/>
              <v:fill on="f" focussize="0,0"/>
              <v:stroke on="f" joinstyle="miter"/>
              <v:imagedata o:title=""/>
              <o:lock v:ext="edit"/>
              <v:textbox>
                <w:txbxContent>
                  <w:p>
                    <w:pPr>
                      <w:rPr>
                        <w:rFonts w:ascii="宋体" w:hAnsi="宋体" w:eastAsia="宋体"/>
                      </w:rPr>
                    </w:pPr>
                    <w:r>
                      <w:rPr>
                        <w:rFonts w:hint="eastAsia" w:ascii="宋体" w:hAnsi="宋体" w:eastAsia="宋体"/>
                      </w:rPr>
                      <w:t>图25</w:t>
                    </w:r>
                  </w:p>
                </w:txbxContent>
              </v:textbox>
            </v:shape>
            <w10:wrap type="square"/>
          </v:group>
        </w:pict>
      </w:r>
      <w:r>
        <w:rPr>
          <w:rFonts w:hint="eastAsia" w:ascii="宋体" w:hAnsi="宋体" w:eastAsia="宋体" w:cs="宋体"/>
          <w:szCs w:val="21"/>
        </w:rPr>
        <w:t>33.图25所示为某建筑工地利用滑轮组和卷扬机提起重物的示意图。滑轮组将重为G＝900N的建筑材料A竖直匀速提升，10s内竖直匀速提升1m，卷扬机对绳的拉力为F，卷扬机对绳的拉力的功率为P，滑轮组的机械效率为η，动滑轮受到的重力</w:t>
      </w:r>
      <w:r>
        <w:rPr>
          <w:rFonts w:ascii="宋体" w:hAnsi="宋体" w:eastAsia="宋体" w:cs="宋体"/>
          <w:position w:val="-14"/>
          <w:szCs w:val="21"/>
        </w:rPr>
        <w:object>
          <v:shape id="_x0000_i1059" o:spt="75" type="#_x0000_t75" style="height:18.75pt;width:18.75pt;" o:ole="t" filled="f" o:preferrelative="t" stroked="f" coordsize="21600,21600">
            <v:path/>
            <v:fill on="f" focussize="0,0"/>
            <v:stroke on="f" joinstyle="miter"/>
            <v:imagedata r:id="rId105" o:title=""/>
            <o:lock v:ext="edit" aspectratio="t"/>
            <w10:wrap type="none"/>
            <w10:anchorlock/>
          </v:shape>
          <o:OLEObject Type="Embed" ProgID="Equation.DSMT4" ShapeID="_x0000_i1059" DrawAspect="Content" ObjectID="_1468075759" r:id="rId104">
            <o:LockedField>false</o:LockedField>
          </o:OLEObject>
        </w:object>
      </w:r>
      <w:r>
        <w:rPr>
          <w:rFonts w:hint="eastAsia" w:ascii="宋体" w:hAnsi="宋体" w:eastAsia="宋体" w:cs="宋体"/>
          <w:szCs w:val="21"/>
        </w:rPr>
        <w:t>＝100N。不计绳重和滑轮与轴的摩擦，g取10N/kg。求：</w:t>
      </w:r>
    </w:p>
    <w:p>
      <w:pPr>
        <w:spacing w:line="360" w:lineRule="auto"/>
        <w:rPr>
          <w:rFonts w:ascii="宋体" w:hAnsi="宋体" w:eastAsia="宋体" w:cs="宋体"/>
          <w:szCs w:val="21"/>
        </w:rPr>
      </w:pPr>
      <w:r>
        <w:rPr>
          <w:rFonts w:hint="eastAsia" w:ascii="宋体" w:hAnsi="宋体" w:eastAsia="宋体" w:cs="宋体"/>
          <w:szCs w:val="21"/>
        </w:rPr>
        <w:t>（1）卷扬机对绳的拉力F；</w:t>
      </w:r>
    </w:p>
    <w:p>
      <w:pPr>
        <w:spacing w:line="360" w:lineRule="auto"/>
        <w:rPr>
          <w:rFonts w:ascii="宋体" w:hAnsi="宋体" w:eastAsia="宋体" w:cs="宋体"/>
          <w:szCs w:val="21"/>
        </w:rPr>
      </w:pPr>
      <w:r>
        <w:rPr>
          <w:rFonts w:hint="eastAsia" w:ascii="宋体" w:hAnsi="宋体" w:eastAsia="宋体" w:cs="宋体"/>
          <w:szCs w:val="21"/>
        </w:rPr>
        <w:t>（2）滑轮组的机械效率η；</w:t>
      </w:r>
    </w:p>
    <w:p>
      <w:pPr>
        <w:spacing w:line="360" w:lineRule="auto"/>
        <w:rPr>
          <w:rFonts w:ascii="宋体" w:hAnsi="宋体" w:eastAsia="宋体" w:cs="宋体"/>
          <w:szCs w:val="21"/>
        </w:rPr>
      </w:pPr>
      <w:r>
        <w:rPr>
          <w:rFonts w:hint="eastAsia" w:ascii="宋体" w:hAnsi="宋体" w:eastAsia="宋体" w:cs="宋体"/>
          <w:szCs w:val="21"/>
        </w:rPr>
        <w:t>（3）卷扬机对绳的拉力的功率P。</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widowControl/>
        <w:jc w:val="left"/>
        <w:rPr>
          <w:rFonts w:ascii="宋体" w:hAnsi="宋体" w:eastAsia="宋体" w:cs="宋体"/>
          <w:szCs w:val="21"/>
        </w:rPr>
      </w:pPr>
      <w:r>
        <w:rPr>
          <w:rFonts w:ascii="宋体" w:hAnsi="宋体" w:eastAsia="宋体" w:cs="宋体"/>
          <w:szCs w:val="21"/>
        </w:rPr>
        <w:br w:type="page"/>
      </w:r>
    </w:p>
    <w:p>
      <w:pPr>
        <w:spacing w:line="360" w:lineRule="auto"/>
        <w:jc w:val="center"/>
        <w:rPr>
          <w:rFonts w:ascii="宋体" w:hAnsi="宋体" w:eastAsia="宋体" w:cs="宋体"/>
          <w:b/>
          <w:sz w:val="28"/>
          <w:szCs w:val="21"/>
        </w:rPr>
      </w:pPr>
      <w:r>
        <w:rPr>
          <w:rFonts w:hint="eastAsia" w:ascii="宋体" w:hAnsi="宋体" w:eastAsia="宋体" w:cs="宋体"/>
          <w:b/>
          <w:sz w:val="28"/>
          <w:szCs w:val="21"/>
        </w:rPr>
        <w:t>顺义区2018届初三第二次统一练习</w:t>
      </w:r>
    </w:p>
    <w:p>
      <w:pPr>
        <w:spacing w:line="360" w:lineRule="auto"/>
        <w:jc w:val="center"/>
        <w:rPr>
          <w:rFonts w:ascii="宋体" w:hAnsi="宋体" w:eastAsia="宋体" w:cs="宋体"/>
          <w:b/>
          <w:sz w:val="28"/>
          <w:szCs w:val="21"/>
        </w:rPr>
      </w:pPr>
      <w:r>
        <w:rPr>
          <w:rFonts w:hint="eastAsia" w:ascii="宋体" w:hAnsi="宋体" w:eastAsia="宋体" w:cs="宋体"/>
          <w:b/>
          <w:sz w:val="28"/>
          <w:szCs w:val="21"/>
        </w:rPr>
        <w:t>物理试卷答案及评分参考</w:t>
      </w:r>
    </w:p>
    <w:p>
      <w:pPr>
        <w:spacing w:line="360" w:lineRule="auto"/>
        <w:rPr>
          <w:rFonts w:ascii="宋体" w:hAnsi="宋体" w:eastAsia="宋体" w:cs="宋体"/>
          <w:b/>
          <w:szCs w:val="21"/>
        </w:rPr>
      </w:pPr>
      <w:r>
        <w:rPr>
          <w:rFonts w:hint="eastAsia" w:ascii="宋体" w:hAnsi="宋体" w:eastAsia="宋体" w:cs="宋体"/>
          <w:b/>
          <w:szCs w:val="21"/>
        </w:rPr>
        <w:t>一、单项选择题（下列各小题均有四个选项，其中只有一个选项符合题意。共30分，每小题2分）</w:t>
      </w:r>
    </w:p>
    <w:tbl>
      <w:tblPr>
        <w:tblStyle w:val="7"/>
        <w:tblW w:w="8644" w:type="dxa"/>
        <w:jc w:val="center"/>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535"/>
        <w:gridCol w:w="536"/>
        <w:gridCol w:w="537"/>
        <w:gridCol w:w="613"/>
        <w:gridCol w:w="461"/>
        <w:gridCol w:w="537"/>
        <w:gridCol w:w="537"/>
        <w:gridCol w:w="537"/>
        <w:gridCol w:w="537"/>
        <w:gridCol w:w="529"/>
        <w:gridCol w:w="529"/>
        <w:gridCol w:w="529"/>
        <w:gridCol w:w="529"/>
        <w:gridCol w:w="529"/>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题号</w:t>
            </w:r>
          </w:p>
        </w:tc>
        <w:tc>
          <w:tcPr>
            <w:tcW w:w="53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53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61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4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8</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9</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10</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11</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12</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13</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14</w:t>
            </w:r>
          </w:p>
        </w:tc>
        <w:tc>
          <w:tcPr>
            <w:tcW w:w="49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答案</w:t>
            </w:r>
          </w:p>
        </w:tc>
        <w:tc>
          <w:tcPr>
            <w:tcW w:w="53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C</w:t>
            </w:r>
          </w:p>
        </w:tc>
        <w:tc>
          <w:tcPr>
            <w:tcW w:w="53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B</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C</w:t>
            </w:r>
          </w:p>
        </w:tc>
        <w:tc>
          <w:tcPr>
            <w:tcW w:w="61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D</w:t>
            </w:r>
          </w:p>
        </w:tc>
        <w:tc>
          <w:tcPr>
            <w:tcW w:w="4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B</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A</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D</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A</w:t>
            </w:r>
          </w:p>
        </w:tc>
        <w:tc>
          <w:tcPr>
            <w:tcW w:w="5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B</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B</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D</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B</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A</w:t>
            </w:r>
          </w:p>
        </w:tc>
        <w:tc>
          <w:tcPr>
            <w:tcW w:w="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C</w:t>
            </w:r>
          </w:p>
        </w:tc>
        <w:tc>
          <w:tcPr>
            <w:tcW w:w="49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D</w:t>
            </w:r>
          </w:p>
        </w:tc>
      </w:tr>
    </w:tbl>
    <w:p>
      <w:pPr>
        <w:spacing w:line="360" w:lineRule="auto"/>
        <w:rPr>
          <w:rFonts w:ascii="宋体" w:hAnsi="宋体" w:eastAsia="宋体" w:cs="宋体"/>
          <w:szCs w:val="21"/>
        </w:rPr>
      </w:pPr>
      <w:r>
        <w:rPr>
          <w:rFonts w:hint="eastAsia" w:ascii="宋体" w:hAnsi="宋体" w:eastAsia="宋体" w:cs="宋体"/>
          <w:b/>
          <w:szCs w:val="21"/>
        </w:rPr>
        <w:t>二、多项选择题（下列各小题均有四个选项，其中符合题意的选项均多于一个。共14分，每小题2分。每小题选项全选对的得2分，选对但不全的得1分，有错选的不得分）</w:t>
      </w:r>
    </w:p>
    <w:tbl>
      <w:tblPr>
        <w:tblStyle w:val="7"/>
        <w:tblW w:w="841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题号</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16</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17</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18</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19</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20</w:t>
            </w:r>
          </w:p>
        </w:tc>
        <w:tc>
          <w:tcPr>
            <w:tcW w:w="106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21</w:t>
            </w:r>
          </w:p>
        </w:tc>
        <w:tc>
          <w:tcPr>
            <w:tcW w:w="106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答案</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BCD</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AD</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AB</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AD</w:t>
            </w:r>
          </w:p>
        </w:tc>
        <w:tc>
          <w:tcPr>
            <w:tcW w:w="10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BC</w:t>
            </w:r>
          </w:p>
        </w:tc>
        <w:tc>
          <w:tcPr>
            <w:tcW w:w="106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ABC</w:t>
            </w:r>
          </w:p>
        </w:tc>
        <w:tc>
          <w:tcPr>
            <w:tcW w:w="106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CD</w:t>
            </w:r>
          </w:p>
        </w:tc>
      </w:tr>
    </w:tbl>
    <w:p>
      <w:pPr>
        <w:spacing w:line="360" w:lineRule="auto"/>
        <w:rPr>
          <w:rFonts w:ascii="宋体" w:hAnsi="宋体" w:eastAsia="宋体" w:cs="宋体"/>
          <w:szCs w:val="21"/>
        </w:rPr>
      </w:pPr>
      <w:r>
        <w:rPr>
          <w:rFonts w:hint="eastAsia" w:ascii="宋体" w:hAnsi="宋体" w:eastAsia="宋体" w:cs="宋体"/>
          <w:b/>
          <w:szCs w:val="21"/>
        </w:rPr>
        <w:t>三、实验解答题(共36分。23、26和30题各6分，24、27和28题各4分，25和29题各3分)</w:t>
      </w:r>
    </w:p>
    <w:p>
      <w:pPr>
        <w:spacing w:line="360" w:lineRule="auto"/>
        <w:rPr>
          <w:rFonts w:ascii="宋体" w:hAnsi="宋体" w:eastAsia="宋体" w:cs="宋体"/>
          <w:szCs w:val="21"/>
        </w:rPr>
      </w:pPr>
      <w:r>
        <w:rPr>
          <w:rFonts w:hint="eastAsia" w:ascii="宋体" w:hAnsi="宋体" w:eastAsia="宋体" w:cs="宋体"/>
          <w:szCs w:val="21"/>
        </w:rPr>
        <w:t>23.（1）N</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（2）161</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（3）凹</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（6分，各2分）</w:t>
      </w:r>
    </w:p>
    <w:p>
      <w:pPr>
        <w:spacing w:line="360" w:lineRule="auto"/>
        <w:rPr>
          <w:rFonts w:ascii="宋体" w:hAnsi="宋体" w:eastAsia="宋体" w:cs="宋体"/>
          <w:szCs w:val="21"/>
        </w:rPr>
      </w:pPr>
      <w:r>
        <w:rPr>
          <w:rFonts w:hint="eastAsia" w:ascii="宋体" w:hAnsi="宋体" w:eastAsia="宋体" w:cs="宋体"/>
          <w:szCs w:val="21"/>
        </w:rPr>
        <w:t>24.（1）103</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（2）不变</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（4分，各2分）</w:t>
      </w:r>
    </w:p>
    <w:p>
      <w:pPr>
        <w:spacing w:line="360" w:lineRule="auto"/>
        <w:rPr>
          <w:rFonts w:ascii="宋体" w:hAnsi="宋体" w:eastAsia="宋体" w:cs="宋体"/>
          <w:szCs w:val="21"/>
        </w:rPr>
      </w:pPr>
      <w:r>
        <w:rPr>
          <w:rFonts w:hint="eastAsia" w:ascii="宋体" w:hAnsi="宋体" w:eastAsia="宋体" w:cs="宋体"/>
          <w:szCs w:val="21"/>
        </w:rPr>
        <w:t>25.（1）2.5</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（2）0.2</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（3）变速</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（3分，各1分）</w:t>
      </w:r>
    </w:p>
    <w:p>
      <w:pPr>
        <w:spacing w:line="360" w:lineRule="auto"/>
        <w:rPr>
          <w:rFonts w:ascii="宋体" w:hAnsi="宋体" w:eastAsia="宋体" w:cs="宋体"/>
          <w:szCs w:val="21"/>
        </w:rPr>
      </w:pPr>
      <w:r>
        <w:rPr>
          <w:rFonts w:hint="eastAsia" w:ascii="宋体" w:hAnsi="宋体" w:eastAsia="宋体" w:cs="宋体"/>
          <w:szCs w:val="21"/>
        </w:rPr>
        <w:t>26.（1）滑动变阻器接了一下端两个接线柱</w:t>
      </w:r>
    </w:p>
    <w:p>
      <w:pPr>
        <w:spacing w:line="360" w:lineRule="auto"/>
        <w:rPr>
          <w:rFonts w:ascii="宋体" w:hAnsi="宋体" w:eastAsia="宋体" w:cs="宋体"/>
          <w:szCs w:val="21"/>
        </w:rPr>
      </w:pPr>
      <w:r>
        <w:rPr>
          <w:rFonts w:hint="eastAsia" w:ascii="宋体" w:hAnsi="宋体" w:eastAsia="宋体" w:cs="宋体"/>
          <w:szCs w:val="21"/>
        </w:rPr>
        <w:t>（2）0.3</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8.3</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（6分，各2分）</w:t>
      </w:r>
    </w:p>
    <w:p>
      <w:pPr>
        <w:spacing w:line="360" w:lineRule="auto"/>
        <w:rPr>
          <w:rFonts w:ascii="宋体" w:hAnsi="宋体" w:eastAsia="宋体" w:cs="宋体"/>
          <w:szCs w:val="21"/>
        </w:rPr>
      </w:pPr>
      <w:r>
        <w:rPr>
          <w:rFonts w:hint="eastAsia" w:ascii="宋体" w:hAnsi="宋体" w:eastAsia="宋体" w:cs="宋体"/>
          <w:szCs w:val="21"/>
        </w:rPr>
        <w:t>27.（1）木块移动的距离</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（1分）</w:t>
      </w:r>
    </w:p>
    <w:p>
      <w:pPr>
        <w:spacing w:line="360" w:lineRule="auto"/>
        <w:rPr>
          <w:rFonts w:ascii="宋体" w:hAnsi="宋体" w:eastAsia="宋体" w:cs="宋体"/>
          <w:szCs w:val="21"/>
        </w:rPr>
      </w:pPr>
      <w:r>
        <w:rPr>
          <w:rFonts w:hint="eastAsia" w:ascii="宋体" w:hAnsi="宋体" w:eastAsia="宋体" w:cs="宋体"/>
          <w:szCs w:val="21"/>
        </w:rPr>
        <w:t>（2）越大</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（1分）</w:t>
      </w:r>
    </w:p>
    <w:p>
      <w:pPr>
        <w:spacing w:line="360" w:lineRule="auto"/>
        <w:rPr>
          <w:rFonts w:ascii="宋体" w:hAnsi="宋体" w:eastAsia="宋体" w:cs="宋体"/>
          <w:szCs w:val="21"/>
        </w:rPr>
      </w:pPr>
      <w:r>
        <w:rPr>
          <w:rFonts w:hint="eastAsia" w:ascii="宋体" w:hAnsi="宋体" w:eastAsia="宋体" w:cs="宋体"/>
          <w:szCs w:val="21"/>
        </w:rPr>
        <w:t>（3）小车的速度大小一定时，质量越大，则动能越大</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（2分）</w:t>
      </w:r>
    </w:p>
    <w:p>
      <w:pPr>
        <w:spacing w:line="360" w:lineRule="auto"/>
        <w:rPr>
          <w:rFonts w:ascii="宋体" w:hAnsi="宋体" w:eastAsia="宋体" w:cs="宋体"/>
          <w:szCs w:val="21"/>
        </w:rPr>
      </w:pPr>
      <w:r>
        <w:rPr>
          <w:rFonts w:hint="eastAsia" w:ascii="宋体" w:hAnsi="宋体" w:eastAsia="宋体" w:cs="宋体"/>
          <w:szCs w:val="21"/>
        </w:rPr>
        <w:t>28.（1）没有控制物距不变</w:t>
      </w:r>
    </w:p>
    <w:p>
      <w:pPr>
        <w:spacing w:line="360" w:lineRule="auto"/>
        <w:rPr>
          <w:rFonts w:ascii="宋体" w:hAnsi="宋体" w:eastAsia="宋体" w:cs="宋体"/>
          <w:szCs w:val="21"/>
        </w:rPr>
      </w:pPr>
      <w:r>
        <w:rPr>
          <w:rFonts w:hint="eastAsia" w:ascii="宋体" w:hAnsi="宋体" w:eastAsia="宋体" w:cs="宋体"/>
          <w:szCs w:val="21"/>
        </w:rPr>
        <w:t>（2）将凸透镜A换成焦距为10cm的凸透镜B，LED灯放在10cm刻线处不动，移动光屏并在光屏上观察到LED灯清晰的像，用刻度尺测量像高h，并记录</w:t>
      </w:r>
    </w:p>
    <w:p>
      <w:pPr>
        <w:spacing w:line="360" w:lineRule="auto"/>
        <w:ind w:left="5040" w:firstLine="420"/>
        <w:rPr>
          <w:rFonts w:ascii="宋体" w:hAnsi="宋体" w:eastAsia="宋体" w:cs="宋体"/>
          <w:szCs w:val="21"/>
        </w:rPr>
      </w:pPr>
      <w:r>
        <w:rPr>
          <w:rFonts w:hint="eastAsia" w:ascii="宋体" w:hAnsi="宋体" w:eastAsia="宋体" w:cs="宋体"/>
          <w:szCs w:val="21"/>
        </w:rPr>
        <w:t>（4分，各2分）</w:t>
      </w:r>
    </w:p>
    <w:p>
      <w:pPr>
        <w:spacing w:line="360" w:lineRule="auto"/>
        <w:rPr>
          <w:rFonts w:ascii="宋体" w:hAnsi="宋体" w:eastAsia="宋体" w:cs="宋体"/>
          <w:szCs w:val="21"/>
        </w:rPr>
      </w:pPr>
      <w:r>
        <w:rPr>
          <w:rFonts w:hint="eastAsia" w:ascii="宋体" w:hAnsi="宋体" w:eastAsia="宋体" w:cs="宋体"/>
          <w:szCs w:val="21"/>
        </w:rPr>
        <w:t>29.实验步骤和现象：将小灯泡</w:t>
      </w:r>
      <w:r>
        <w:rPr>
          <w:rFonts w:ascii="宋体" w:hAnsi="宋体" w:eastAsia="宋体" w:cs="宋体"/>
          <w:position w:val="-12"/>
          <w:szCs w:val="21"/>
        </w:rPr>
        <w:object>
          <v:shape id="_x0000_i1060" o:spt="75" type="#_x0000_t75" style="height:18pt;width:12.7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106">
            <o:LockedField>false</o:LockedField>
          </o:OLEObject>
        </w:object>
      </w:r>
      <w:r>
        <w:rPr>
          <w:rFonts w:hint="eastAsia" w:ascii="宋体" w:hAnsi="宋体" w:eastAsia="宋体" w:cs="宋体"/>
          <w:szCs w:val="21"/>
        </w:rPr>
        <w:t>和</w:t>
      </w:r>
      <w:r>
        <w:rPr>
          <w:rFonts w:ascii="宋体" w:hAnsi="宋体" w:eastAsia="宋体" w:cs="宋体"/>
          <w:position w:val="-12"/>
          <w:szCs w:val="21"/>
        </w:rPr>
        <w:object>
          <v:shape id="_x0000_i1061" o:spt="75" type="#_x0000_t75" style="height:18pt;width:14.25pt;" o:ole="t" filled="f" o:preferrelative="t" stroked="f" coordsize="21600,21600">
            <v:path/>
            <v:fill on="f" focussize="0,0"/>
            <v:stroke on="f" joinstyle="miter"/>
            <v:imagedata r:id="rId108" o:title=""/>
            <o:lock v:ext="edit" aspectratio="t"/>
            <w10:wrap type="none"/>
            <w10:anchorlock/>
          </v:shape>
          <o:OLEObject Type="Embed" ProgID="Equation.DSMT4" ShapeID="_x0000_i1061" DrawAspect="Content" ObjectID="_1468075761" r:id="rId107">
            <o:LockedField>false</o:LockedField>
          </o:OLEObject>
        </w:object>
      </w:r>
      <w:r>
        <w:rPr>
          <w:rFonts w:hint="eastAsia" w:ascii="宋体" w:hAnsi="宋体" w:eastAsia="宋体" w:cs="宋体"/>
          <w:szCs w:val="21"/>
        </w:rPr>
        <w:t>互换位置，闭合开关后发现仍然是小灯泡</w:t>
      </w:r>
      <w:r>
        <w:rPr>
          <w:rFonts w:ascii="宋体" w:hAnsi="宋体" w:eastAsia="宋体" w:cs="宋体"/>
          <w:position w:val="-12"/>
          <w:szCs w:val="21"/>
        </w:rPr>
        <w:object>
          <v:shape id="_x0000_i1062" o:spt="75" type="#_x0000_t75" style="height:18pt;width:12.7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109">
            <o:LockedField>false</o:LockedField>
          </o:OLEObject>
        </w:object>
      </w:r>
      <w:r>
        <w:rPr>
          <w:rFonts w:hint="eastAsia" w:ascii="宋体" w:hAnsi="宋体" w:eastAsia="宋体" w:cs="宋体"/>
          <w:szCs w:val="21"/>
        </w:rPr>
        <w:t>较亮，小灯泡</w:t>
      </w:r>
      <w:r>
        <w:rPr>
          <w:rFonts w:ascii="宋体" w:hAnsi="宋体" w:eastAsia="宋体" w:cs="宋体"/>
          <w:position w:val="-12"/>
          <w:szCs w:val="21"/>
        </w:rPr>
        <w:object>
          <v:shape id="_x0000_i1063" o:spt="75" type="#_x0000_t75" style="height:18pt;width:12.75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110">
            <o:LockedField>false</o:LockedField>
          </o:OLEObject>
        </w:object>
      </w:r>
      <w:r>
        <w:rPr>
          <w:rFonts w:hint="eastAsia" w:ascii="宋体" w:hAnsi="宋体" w:eastAsia="宋体" w:cs="宋体"/>
          <w:szCs w:val="21"/>
        </w:rPr>
        <w:t>较暗</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（1分）</w:t>
      </w:r>
    </w:p>
    <w:p>
      <w:pPr>
        <w:spacing w:line="360" w:lineRule="auto"/>
        <w:rPr>
          <w:rFonts w:ascii="宋体" w:hAnsi="宋体" w:eastAsia="宋体" w:cs="宋体"/>
          <w:szCs w:val="21"/>
        </w:rPr>
      </w:pPr>
      <w:r>
        <w:rPr>
          <w:rFonts w:hint="eastAsia" w:ascii="宋体" w:hAnsi="宋体" w:eastAsia="宋体" w:cs="宋体"/>
          <w:szCs w:val="21"/>
        </w:rPr>
        <w:t>分析论证：按照小林的解释，闭合开关后，电流从电源正极出发，先经过灯</w:t>
      </w:r>
      <w:r>
        <w:rPr>
          <w:rFonts w:ascii="宋体" w:hAnsi="宋体" w:eastAsia="宋体" w:cs="宋体"/>
          <w:position w:val="-12"/>
          <w:szCs w:val="21"/>
        </w:rPr>
        <w:object>
          <v:shape id="_x0000_i1064" o:spt="75" type="#_x0000_t75" style="height:18pt;width:14.25pt;" o:ole="t" filled="f" o:preferrelative="t" stroked="f" coordsize="21600,21600">
            <v:path/>
            <v:fill on="f" focussize="0,0"/>
            <v:stroke on="f" joinstyle="miter"/>
            <v:imagedata r:id="rId112" o:title=""/>
            <o:lock v:ext="edit" aspectratio="t"/>
            <w10:wrap type="none"/>
            <w10:anchorlock/>
          </v:shape>
          <o:OLEObject Type="Embed" ProgID="Equation.DSMT4" ShapeID="_x0000_i1064" DrawAspect="Content" ObjectID="_1468075764" r:id="rId111">
            <o:LockedField>false</o:LockedField>
          </o:OLEObject>
        </w:object>
      </w:r>
      <w:r>
        <w:rPr>
          <w:rFonts w:hint="eastAsia" w:ascii="宋体" w:hAnsi="宋体" w:eastAsia="宋体" w:cs="宋体"/>
          <w:szCs w:val="21"/>
        </w:rPr>
        <w:t>然后经过灯</w:t>
      </w:r>
      <w:r>
        <w:rPr>
          <w:rFonts w:ascii="宋体" w:hAnsi="宋体" w:eastAsia="宋体" w:cs="宋体"/>
          <w:position w:val="-12"/>
          <w:szCs w:val="21"/>
        </w:rPr>
        <w:object>
          <v:shape id="_x0000_i1065" o:spt="75" type="#_x0000_t75" style="height:18pt;width:12.75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113">
            <o:LockedField>false</o:LockedField>
          </o:OLEObject>
        </w:object>
      </w:r>
      <w:r>
        <w:rPr>
          <w:rFonts w:hint="eastAsia" w:ascii="宋体" w:hAnsi="宋体" w:eastAsia="宋体" w:cs="宋体"/>
          <w:szCs w:val="21"/>
        </w:rPr>
        <w:t>，电流逐渐减小，应该是灯</w:t>
      </w:r>
      <w:r>
        <w:rPr>
          <w:rFonts w:ascii="宋体" w:hAnsi="宋体" w:eastAsia="宋体" w:cs="宋体"/>
          <w:position w:val="-12"/>
          <w:szCs w:val="21"/>
        </w:rPr>
        <w:object>
          <v:shape id="_x0000_i1066" o:spt="75" type="#_x0000_t75" style="height:18pt;width:14.25pt;" o:ole="t" filled="f" o:preferrelative="t" stroked="f" coordsize="21600,21600">
            <v:path/>
            <v:fill on="f" focussize="0,0"/>
            <v:stroke on="f" joinstyle="miter"/>
            <v:imagedata r:id="rId112" o:title=""/>
            <o:lock v:ext="edit" aspectratio="t"/>
            <w10:wrap type="none"/>
            <w10:anchorlock/>
          </v:shape>
          <o:OLEObject Type="Embed" ProgID="Equation.DSMT4" ShapeID="_x0000_i1066" DrawAspect="Content" ObjectID="_1468075766" r:id="rId114">
            <o:LockedField>false</o:LockedField>
          </o:OLEObject>
        </w:object>
      </w:r>
      <w:r>
        <w:rPr>
          <w:rFonts w:hint="eastAsia" w:ascii="宋体" w:hAnsi="宋体" w:eastAsia="宋体" w:cs="宋体"/>
          <w:szCs w:val="21"/>
        </w:rPr>
        <w:t>较亮，灯</w:t>
      </w:r>
      <w:r>
        <w:rPr>
          <w:rFonts w:ascii="宋体" w:hAnsi="宋体" w:eastAsia="宋体" w:cs="宋体"/>
          <w:position w:val="-12"/>
          <w:szCs w:val="21"/>
        </w:rPr>
        <w:object>
          <v:shape id="_x0000_i1067" o:spt="75" type="#_x0000_t75" style="height:18pt;width:12.75pt;" o:ole="t" filled="f" o:preferrelative="t" stroked="f" coordsize="21600,21600">
            <v:path/>
            <v:fill on="f" focussize="0,0"/>
            <v:stroke on="f" joinstyle="miter"/>
            <v:imagedata r:id="rId84" o:title=""/>
            <o:lock v:ext="edit" aspectratio="t"/>
            <w10:wrap type="none"/>
            <w10:anchorlock/>
          </v:shape>
          <o:OLEObject Type="Embed" ProgID="Equation.DSMT4" ShapeID="_x0000_i1067" DrawAspect="Content" ObjectID="_1468075767" r:id="rId115">
            <o:LockedField>false</o:LockedField>
          </o:OLEObject>
        </w:object>
      </w:r>
      <w:r>
        <w:rPr>
          <w:rFonts w:hint="eastAsia" w:ascii="宋体" w:hAnsi="宋体" w:eastAsia="宋体" w:cs="宋体"/>
          <w:szCs w:val="21"/>
        </w:rPr>
        <w:t>较暗。这一推理与事实不符，从而证明小林的解释是错误的。</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（2分）</w:t>
      </w:r>
    </w:p>
    <w:p>
      <w:pPr>
        <w:spacing w:line="360" w:lineRule="auto"/>
        <w:rPr>
          <w:rFonts w:ascii="宋体" w:hAnsi="宋体" w:eastAsia="宋体" w:cs="宋体"/>
          <w:b/>
          <w:szCs w:val="21"/>
        </w:rPr>
      </w:pPr>
      <w:r>
        <w:rPr>
          <w:rFonts w:hint="eastAsia" w:ascii="宋体" w:hAnsi="宋体" w:eastAsia="宋体" w:cs="宋体"/>
          <w:b/>
          <w:szCs w:val="21"/>
        </w:rPr>
        <w:t>30.实验步骤（步骤共5分）</w:t>
      </w:r>
    </w:p>
    <w:p>
      <w:pPr>
        <w:spacing w:line="360" w:lineRule="auto"/>
        <w:rPr>
          <w:rFonts w:ascii="宋体" w:hAnsi="宋体" w:eastAsia="宋体" w:cs="宋体"/>
          <w:szCs w:val="21"/>
        </w:rPr>
      </w:pPr>
      <w:r>
        <w:rPr>
          <w:rFonts w:hint="eastAsia" w:ascii="宋体" w:hAnsi="宋体" w:eastAsia="宋体" w:cs="宋体"/>
          <w:szCs w:val="21"/>
        </w:rPr>
        <w:t>（1）将支架组放在水平桌面上，调节杠杆两端的平衡螺母，直至杠杆在水平位置平衡。</w:t>
      </w:r>
    </w:p>
    <w:p>
      <w:pPr>
        <w:spacing w:line="360" w:lineRule="auto"/>
        <w:rPr>
          <w:rFonts w:ascii="宋体" w:hAnsi="宋体" w:eastAsia="宋体" w:cs="宋体"/>
          <w:szCs w:val="21"/>
        </w:rPr>
      </w:pPr>
      <w:r>
        <w:rPr>
          <w:rFonts w:hint="eastAsia" w:ascii="宋体" w:hAnsi="宋体" w:eastAsia="宋体" w:cs="宋体"/>
          <w:szCs w:val="21"/>
        </w:rPr>
        <w:pict>
          <v:group id="组合 33" o:spid="_x0000_s1079" o:spt="203" style="position:absolute;left:0pt;margin-left:264pt;margin-top:25.3pt;height:151.05pt;width:153.75pt;mso-wrap-distance-bottom:0pt;mso-wrap-distance-left:9pt;mso-wrap-distance-right:9pt;mso-wrap-distance-top:0pt;z-index:251664384;mso-width-relative:page;mso-height-relative:page;" coordsize="19526,19183">
            <o:lock v:ext="edit" aspectratio="f"/>
            <v:shape id="图片 302" o:spid="_x0000_s1080" o:spt="75" alt="" type="#_x0000_t75" style="position:absolute;left:0;top:0;height:16192;width:19526;" filled="f" o:preferrelative="t" stroked="f" coordsize="21600,21600">
              <v:path arrowok="t"/>
              <v:fill on="f" focussize="0,0"/>
              <v:stroke on="f"/>
              <v:imagedata r:id="rId116" o:title=""/>
              <o:lock v:ext="edit" aspectratio="t"/>
            </v:shape>
            <v:shape id="_x0000_s1081" o:spid="_x0000_s1081" o:spt="202" type="#_x0000_t202" style="position:absolute;left:7715;top:16287;height:2896;width:5810;" filled="f" stroked="f" coordsize="21600,21600">
              <v:path/>
              <v:fill on="f" focussize="0,0"/>
              <v:stroke on="f"/>
              <v:imagedata o:title=""/>
              <o:lock v:ext="edit" aspectratio="f"/>
              <v:textbox style="mso-fit-shape-to-text:t;">
                <w:txbxContent>
                  <w:p>
                    <w:pPr>
                      <w:rPr>
                        <w:rFonts w:ascii="宋体" w:hAnsi="宋体" w:eastAsia="宋体"/>
                      </w:rPr>
                    </w:pPr>
                    <w:r>
                      <w:rPr>
                        <w:rFonts w:hint="eastAsia" w:ascii="宋体" w:hAnsi="宋体" w:eastAsia="宋体"/>
                      </w:rPr>
                      <w:t>图22</w:t>
                    </w:r>
                  </w:p>
                </w:txbxContent>
              </v:textbox>
            </v:shape>
            <w10:wrap type="square"/>
          </v:group>
        </w:pict>
      </w:r>
      <w:r>
        <w:rPr>
          <w:rFonts w:hint="eastAsia" w:ascii="宋体" w:hAnsi="宋体" w:eastAsia="宋体" w:cs="宋体"/>
          <w:szCs w:val="21"/>
        </w:rPr>
        <w:t>（2）在支点右侧的A孔内挂一个钩码。在支点右侧</w:t>
      </w:r>
      <w:r>
        <w:rPr>
          <w:rFonts w:ascii="宋体" w:hAnsi="宋体" w:eastAsia="宋体" w:cs="宋体"/>
          <w:position w:val="-6"/>
          <w:szCs w:val="21"/>
        </w:rPr>
        <w:object>
          <v:shape id="_x0000_i1068" o:spt="75" type="#_x0000_t75" style="height:14.25pt;width:15pt;" o:ole="t" filled="f" o:preferrelative="t" stroked="f" coordsize="21600,21600">
            <v:path/>
            <v:fill on="f" focussize="0,0"/>
            <v:stroke on="f" joinstyle="miter"/>
            <v:imagedata r:id="rId118" o:title=""/>
            <o:lock v:ext="edit" aspectratio="t"/>
            <w10:wrap type="none"/>
            <w10:anchorlock/>
          </v:shape>
          <o:OLEObject Type="Embed" ProgID="Equation.DSMT4" ShapeID="_x0000_i1068" DrawAspect="Content" ObjectID="_1468075768" r:id="rId117">
            <o:LockedField>false</o:LockedField>
          </o:OLEObject>
        </w:object>
      </w:r>
      <w:r>
        <w:rPr>
          <w:rFonts w:hint="eastAsia" w:ascii="宋体" w:hAnsi="宋体" w:eastAsia="宋体" w:cs="宋体"/>
          <w:szCs w:val="21"/>
        </w:rPr>
        <w:t>孔用弹簧测力计竖直向上拉，使杠杆在水平位置再次平衡。钩码的重力作为阻力</w:t>
      </w:r>
      <w:r>
        <w:rPr>
          <w:rFonts w:ascii="宋体" w:hAnsi="宋体" w:eastAsia="宋体" w:cs="宋体"/>
          <w:position w:val="-12"/>
          <w:szCs w:val="21"/>
        </w:rPr>
        <w:object>
          <v:shape id="_x0000_i1069" o:spt="75" type="#_x0000_t75" style="height:18pt;width:14.25pt;" o:ole="t" filled="f" o:preferrelative="t" stroked="f" coordsize="21600,21600">
            <v:path/>
            <v:fill on="f" focussize="0,0"/>
            <v:stroke on="f" joinstyle="miter"/>
            <v:imagedata r:id="rId120" o:title=""/>
            <o:lock v:ext="edit" aspectratio="t"/>
            <w10:wrap type="none"/>
            <w10:anchorlock/>
          </v:shape>
          <o:OLEObject Type="Embed" ProgID="Equation.DSMT4" ShapeID="_x0000_i1069" DrawAspect="Content" ObjectID="_1468075769" r:id="rId119">
            <o:LockedField>false</o:LockedField>
          </o:OLEObject>
        </w:object>
      </w:r>
      <w:r>
        <w:rPr>
          <w:rFonts w:hint="eastAsia" w:ascii="宋体" w:hAnsi="宋体" w:eastAsia="宋体" w:cs="宋体"/>
          <w:szCs w:val="21"/>
        </w:rPr>
        <w:t>，挂钩码位置到支点的距离作为阻力臂</w:t>
      </w:r>
      <w:r>
        <w:rPr>
          <w:rFonts w:ascii="宋体" w:hAnsi="宋体" w:eastAsia="宋体" w:cs="宋体"/>
          <w:position w:val="-12"/>
          <w:szCs w:val="21"/>
        </w:rPr>
        <w:object>
          <v:shape id="_x0000_i1070" o:spt="75" type="#_x0000_t75" style="height:18pt;width:14.25pt;" o:ole="t" filled="f" o:preferrelative="t" stroked="f" coordsize="21600,21600">
            <v:path/>
            <v:fill on="f" focussize="0,0"/>
            <v:stroke on="f" joinstyle="miter"/>
            <v:imagedata r:id="rId122" o:title=""/>
            <o:lock v:ext="edit" aspectratio="t"/>
            <w10:wrap type="none"/>
            <w10:anchorlock/>
          </v:shape>
          <o:OLEObject Type="Embed" ProgID="Equation.DSMT4" ShapeID="_x0000_i1070" DrawAspect="Content" ObjectID="_1468075770" r:id="rId121">
            <o:LockedField>false</o:LockedField>
          </o:OLEObject>
        </w:object>
      </w:r>
      <w:r>
        <w:rPr>
          <w:rFonts w:hint="eastAsia" w:ascii="宋体" w:hAnsi="宋体" w:eastAsia="宋体" w:cs="宋体"/>
          <w:szCs w:val="21"/>
        </w:rPr>
        <w:t>。弹簧测力计的拉力作为动力</w:t>
      </w:r>
      <w:r>
        <w:rPr>
          <w:rFonts w:ascii="宋体" w:hAnsi="宋体" w:eastAsia="宋体" w:cs="宋体"/>
          <w:position w:val="-12"/>
          <w:szCs w:val="21"/>
        </w:rPr>
        <w:object>
          <v:shape id="_x0000_i1071" o:spt="75" type="#_x0000_t75" style="height:18pt;width:12.75pt;" o:ole="t" filled="f" o:preferrelative="t" stroked="f" coordsize="21600,21600">
            <v:path/>
            <v:fill on="f" focussize="0,0"/>
            <v:stroke on="f" joinstyle="miter"/>
            <v:imagedata r:id="rId124" o:title=""/>
            <o:lock v:ext="edit" aspectratio="t"/>
            <w10:wrap type="none"/>
            <w10:anchorlock/>
          </v:shape>
          <o:OLEObject Type="Embed" ProgID="Equation.DSMT4" ShapeID="_x0000_i1071" DrawAspect="Content" ObjectID="_1468075771" r:id="rId123">
            <o:LockedField>false</o:LockedField>
          </o:OLEObject>
        </w:object>
      </w:r>
      <w:r>
        <w:rPr>
          <w:rFonts w:hint="eastAsia" w:ascii="宋体" w:hAnsi="宋体" w:eastAsia="宋体" w:cs="宋体"/>
          <w:szCs w:val="21"/>
        </w:rPr>
        <w:t>，弹簧测力计拉力的作用点到支点的距离作为动力臂</w:t>
      </w:r>
      <w:r>
        <w:rPr>
          <w:rFonts w:ascii="宋体" w:hAnsi="宋体" w:eastAsia="宋体" w:cs="宋体"/>
          <w:position w:val="-12"/>
          <w:szCs w:val="21"/>
        </w:rPr>
        <w:object>
          <v:shape id="_x0000_i1072" o:spt="75" type="#_x0000_t75" style="height:18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72" DrawAspect="Content" ObjectID="_1468075772" r:id="rId125">
            <o:LockedField>false</o:LockedField>
          </o:OLEObject>
        </w:object>
      </w:r>
      <w:r>
        <w:rPr>
          <w:rFonts w:hint="eastAsia" w:ascii="宋体" w:hAnsi="宋体" w:eastAsia="宋体" w:cs="宋体"/>
          <w:szCs w:val="21"/>
        </w:rPr>
        <w:t>。记录动力</w:t>
      </w:r>
      <w:r>
        <w:rPr>
          <w:rFonts w:ascii="宋体" w:hAnsi="宋体" w:eastAsia="宋体" w:cs="宋体"/>
          <w:position w:val="-12"/>
          <w:szCs w:val="21"/>
        </w:rPr>
        <w:object>
          <v:shape id="_x0000_i1073" o:spt="75" type="#_x0000_t75" style="height:18pt;width:12.75pt;" o:ole="t" filled="f" o:preferrelative="t" stroked="f" coordsize="21600,21600">
            <v:path/>
            <v:fill on="f" focussize="0,0"/>
            <v:stroke on="f" joinstyle="miter"/>
            <v:imagedata r:id="rId124" o:title=""/>
            <o:lock v:ext="edit" aspectratio="t"/>
            <w10:wrap type="none"/>
            <w10:anchorlock/>
          </v:shape>
          <o:OLEObject Type="Embed" ProgID="Equation.DSMT4" ShapeID="_x0000_i1073" DrawAspect="Content" ObjectID="_1468075773" r:id="rId127">
            <o:LockedField>false</o:LockedField>
          </o:OLEObject>
        </w:object>
      </w:r>
      <w:r>
        <w:rPr>
          <w:rFonts w:hint="eastAsia" w:ascii="宋体" w:hAnsi="宋体" w:eastAsia="宋体" w:cs="宋体"/>
          <w:szCs w:val="21"/>
        </w:rPr>
        <w:t>和动力臂</w:t>
      </w:r>
      <w:r>
        <w:rPr>
          <w:rFonts w:ascii="宋体" w:hAnsi="宋体" w:eastAsia="宋体" w:cs="宋体"/>
          <w:position w:val="-12"/>
          <w:szCs w:val="21"/>
        </w:rPr>
        <w:object>
          <v:shape id="_x0000_i1074" o:spt="75" type="#_x0000_t75" style="height:18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74" DrawAspect="Content" ObjectID="_1468075774" r:id="rId128">
            <o:LockedField>false</o:LockedField>
          </o:OLEObject>
        </w:object>
      </w:r>
      <w:r>
        <w:rPr>
          <w:rFonts w:hint="eastAsia" w:ascii="宋体" w:hAnsi="宋体" w:eastAsia="宋体" w:cs="宋体"/>
          <w:szCs w:val="21"/>
        </w:rPr>
        <w:t>与阻力</w:t>
      </w:r>
      <w:r>
        <w:rPr>
          <w:rFonts w:ascii="宋体" w:hAnsi="宋体" w:eastAsia="宋体" w:cs="宋体"/>
          <w:position w:val="-12"/>
          <w:szCs w:val="21"/>
        </w:rPr>
        <w:object>
          <v:shape id="_x0000_i1075" o:spt="75" type="#_x0000_t75" style="height:18pt;width:14.25pt;" o:ole="t" filled="f" o:preferrelative="t" stroked="f" coordsize="21600,21600">
            <v:path/>
            <v:fill on="f" focussize="0,0"/>
            <v:stroke on="f" joinstyle="miter"/>
            <v:imagedata r:id="rId120" o:title=""/>
            <o:lock v:ext="edit" aspectratio="t"/>
            <w10:wrap type="none"/>
            <w10:anchorlock/>
          </v:shape>
          <o:OLEObject Type="Embed" ProgID="Equation.DSMT4" ShapeID="_x0000_i1075" DrawAspect="Content" ObjectID="_1468075775" r:id="rId129">
            <o:LockedField>false</o:LockedField>
          </o:OLEObject>
        </w:object>
      </w:r>
      <w:r>
        <w:rPr>
          <w:rFonts w:hint="eastAsia" w:ascii="宋体" w:hAnsi="宋体" w:eastAsia="宋体" w:cs="宋体"/>
          <w:szCs w:val="21"/>
        </w:rPr>
        <w:t>和阻力臂</w:t>
      </w:r>
      <w:r>
        <w:rPr>
          <w:rFonts w:ascii="宋体" w:hAnsi="宋体" w:eastAsia="宋体" w:cs="宋体"/>
          <w:position w:val="-12"/>
          <w:szCs w:val="21"/>
        </w:rPr>
        <w:object>
          <v:shape id="_x0000_i1076" o:spt="75" type="#_x0000_t75" style="height:18pt;width:14.25pt;" o:ole="t" filled="f" o:preferrelative="t" stroked="f" coordsize="21600,21600">
            <v:path/>
            <v:fill on="f" focussize="0,0"/>
            <v:stroke on="f" joinstyle="miter"/>
            <v:imagedata r:id="rId122" o:title=""/>
            <o:lock v:ext="edit" aspectratio="t"/>
            <w10:wrap type="none"/>
            <w10:anchorlock/>
          </v:shape>
          <o:OLEObject Type="Embed" ProgID="Equation.DSMT4" ShapeID="_x0000_i1076" DrawAspect="Content" ObjectID="_1468075776" r:id="rId130">
            <o:LockedField>false</o:LockedField>
          </o:OLEObject>
        </w:object>
      </w:r>
      <w:r>
        <w:rPr>
          <w:rFonts w:hint="eastAsia" w:ascii="宋体" w:hAnsi="宋体" w:eastAsia="宋体" w:cs="宋体"/>
          <w:szCs w:val="21"/>
        </w:rPr>
        <w:t>的数据。</w:t>
      </w:r>
    </w:p>
    <w:p>
      <w:pPr>
        <w:spacing w:line="360" w:lineRule="auto"/>
        <w:rPr>
          <w:rFonts w:ascii="宋体" w:hAnsi="宋体" w:eastAsia="宋体" w:cs="宋体"/>
          <w:szCs w:val="21"/>
        </w:rPr>
      </w:pPr>
      <w:r>
        <w:rPr>
          <w:rFonts w:hint="eastAsia" w:ascii="宋体" w:hAnsi="宋体" w:eastAsia="宋体" w:cs="宋体"/>
          <w:szCs w:val="21"/>
        </w:rPr>
        <w:t>（3）分别在B、C、D和E孔内挂一个钩码，在支点右侧</w:t>
      </w:r>
      <w:r>
        <w:rPr>
          <w:rFonts w:ascii="宋体" w:hAnsi="宋体" w:eastAsia="宋体" w:cs="宋体"/>
          <w:position w:val="-6"/>
          <w:szCs w:val="21"/>
        </w:rPr>
        <w:object>
          <v:shape id="_x0000_i1077" o:spt="75" type="#_x0000_t75" style="height:14.25pt;width:15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7" r:id="rId131">
            <o:LockedField>false</o:LockedField>
          </o:OLEObject>
        </w:object>
      </w:r>
      <w:r>
        <w:rPr>
          <w:rFonts w:hint="eastAsia" w:ascii="宋体" w:hAnsi="宋体" w:eastAsia="宋体" w:cs="宋体"/>
          <w:szCs w:val="21"/>
        </w:rPr>
        <w:t>孔（也可以在上边缘其他孔处）用弹簧测力计竖直向上拉，便杠杆在水平位置再次平衡。记录动力</w:t>
      </w:r>
      <w:r>
        <w:rPr>
          <w:rFonts w:ascii="宋体" w:hAnsi="宋体" w:eastAsia="宋体" w:cs="宋体"/>
          <w:position w:val="-12"/>
          <w:szCs w:val="21"/>
        </w:rPr>
        <w:object>
          <v:shape id="_x0000_i1078" o:spt="75" type="#_x0000_t75" style="height:18pt;width:12.75pt;" o:ole="t" filled="f" o:preferrelative="t" stroked="f" coordsize="21600,21600">
            <v:path/>
            <v:fill on="f" focussize="0,0"/>
            <v:stroke on="f" joinstyle="miter"/>
            <v:imagedata r:id="rId124" o:title=""/>
            <o:lock v:ext="edit" aspectratio="t"/>
            <w10:wrap type="none"/>
            <w10:anchorlock/>
          </v:shape>
          <o:OLEObject Type="Embed" ProgID="Equation.DSMT4" ShapeID="_x0000_i1078" DrawAspect="Content" ObjectID="_1468075778" r:id="rId132">
            <o:LockedField>false</o:LockedField>
          </o:OLEObject>
        </w:object>
      </w:r>
      <w:r>
        <w:rPr>
          <w:rFonts w:hint="eastAsia" w:ascii="宋体" w:hAnsi="宋体" w:eastAsia="宋体" w:cs="宋体"/>
          <w:szCs w:val="21"/>
        </w:rPr>
        <w:t>和动力臂</w:t>
      </w:r>
      <w:r>
        <w:rPr>
          <w:rFonts w:ascii="宋体" w:hAnsi="宋体" w:eastAsia="宋体" w:cs="宋体"/>
          <w:position w:val="-12"/>
          <w:szCs w:val="21"/>
        </w:rPr>
        <w:object>
          <v:shape id="_x0000_i1079" o:spt="75" type="#_x0000_t75" style="height:18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33">
            <o:LockedField>false</o:LockedField>
          </o:OLEObject>
        </w:object>
      </w:r>
      <w:r>
        <w:rPr>
          <w:rFonts w:hint="eastAsia" w:ascii="宋体" w:hAnsi="宋体" w:eastAsia="宋体" w:cs="宋体"/>
          <w:szCs w:val="21"/>
        </w:rPr>
        <w:t>与阻力</w:t>
      </w:r>
      <w:r>
        <w:rPr>
          <w:rFonts w:ascii="宋体" w:hAnsi="宋体" w:eastAsia="宋体" w:cs="宋体"/>
          <w:position w:val="-12"/>
          <w:szCs w:val="21"/>
        </w:rPr>
        <w:object>
          <v:shape id="_x0000_i1080" o:spt="75" type="#_x0000_t75" style="height:18pt;width:14.2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34">
            <o:LockedField>false</o:LockedField>
          </o:OLEObject>
        </w:object>
      </w:r>
      <w:r>
        <w:rPr>
          <w:rFonts w:hint="eastAsia" w:ascii="宋体" w:hAnsi="宋体" w:eastAsia="宋体" w:cs="宋体"/>
          <w:szCs w:val="21"/>
        </w:rPr>
        <w:t>和阻力臂</w:t>
      </w:r>
      <w:r>
        <w:rPr>
          <w:rFonts w:ascii="宋体" w:hAnsi="宋体" w:eastAsia="宋体" w:cs="宋体"/>
          <w:position w:val="-12"/>
          <w:szCs w:val="21"/>
        </w:rPr>
        <w:object>
          <v:shape id="_x0000_i1081" o:spt="75" type="#_x0000_t75" style="height:18pt;width:14.2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35">
            <o:LockedField>false</o:LockedField>
          </o:OLEObject>
        </w:object>
      </w:r>
      <w:r>
        <w:rPr>
          <w:rFonts w:hint="eastAsia" w:ascii="宋体" w:hAnsi="宋体" w:eastAsia="宋体" w:cs="宋体"/>
          <w:szCs w:val="21"/>
        </w:rPr>
        <w:t>的数据。</w:t>
      </w:r>
    </w:p>
    <w:p>
      <w:pPr>
        <w:spacing w:line="360" w:lineRule="auto"/>
        <w:rPr>
          <w:rFonts w:ascii="宋体" w:hAnsi="宋体" w:eastAsia="宋体" w:cs="宋体"/>
          <w:szCs w:val="21"/>
        </w:rPr>
      </w:pPr>
      <w:r>
        <w:rPr>
          <w:rFonts w:hint="eastAsia" w:ascii="宋体" w:hAnsi="宋体" w:eastAsia="宋体" w:cs="宋体"/>
          <w:szCs w:val="21"/>
        </w:rPr>
        <w:t>（4）在C孔内挂两个钩码在支点右侧</w:t>
      </w:r>
      <w:r>
        <w:rPr>
          <w:rFonts w:ascii="宋体" w:hAnsi="宋体" w:eastAsia="宋体" w:cs="宋体"/>
          <w:position w:val="-6"/>
          <w:szCs w:val="21"/>
        </w:rPr>
        <w:object>
          <v:shape id="_x0000_i1082" o:spt="75" type="#_x0000_t75" style="height:14.25pt;width:15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36">
            <o:LockedField>false</o:LockedField>
          </o:OLEObject>
        </w:object>
      </w:r>
      <w:r>
        <w:rPr>
          <w:rFonts w:hint="eastAsia" w:ascii="宋体" w:hAnsi="宋体" w:eastAsia="宋体" w:cs="宋体"/>
          <w:szCs w:val="21"/>
        </w:rPr>
        <w:t>孔（也可以在上边缘其他孔处）用弹簧测力计竖直向上拉，使杠杆在水平位置再次平衡。记录动力</w:t>
      </w:r>
      <w:r>
        <w:rPr>
          <w:rFonts w:ascii="宋体" w:hAnsi="宋体" w:eastAsia="宋体" w:cs="宋体"/>
          <w:position w:val="-12"/>
          <w:szCs w:val="21"/>
        </w:rPr>
        <w:object>
          <v:shape id="_x0000_i1083" o:spt="75" type="#_x0000_t75" style="height:18pt;width:12.75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37">
            <o:LockedField>false</o:LockedField>
          </o:OLEObject>
        </w:object>
      </w:r>
      <w:r>
        <w:rPr>
          <w:rFonts w:hint="eastAsia" w:ascii="宋体" w:hAnsi="宋体" w:eastAsia="宋体" w:cs="宋体"/>
          <w:szCs w:val="21"/>
        </w:rPr>
        <w:t>和动力臂</w:t>
      </w:r>
      <w:r>
        <w:rPr>
          <w:rFonts w:ascii="宋体" w:hAnsi="宋体" w:eastAsia="宋体" w:cs="宋体"/>
          <w:position w:val="-12"/>
          <w:szCs w:val="21"/>
        </w:rPr>
        <w:object>
          <v:shape id="_x0000_i1084" o:spt="75" type="#_x0000_t75" style="height:18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38">
            <o:LockedField>false</o:LockedField>
          </o:OLEObject>
        </w:object>
      </w:r>
      <w:r>
        <w:rPr>
          <w:rFonts w:hint="eastAsia" w:ascii="宋体" w:hAnsi="宋体" w:eastAsia="宋体" w:cs="宋体"/>
          <w:szCs w:val="21"/>
        </w:rPr>
        <w:t>与阻力</w:t>
      </w:r>
      <w:r>
        <w:rPr>
          <w:rFonts w:ascii="宋体" w:hAnsi="宋体" w:eastAsia="宋体" w:cs="宋体"/>
          <w:position w:val="-12"/>
          <w:szCs w:val="21"/>
        </w:rPr>
        <w:object>
          <v:shape id="_x0000_i1085" o:spt="75" type="#_x0000_t75" style="height:18pt;width:14.25pt;" o:ole="t" filled="f" o:preferrelative="t" stroked="f" coordsize="21600,21600">
            <v:path/>
            <v:fill on="f" focussize="0,0"/>
            <v:stroke on="f" joinstyle="miter"/>
            <v:imagedata r:id="rId120" o:title=""/>
            <o:lock v:ext="edit" aspectratio="t"/>
            <w10:wrap type="none"/>
            <w10:anchorlock/>
          </v:shape>
          <o:OLEObject Type="Embed" ProgID="Equation.DSMT4" ShapeID="_x0000_i1085" DrawAspect="Content" ObjectID="_1468075785" r:id="rId139">
            <o:LockedField>false</o:LockedField>
          </o:OLEObject>
        </w:object>
      </w:r>
      <w:r>
        <w:rPr>
          <w:rFonts w:hint="eastAsia" w:ascii="宋体" w:hAnsi="宋体" w:eastAsia="宋体" w:cs="宋体"/>
          <w:szCs w:val="21"/>
        </w:rPr>
        <w:t>和阻力臂</w:t>
      </w:r>
      <w:r>
        <w:rPr>
          <w:rFonts w:ascii="宋体" w:hAnsi="宋体" w:eastAsia="宋体" w:cs="宋体"/>
          <w:position w:val="-12"/>
          <w:szCs w:val="21"/>
        </w:rPr>
        <w:object>
          <v:shape id="_x0000_i1086" o:spt="75" type="#_x0000_t75" style="height:18pt;width:14.25pt;" o:ole="t" filled="f" o:preferrelative="t" stroked="f" coordsize="21600,21600">
            <v:path/>
            <v:fill on="f" focussize="0,0"/>
            <v:stroke on="f" joinstyle="miter"/>
            <v:imagedata r:id="rId122" o:title=""/>
            <o:lock v:ext="edit" aspectratio="t"/>
            <w10:wrap type="none"/>
            <w10:anchorlock/>
          </v:shape>
          <o:OLEObject Type="Embed" ProgID="Equation.DSMT4" ShapeID="_x0000_i1086" DrawAspect="Content" ObjectID="_1468075786" r:id="rId140">
            <o:LockedField>false</o:LockedField>
          </o:OLEObject>
        </w:object>
      </w:r>
      <w:r>
        <w:rPr>
          <w:rFonts w:hint="eastAsia" w:ascii="宋体" w:hAnsi="宋体" w:eastAsia="宋体" w:cs="宋体"/>
          <w:szCs w:val="21"/>
        </w:rPr>
        <w:t>的数据。</w:t>
      </w:r>
    </w:p>
    <w:p>
      <w:pPr>
        <w:spacing w:line="360" w:lineRule="auto"/>
        <w:rPr>
          <w:rFonts w:ascii="宋体" w:hAnsi="宋体" w:eastAsia="宋体" w:cs="宋体"/>
          <w:szCs w:val="21"/>
        </w:rPr>
      </w:pPr>
      <w:r>
        <w:rPr>
          <w:rFonts w:hint="eastAsia" w:ascii="宋体" w:hAnsi="宋体" w:eastAsia="宋体" w:cs="宋体"/>
          <w:szCs w:val="21"/>
        </w:rPr>
        <w:t>（5）利用</w:t>
      </w:r>
      <w:r>
        <w:rPr>
          <w:rFonts w:ascii="宋体" w:hAnsi="宋体" w:eastAsia="宋体" w:cs="宋体"/>
          <w:position w:val="-12"/>
          <w:szCs w:val="21"/>
        </w:rPr>
        <w:object>
          <v:shape id="_x0000_i1087" o:spt="75" type="#_x0000_t75" style="height:18pt;width:35.25pt;" o:ole="t" filled="f" o:preferrelative="t" stroked="f" coordsize="21600,21600">
            <v:path/>
            <v:fill on="f" focussize="0,0"/>
            <v:stroke on="f" joinstyle="miter"/>
            <v:imagedata r:id="rId142" o:title=""/>
            <o:lock v:ext="edit" aspectratio="t"/>
            <w10:wrap type="none"/>
            <w10:anchorlock/>
          </v:shape>
          <o:OLEObject Type="Embed" ProgID="Equation.DSMT4" ShapeID="_x0000_i1087" DrawAspect="Content" ObjectID="_1468075787" r:id="rId141">
            <o:LockedField>false</o:LockedField>
          </o:OLEObject>
        </w:object>
      </w:r>
      <w:r>
        <w:rPr>
          <w:rFonts w:hint="eastAsia" w:ascii="宋体" w:hAnsi="宋体" w:eastAsia="宋体" w:cs="宋体"/>
          <w:szCs w:val="21"/>
        </w:rPr>
        <w:t>计算阻力与阻力臂的乘积，利用</w:t>
      </w:r>
      <w:r>
        <w:rPr>
          <w:rFonts w:ascii="宋体" w:hAnsi="宋体" w:eastAsia="宋体" w:cs="宋体"/>
          <w:position w:val="-12"/>
          <w:szCs w:val="21"/>
        </w:rPr>
        <w:object>
          <v:shape id="_x0000_i1088" o:spt="75" type="#_x0000_t75" style="height:18pt;width:29.25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3">
            <o:LockedField>false</o:LockedField>
          </o:OLEObject>
        </w:object>
      </w:r>
      <w:r>
        <w:rPr>
          <w:rFonts w:hint="eastAsia" w:ascii="宋体" w:hAnsi="宋体" w:eastAsia="宋体" w:cs="宋体"/>
          <w:szCs w:val="21"/>
        </w:rPr>
        <w:t>计算动力与动力臂的乘积。</w:t>
      </w:r>
    </w:p>
    <w:p>
      <w:pPr>
        <w:spacing w:line="360" w:lineRule="auto"/>
        <w:rPr>
          <w:rFonts w:ascii="宋体" w:hAnsi="宋体" w:eastAsia="宋体" w:cs="宋体"/>
          <w:szCs w:val="21"/>
        </w:rPr>
      </w:pPr>
      <w:r>
        <w:rPr>
          <w:rFonts w:hint="eastAsia" w:ascii="宋体" w:hAnsi="宋体" w:eastAsia="宋体" w:cs="宋体"/>
          <w:szCs w:val="21"/>
        </w:rPr>
        <w:t>实验数据记录表格（表格1分）</w:t>
      </w:r>
    </w:p>
    <w:tbl>
      <w:tblPr>
        <w:tblStyle w:val="7"/>
        <w:tblW w:w="8093" w:type="dxa"/>
        <w:jc w:val="center"/>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065"/>
        <w:gridCol w:w="1065"/>
        <w:gridCol w:w="1065"/>
        <w:gridCol w:w="1065"/>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阻力臂</w:t>
            </w:r>
            <w:r>
              <w:rPr>
                <w:rFonts w:ascii="宋体" w:hAnsi="宋体" w:eastAsia="宋体" w:cs="宋体"/>
                <w:position w:val="-12"/>
                <w:szCs w:val="21"/>
              </w:rPr>
              <w:object>
                <v:shape id="_x0000_i1089" o:spt="75" type="#_x0000_t75" style="height:18pt;width:14.25pt;" o:ole="t" filled="f" o:preferrelative="t" stroked="f" coordsize="21600,21600">
                  <v:path/>
                  <v:fill on="f" focussize="0,0"/>
                  <v:stroke on="f" joinstyle="miter"/>
                  <v:imagedata r:id="rId122" o:title=""/>
                  <o:lock v:ext="edit" aspectratio="t"/>
                  <w10:wrap type="none"/>
                  <w10:anchorlock/>
                </v:shape>
                <o:OLEObject Type="Embed" ProgID="Equation.DSMT4" ShapeID="_x0000_i1089" DrawAspect="Content" ObjectID="_1468075789" r:id="rId145">
                  <o:LockedField>false</o:LockedField>
                </o:OLEObject>
              </w:object>
            </w:r>
            <w:r>
              <w:rPr>
                <w:rFonts w:hint="eastAsia" w:ascii="宋体" w:hAnsi="宋体" w:eastAsia="宋体" w:cs="宋体"/>
                <w:szCs w:val="21"/>
              </w:rPr>
              <w:t>/m</w:t>
            </w: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6"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阻力</w:t>
            </w:r>
            <w:r>
              <w:rPr>
                <w:rFonts w:ascii="宋体" w:hAnsi="宋体" w:eastAsia="宋体" w:cs="宋体"/>
                <w:position w:val="-12"/>
                <w:szCs w:val="21"/>
              </w:rPr>
              <w:object>
                <v:shape id="_x0000_i1090" o:spt="75" type="#_x0000_t75" style="height:18pt;width:14.25pt;" o:ole="t" filled="f" o:preferrelative="t" stroked="f" coordsize="21600,21600">
                  <v:path/>
                  <v:fill on="f" focussize="0,0"/>
                  <v:stroke on="f" joinstyle="miter"/>
                  <v:imagedata r:id="rId120" o:title=""/>
                  <o:lock v:ext="edit" aspectratio="t"/>
                  <w10:wrap type="none"/>
                  <w10:anchorlock/>
                </v:shape>
                <o:OLEObject Type="Embed" ProgID="Equation.DSMT4" ShapeID="_x0000_i1090" DrawAspect="Content" ObjectID="_1468075790" r:id="rId146">
                  <o:LockedField>false</o:LockedField>
                </o:OLEObject>
              </w:object>
            </w:r>
            <w:r>
              <w:rPr>
                <w:rFonts w:hint="eastAsia" w:ascii="宋体" w:hAnsi="宋体" w:eastAsia="宋体" w:cs="宋体"/>
                <w:szCs w:val="21"/>
              </w:rPr>
              <w:t>/N</w:t>
            </w: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6"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动力臂</w:t>
            </w:r>
            <w:r>
              <w:rPr>
                <w:rFonts w:ascii="宋体" w:hAnsi="宋体" w:eastAsia="宋体" w:cs="宋体"/>
                <w:position w:val="-12"/>
                <w:szCs w:val="21"/>
              </w:rPr>
              <w:object>
                <v:shape id="_x0000_i1091" o:spt="75" type="#_x0000_t75" style="height:18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91" DrawAspect="Content" ObjectID="_1468075791" r:id="rId147">
                  <o:LockedField>false</o:LockedField>
                </o:OLEObject>
              </w:object>
            </w:r>
            <w:r>
              <w:rPr>
                <w:rFonts w:hint="eastAsia" w:ascii="宋体" w:hAnsi="宋体" w:eastAsia="宋体" w:cs="宋体"/>
                <w:szCs w:val="21"/>
              </w:rPr>
              <w:t>/m</w:t>
            </w: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6"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动力</w:t>
            </w:r>
            <w:r>
              <w:rPr>
                <w:rFonts w:ascii="宋体" w:hAnsi="宋体" w:eastAsia="宋体" w:cs="宋体"/>
                <w:position w:val="-12"/>
                <w:szCs w:val="21"/>
              </w:rPr>
              <w:object>
                <v:shape id="_x0000_i1092" o:spt="75" type="#_x0000_t75" style="height:18pt;width:12.75pt;" o:ole="t" filled="f" o:preferrelative="t" stroked="f" coordsize="21600,21600">
                  <v:path/>
                  <v:fill on="f" focussize="0,0"/>
                  <v:stroke on="f" joinstyle="miter"/>
                  <v:imagedata r:id="rId124" o:title=""/>
                  <o:lock v:ext="edit" aspectratio="t"/>
                  <w10:wrap type="none"/>
                  <w10:anchorlock/>
                </v:shape>
                <o:OLEObject Type="Embed" ProgID="Equation.DSMT4" ShapeID="_x0000_i1092" DrawAspect="Content" ObjectID="_1468075792" r:id="rId148">
                  <o:LockedField>false</o:LockedField>
                </o:OLEObject>
              </w:object>
            </w:r>
            <w:r>
              <w:rPr>
                <w:rFonts w:hint="eastAsia" w:ascii="宋体" w:hAnsi="宋体" w:eastAsia="宋体" w:cs="宋体"/>
                <w:szCs w:val="21"/>
              </w:rPr>
              <w:t>/N</w:t>
            </w: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6"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auto"/>
              <w:jc w:val="center"/>
              <w:rPr>
                <w:rFonts w:ascii="宋体" w:hAnsi="宋体" w:eastAsia="宋体" w:cs="宋体"/>
                <w:szCs w:val="21"/>
              </w:rPr>
            </w:pPr>
            <w:r>
              <w:rPr>
                <w:rFonts w:ascii="宋体" w:hAnsi="宋体" w:eastAsia="宋体" w:cs="宋体"/>
                <w:position w:val="-12"/>
                <w:szCs w:val="21"/>
              </w:rPr>
              <w:object>
                <v:shape id="_x0000_i1093" o:spt="75" type="#_x0000_t75" style="height:18pt;width:35.25pt;" o:ole="t" filled="f" o:preferrelative="t" stroked="f" coordsize="21600,21600">
                  <v:path/>
                  <v:fill on="f" focussize="0,0"/>
                  <v:stroke on="f" joinstyle="miter"/>
                  <v:imagedata r:id="rId150" o:title=""/>
                  <o:lock v:ext="edit" aspectratio="t"/>
                  <w10:wrap type="none"/>
                  <w10:anchorlock/>
                </v:shape>
                <o:OLEObject Type="Embed" ProgID="Equation.DSMT4" ShapeID="_x0000_i1093" DrawAspect="Content" ObjectID="_1468075793" r:id="rId149">
                  <o:LockedField>false</o:LockedField>
                </o:OLEObject>
              </w:object>
            </w:r>
            <w:r>
              <w:rPr>
                <w:rFonts w:hint="eastAsia" w:ascii="宋体" w:hAnsi="宋体" w:eastAsia="宋体" w:cs="宋体"/>
                <w:szCs w:val="21"/>
              </w:rPr>
              <w:t>/N·m</w:t>
            </w: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6"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auto"/>
              <w:jc w:val="center"/>
              <w:rPr>
                <w:rFonts w:ascii="宋体" w:hAnsi="宋体" w:eastAsia="宋体" w:cs="宋体"/>
                <w:szCs w:val="21"/>
              </w:rPr>
            </w:pPr>
            <w:r>
              <w:rPr>
                <w:rFonts w:ascii="宋体" w:hAnsi="宋体" w:eastAsia="宋体" w:cs="宋体"/>
                <w:position w:val="-12"/>
                <w:szCs w:val="21"/>
              </w:rPr>
              <w:object>
                <v:shape id="_x0000_i1094" o:spt="75" type="#_x0000_t75" style="height:18pt;width:32.25pt;" o:ole="t" filled="f" o:preferrelative="t" stroked="f" coordsize="21600,21600">
                  <v:path/>
                  <v:fill on="f" focussize="0,0"/>
                  <v:stroke on="f" joinstyle="miter"/>
                  <v:imagedata r:id="rId152" o:title=""/>
                  <o:lock v:ext="edit" aspectratio="t"/>
                  <w10:wrap type="none"/>
                  <w10:anchorlock/>
                </v:shape>
                <o:OLEObject Type="Embed" ProgID="Equation.DSMT4" ShapeID="_x0000_i1094" DrawAspect="Content" ObjectID="_1468075794" r:id="rId151">
                  <o:LockedField>false</o:LockedField>
                </o:OLEObject>
              </w:object>
            </w:r>
            <w:r>
              <w:rPr>
                <w:rFonts w:hint="eastAsia" w:ascii="宋体" w:hAnsi="宋体" w:eastAsia="宋体" w:cs="宋体"/>
                <w:szCs w:val="21"/>
              </w:rPr>
              <w:t>/N·m</w:t>
            </w: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5" w:type="dxa"/>
            <w:vAlign w:val="center"/>
          </w:tcPr>
          <w:p>
            <w:pPr>
              <w:spacing w:line="360" w:lineRule="auto"/>
              <w:jc w:val="center"/>
              <w:rPr>
                <w:rFonts w:ascii="宋体" w:hAnsi="宋体" w:eastAsia="宋体" w:cs="宋体"/>
                <w:szCs w:val="21"/>
              </w:rPr>
            </w:pPr>
          </w:p>
        </w:tc>
        <w:tc>
          <w:tcPr>
            <w:tcW w:w="1066" w:type="dxa"/>
            <w:vAlign w:val="center"/>
          </w:tcPr>
          <w:p>
            <w:pPr>
              <w:spacing w:line="360" w:lineRule="auto"/>
              <w:jc w:val="center"/>
              <w:rPr>
                <w:rFonts w:ascii="宋体" w:hAnsi="宋体" w:eastAsia="宋体" w:cs="宋体"/>
                <w:szCs w:val="21"/>
              </w:rPr>
            </w:pPr>
          </w:p>
        </w:tc>
      </w:tr>
    </w:tbl>
    <w:p>
      <w:pPr>
        <w:spacing w:line="360" w:lineRule="auto"/>
        <w:rPr>
          <w:rFonts w:ascii="宋体" w:hAnsi="宋体" w:eastAsia="宋体" w:cs="宋体"/>
          <w:b/>
          <w:szCs w:val="21"/>
        </w:rPr>
      </w:pPr>
      <w:r>
        <w:rPr>
          <w:rFonts w:hint="eastAsia" w:ascii="宋体" w:hAnsi="宋体" w:eastAsia="宋体" w:cs="宋体"/>
          <w:b/>
          <w:szCs w:val="21"/>
        </w:rPr>
        <w:t>四、科普阅读题（共4分，每空1分）</w:t>
      </w:r>
    </w:p>
    <w:p>
      <w:pPr>
        <w:spacing w:line="360" w:lineRule="auto"/>
        <w:rPr>
          <w:rFonts w:ascii="宋体" w:hAnsi="宋体" w:eastAsia="宋体" w:cs="宋体"/>
          <w:szCs w:val="21"/>
        </w:rPr>
      </w:pPr>
      <w:r>
        <w:rPr>
          <w:rFonts w:hint="eastAsia" w:ascii="宋体" w:hAnsi="宋体" w:eastAsia="宋体" w:cs="宋体"/>
          <w:szCs w:val="21"/>
        </w:rPr>
        <w:t>31</w:t>
      </w:r>
      <w:r>
        <w:rPr>
          <w:rFonts w:ascii="宋体" w:hAnsi="宋体" w:eastAsia="宋体" w:cs="宋体"/>
          <w:szCs w:val="21"/>
        </w:rPr>
        <w:t>.</w:t>
      </w:r>
      <w:r>
        <w:rPr>
          <w:rFonts w:hint="eastAsia" w:ascii="宋体" w:hAnsi="宋体" w:eastAsia="宋体" w:cs="宋体"/>
          <w:szCs w:val="21"/>
        </w:rPr>
        <w:t>（1）</w:t>
      </w:r>
      <w:r>
        <w:rPr>
          <w:rFonts w:ascii="宋体" w:hAnsi="宋体" w:eastAsia="宋体" w:cs="宋体"/>
          <w:position w:val="-6"/>
          <w:szCs w:val="21"/>
        </w:rPr>
        <w:object>
          <v:shape id="_x0000_i1095" o:spt="75" type="#_x0000_t75" style="height:15.75pt;width:51pt;" o:ole="t" filled="f" o:preferrelative="t" stroked="f" coordsize="21600,21600">
            <v:path/>
            <v:fill on="f" focussize="0,0"/>
            <v:stroke on="f" joinstyle="miter"/>
            <v:imagedata r:id="rId154" o:title=""/>
            <o:lock v:ext="edit" aspectratio="t"/>
            <w10:wrap type="none"/>
            <w10:anchorlock/>
          </v:shape>
          <o:OLEObject Type="Embed" ProgID="Equation.DSMT4" ShapeID="_x0000_i1095" DrawAspect="Content" ObjectID="_1468075795" r:id="rId153">
            <o:LockedField>false</o:LockedField>
          </o:OLEObject>
        </w:object>
      </w:r>
    </w:p>
    <w:p>
      <w:pPr>
        <w:spacing w:line="360" w:lineRule="auto"/>
        <w:rPr>
          <w:rFonts w:ascii="宋体" w:hAnsi="宋体" w:eastAsia="宋体" w:cs="宋体"/>
          <w:szCs w:val="21"/>
        </w:rPr>
      </w:pPr>
      <w:r>
        <w:rPr>
          <w:rFonts w:hint="eastAsia" w:ascii="宋体" w:hAnsi="宋体" w:eastAsia="宋体" w:cs="宋体"/>
          <w:szCs w:val="21"/>
        </w:rPr>
        <w:t>（2）无线电波</w:t>
      </w:r>
      <w:r>
        <w:rPr>
          <w:rFonts w:hint="eastAsia" w:ascii="宋体" w:hAnsi="宋体" w:eastAsia="宋体" w:cs="宋体"/>
          <w:szCs w:val="21"/>
        </w:rPr>
        <w:tab/>
      </w:r>
      <w:r>
        <w:rPr>
          <w:rFonts w:hint="eastAsia" w:ascii="宋体" w:hAnsi="宋体" w:eastAsia="宋体" w:cs="宋体"/>
          <w:szCs w:val="21"/>
        </w:rPr>
        <w:t>微波</w:t>
      </w:r>
      <w:r>
        <w:rPr>
          <w:rFonts w:hint="eastAsia" w:ascii="宋体" w:hAnsi="宋体" w:eastAsia="宋体" w:cs="宋体"/>
          <w:szCs w:val="21"/>
        </w:rPr>
        <w:tab/>
      </w:r>
      <w:r>
        <w:rPr>
          <w:rFonts w:hint="eastAsia" w:ascii="宋体" w:hAnsi="宋体" w:eastAsia="宋体" w:cs="宋体"/>
          <w:szCs w:val="21"/>
        </w:rPr>
        <w:t>可见光</w:t>
      </w:r>
    </w:p>
    <w:p>
      <w:pPr>
        <w:spacing w:line="360" w:lineRule="auto"/>
        <w:rPr>
          <w:rFonts w:ascii="宋体" w:hAnsi="宋体" w:eastAsia="宋体" w:cs="宋体"/>
          <w:szCs w:val="21"/>
        </w:rPr>
      </w:pPr>
      <w:r>
        <w:rPr>
          <w:rFonts w:hint="eastAsia" w:ascii="宋体" w:hAnsi="宋体" w:eastAsia="宋体" w:cs="宋体"/>
          <w:szCs w:val="21"/>
        </w:rPr>
        <w:t>（3）微波有反射、穿透和被吸收的基本性质；水分子对微波具有极强的吸收能力；微波能进入食物达5cm深，并使食物中的水分子也随之运动，水分子间相互在碰撞、摩擦而生热，结果导致食物被加热。</w:t>
      </w:r>
    </w:p>
    <w:p>
      <w:pPr>
        <w:spacing w:line="360" w:lineRule="auto"/>
        <w:rPr>
          <w:rFonts w:ascii="宋体" w:hAnsi="宋体" w:eastAsia="宋体" w:cs="宋体"/>
          <w:szCs w:val="21"/>
        </w:rPr>
      </w:pPr>
      <w:r>
        <w:rPr>
          <w:rFonts w:hint="eastAsia" w:ascii="宋体" w:hAnsi="宋体" w:eastAsia="宋体" w:cs="宋体"/>
          <w:szCs w:val="21"/>
        </w:rPr>
        <w:t>（4）用微波炉烹饪食物时，热量直接深入食物内部，而用普通炉灶蒸煮食物时，热量总是从食物外部逐渐进入食物内部，所以用微波炉烹饪食物的速度比普通炉灶快4至10倍，热效率高达80%以上。</w:t>
      </w:r>
    </w:p>
    <w:p>
      <w:pPr>
        <w:spacing w:line="360" w:lineRule="auto"/>
        <w:rPr>
          <w:rFonts w:ascii="宋体" w:hAnsi="宋体" w:eastAsia="宋体" w:cs="宋体"/>
          <w:b/>
          <w:szCs w:val="21"/>
        </w:rPr>
      </w:pPr>
      <w:r>
        <w:rPr>
          <w:rFonts w:hint="eastAsia" w:ascii="宋体" w:hAnsi="宋体" w:eastAsia="宋体" w:cs="宋体"/>
          <w:b/>
          <w:szCs w:val="21"/>
        </w:rPr>
        <w:t>五、计算题（共6分，每小题3分）</w:t>
      </w:r>
    </w:p>
    <w:p>
      <w:pPr>
        <w:spacing w:line="360" w:lineRule="auto"/>
        <w:rPr>
          <w:rFonts w:ascii="宋体" w:hAnsi="宋体" w:eastAsia="宋体" w:cs="宋体"/>
          <w:szCs w:val="21"/>
        </w:rPr>
      </w:pPr>
      <w:r>
        <w:rPr>
          <w:rFonts w:hint="eastAsia" w:ascii="宋体" w:hAnsi="宋体" w:eastAsia="宋体" w:cs="宋体"/>
          <w:szCs w:val="21"/>
        </w:rPr>
        <w:t>32.解：（1）当开关S闭合、</w:t>
      </w:r>
      <w:r>
        <w:rPr>
          <w:rFonts w:ascii="宋体" w:hAnsi="宋体" w:eastAsia="宋体" w:cs="宋体"/>
          <w:position w:val="-12"/>
          <w:szCs w:val="21"/>
        </w:rPr>
        <w:object>
          <v:shape id="_x0000_i1096" o:spt="75" type="#_x0000_t75" style="height:18pt;width:12.75pt;" o:ole="t" filled="f" o:preferrelative="t" stroked="f" coordsize="21600,21600">
            <v:path/>
            <v:fill on="f" focussize="0,0"/>
            <v:stroke on="f" joinstyle="miter"/>
            <v:imagedata r:id="rId99" o:title=""/>
            <o:lock v:ext="edit" aspectratio="t"/>
            <w10:wrap type="none"/>
            <w10:anchorlock/>
          </v:shape>
          <o:OLEObject Type="Embed" ProgID="Equation.DSMT4" ShapeID="_x0000_i1096" DrawAspect="Content" ObjectID="_1468075796" r:id="rId155">
            <o:LockedField>false</o:LockedField>
          </o:OLEObject>
        </w:object>
      </w:r>
      <w:r>
        <w:rPr>
          <w:rFonts w:hint="eastAsia" w:ascii="宋体" w:hAnsi="宋体" w:eastAsia="宋体" w:cs="宋体"/>
          <w:szCs w:val="21"/>
        </w:rPr>
        <w:t>断开时，电路中电流I</w:t>
      </w:r>
    </w:p>
    <w:p>
      <w:pPr>
        <w:spacing w:line="360" w:lineRule="auto"/>
        <w:rPr>
          <w:rFonts w:ascii="宋体" w:hAnsi="宋体" w:eastAsia="宋体" w:cs="宋体"/>
          <w:szCs w:val="21"/>
        </w:rPr>
      </w:pPr>
      <w:r>
        <w:rPr>
          <w:rFonts w:ascii="宋体" w:hAnsi="宋体" w:eastAsia="宋体" w:cs="宋体"/>
          <w:position w:val="-30"/>
          <w:szCs w:val="21"/>
        </w:rPr>
        <w:object>
          <v:shape id="_x0000_i1097" o:spt="75" type="#_x0000_t75" style="height:33.75pt;width:99pt;" o:ole="t" filled="f" o:preferrelative="t" stroked="f" coordsize="21600,21600">
            <v:path/>
            <v:fill on="f" focussize="0,0"/>
            <v:stroke on="f" joinstyle="miter"/>
            <v:imagedata r:id="rId157" o:title=""/>
            <o:lock v:ext="edit" aspectratio="t"/>
            <w10:wrap type="none"/>
            <w10:anchorlock/>
          </v:shape>
          <o:OLEObject Type="Embed" ProgID="Equation.DSMT4" ShapeID="_x0000_i1097" DrawAspect="Content" ObjectID="_1468075797" r:id="rId156">
            <o:LockedField>false</o:LockedField>
          </o:OLEObject>
        </w:objec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···························1分</w:t>
      </w:r>
    </w:p>
    <w:p>
      <w:pPr>
        <w:spacing w:line="360" w:lineRule="auto"/>
        <w:rPr>
          <w:rFonts w:ascii="宋体" w:hAnsi="宋体" w:eastAsia="宋体" w:cs="宋体"/>
          <w:szCs w:val="21"/>
        </w:rPr>
      </w:pPr>
      <w:r>
        <w:rPr>
          <w:rFonts w:hint="eastAsia" w:ascii="宋体" w:hAnsi="宋体" w:eastAsia="宋体" w:cs="宋体"/>
          <w:szCs w:val="21"/>
        </w:rPr>
        <w:t>（2）电源两端电压</w:t>
      </w:r>
      <w:r>
        <w:rPr>
          <w:rFonts w:ascii="宋体" w:hAnsi="宋体" w:eastAsia="宋体" w:cs="宋体"/>
          <w:position w:val="-14"/>
          <w:szCs w:val="21"/>
        </w:rPr>
        <w:object>
          <v:shape id="_x0000_i1098" o:spt="75" type="#_x0000_t75" style="height:20.25pt;width:174pt;" o:ole="t" filled="f" o:preferrelative="t" stroked="f" coordsize="21600,21600">
            <v:path/>
            <v:fill on="f" focussize="0,0"/>
            <v:stroke on="f" joinstyle="miter"/>
            <v:imagedata r:id="rId159" o:title=""/>
            <o:lock v:ext="edit" aspectratio="t"/>
            <w10:wrap type="none"/>
            <w10:anchorlock/>
          </v:shape>
          <o:OLEObject Type="Embed" ProgID="Equation.DSMT4" ShapeID="_x0000_i1098" DrawAspect="Content" ObjectID="_1468075798" r:id="rId158">
            <o:LockedField>false</o:LockedField>
          </o:OLEObject>
        </w:object>
      </w:r>
      <w:r>
        <w:rPr>
          <w:rFonts w:hint="eastAsia" w:ascii="宋体" w:hAnsi="宋体" w:eastAsia="宋体" w:cs="宋体"/>
          <w:szCs w:val="21"/>
        </w:rPr>
        <w:t>·························1分</w:t>
      </w:r>
    </w:p>
    <w:p>
      <w:pPr>
        <w:spacing w:line="360" w:lineRule="auto"/>
        <w:rPr>
          <w:rFonts w:ascii="宋体" w:hAnsi="宋体" w:eastAsia="宋体" w:cs="宋体"/>
          <w:szCs w:val="21"/>
        </w:rPr>
      </w:pPr>
      <w:r>
        <w:rPr>
          <w:rFonts w:hint="eastAsia" w:ascii="宋体" w:hAnsi="宋体" w:eastAsia="宋体" w:cs="宋体"/>
          <w:szCs w:val="21"/>
        </w:rPr>
        <w:t>（3）当开关S闭合、</w:t>
      </w:r>
      <w:r>
        <w:rPr>
          <w:rFonts w:ascii="宋体" w:hAnsi="宋体" w:eastAsia="宋体" w:cs="宋体"/>
          <w:position w:val="-12"/>
          <w:szCs w:val="21"/>
        </w:rPr>
        <w:object>
          <v:shape id="_x0000_i1099" o:spt="75" type="#_x0000_t75" style="height:18pt;width:12.75pt;" o:ole="t" filled="f" o:preferrelative="t" stroked="f" coordsize="21600,21600">
            <v:path/>
            <v:fill on="f" focussize="0,0"/>
            <v:stroke on="f" joinstyle="miter"/>
            <v:imagedata r:id="rId99" o:title=""/>
            <o:lock v:ext="edit" aspectratio="t"/>
            <w10:wrap type="none"/>
            <w10:anchorlock/>
          </v:shape>
          <o:OLEObject Type="Embed" ProgID="Equation.DSMT4" ShapeID="_x0000_i1099" DrawAspect="Content" ObjectID="_1468075799" r:id="rId160">
            <o:LockedField>false</o:LockedField>
          </o:OLEObject>
        </w:object>
      </w:r>
      <w:r>
        <w:rPr>
          <w:rFonts w:hint="eastAsia" w:ascii="宋体" w:hAnsi="宋体" w:eastAsia="宋体" w:cs="宋体"/>
          <w:szCs w:val="21"/>
        </w:rPr>
        <w:t>都闭合时电阻</w:t>
      </w:r>
      <w:r>
        <w:rPr>
          <w:rFonts w:ascii="宋体" w:hAnsi="宋体" w:eastAsia="宋体" w:cs="宋体"/>
          <w:position w:val="-12"/>
          <w:szCs w:val="21"/>
        </w:rPr>
        <w:object>
          <v:shape id="_x0000_i1100" o:spt="75" type="#_x0000_t75" style="height:18pt;width:15pt;" o:ole="t" filled="f" o:preferrelative="t" stroked="f" coordsize="21600,21600">
            <v:path/>
            <v:fill on="f" focussize="0,0"/>
            <v:stroke on="f" joinstyle="miter"/>
            <v:imagedata r:id="rId162" o:title=""/>
            <o:lock v:ext="edit" aspectratio="t"/>
            <w10:wrap type="none"/>
            <w10:anchorlock/>
          </v:shape>
          <o:OLEObject Type="Embed" ProgID="Equation.DSMT4" ShapeID="_x0000_i1100" DrawAspect="Content" ObjectID="_1468075800" r:id="rId161">
            <o:LockedField>false</o:LockedField>
          </o:OLEObject>
        </w:object>
      </w:r>
      <w:r>
        <w:rPr>
          <w:rFonts w:hint="eastAsia" w:ascii="宋体" w:hAnsi="宋体" w:eastAsia="宋体" w:cs="宋体"/>
          <w:szCs w:val="21"/>
        </w:rPr>
        <w:t>消耗的电功率</w:t>
      </w:r>
    </w:p>
    <w:p>
      <w:pPr>
        <w:spacing w:line="360" w:lineRule="auto"/>
        <w:rPr>
          <w:rFonts w:ascii="宋体" w:hAnsi="宋体" w:eastAsia="宋体" w:cs="宋体"/>
          <w:szCs w:val="21"/>
        </w:rPr>
      </w:pPr>
      <w:r>
        <w:rPr>
          <w:rFonts w:ascii="宋体" w:hAnsi="宋体" w:eastAsia="宋体" w:cs="宋体"/>
          <w:position w:val="-30"/>
          <w:szCs w:val="21"/>
        </w:rPr>
        <w:object>
          <v:shape id="_x0000_i1101" o:spt="75" type="#_x0000_t75" style="height:39pt;width:117pt;" o:ole="t" filled="f" o:preferrelative="t" stroked="f" coordsize="21600,21600">
            <v:path/>
            <v:fill on="f" focussize="0,0"/>
            <v:stroke on="f" joinstyle="miter"/>
            <v:imagedata r:id="rId164" o:title=""/>
            <o:lock v:ext="edit" aspectratio="t"/>
            <w10:wrap type="none"/>
            <w10:anchorlock/>
          </v:shape>
          <o:OLEObject Type="Embed" ProgID="Equation.DSMT4" ShapeID="_x0000_i1101" DrawAspect="Content" ObjectID="_1468075801" r:id="rId163">
            <o:LockedField>false</o:LockedField>
          </o:OLEObject>
        </w:objec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···························1分</w:t>
      </w:r>
    </w:p>
    <w:p>
      <w:pPr>
        <w:spacing w:line="360" w:lineRule="auto"/>
        <w:rPr>
          <w:rFonts w:ascii="宋体" w:hAnsi="宋体" w:eastAsia="宋体" w:cs="宋体"/>
          <w:szCs w:val="21"/>
        </w:rPr>
      </w:pPr>
      <w:r>
        <w:rPr>
          <w:rFonts w:hint="eastAsia" w:ascii="宋体" w:hAnsi="宋体" w:eastAsia="宋体" w:cs="宋体"/>
          <w:szCs w:val="21"/>
        </w:rPr>
        <w:t>33.解：（1）卷扬机对绳子的拉力F</w:t>
      </w:r>
    </w:p>
    <w:p>
      <w:pPr>
        <w:spacing w:line="360" w:lineRule="auto"/>
        <w:rPr>
          <w:rFonts w:ascii="宋体" w:hAnsi="宋体" w:eastAsia="宋体" w:cs="宋体"/>
          <w:szCs w:val="21"/>
        </w:rPr>
      </w:pPr>
      <w:r>
        <w:rPr>
          <w:rFonts w:ascii="宋体" w:hAnsi="宋体" w:eastAsia="宋体" w:cs="宋体"/>
          <w:position w:val="-24"/>
          <w:szCs w:val="21"/>
        </w:rPr>
        <w:object>
          <v:shape id="_x0000_i1102" o:spt="75" type="#_x0000_t75" style="height:30.75pt;width:213pt;" o:ole="t" filled="f" o:preferrelative="t" stroked="f" coordsize="21600,21600">
            <v:path/>
            <v:fill on="f" focussize="0,0"/>
            <v:stroke on="f" joinstyle="miter"/>
            <v:imagedata r:id="rId166" o:title=""/>
            <o:lock v:ext="edit" aspectratio="t"/>
            <w10:wrap type="none"/>
            <w10:anchorlock/>
          </v:shape>
          <o:OLEObject Type="Embed" ProgID="Equation.DSMT4" ShapeID="_x0000_i1102" DrawAspect="Content" ObjectID="_1468075802" r:id="rId165">
            <o:LockedField>false</o:LockedField>
          </o:OLEObject>
        </w:objec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···························1分</w:t>
      </w:r>
    </w:p>
    <w:p>
      <w:pPr>
        <w:spacing w:line="360" w:lineRule="auto"/>
        <w:rPr>
          <w:rFonts w:ascii="宋体" w:hAnsi="宋体" w:eastAsia="宋体" w:cs="宋体"/>
          <w:szCs w:val="21"/>
        </w:rPr>
      </w:pPr>
      <w:r>
        <w:rPr>
          <w:rFonts w:hint="eastAsia" w:ascii="宋体" w:hAnsi="宋体" w:eastAsia="宋体" w:cs="宋体"/>
          <w:szCs w:val="21"/>
        </w:rPr>
        <w:t>（2）由机械效率</w:t>
      </w:r>
      <w:r>
        <w:rPr>
          <w:rFonts w:ascii="宋体" w:hAnsi="宋体" w:eastAsia="宋体" w:cs="宋体"/>
          <w:position w:val="-32"/>
          <w:szCs w:val="21"/>
        </w:rPr>
        <w:object>
          <v:shape id="_x0000_i1103" o:spt="75" type="#_x0000_t75" style="height:36pt;width:159.75pt;" o:ole="t" filled="f" o:preferrelative="t" stroked="f" coordsize="21600,21600">
            <v:path/>
            <v:fill on="f" focussize="0,0"/>
            <v:stroke on="f" joinstyle="miter"/>
            <v:imagedata r:id="rId168" o:title=""/>
            <o:lock v:ext="edit" aspectratio="t"/>
            <w10:wrap type="none"/>
            <w10:anchorlock/>
          </v:shape>
          <o:OLEObject Type="Embed" ProgID="Equation.DSMT4" ShapeID="_x0000_i1103" DrawAspect="Content" ObjectID="_1468075803" r:id="rId167">
            <o:LockedField>false</o:LockedField>
          </o:OLEObject>
        </w:object>
      </w:r>
    </w:p>
    <w:p>
      <w:pPr>
        <w:spacing w:line="360" w:lineRule="auto"/>
        <w:rPr>
          <w:rFonts w:ascii="宋体" w:hAnsi="宋体" w:eastAsia="宋体" w:cs="宋体"/>
          <w:szCs w:val="21"/>
        </w:rPr>
      </w:pPr>
      <w:r>
        <w:rPr>
          <w:rFonts w:hint="eastAsia" w:ascii="宋体" w:hAnsi="宋体" w:eastAsia="宋体" w:cs="宋体"/>
          <w:szCs w:val="21"/>
        </w:rPr>
        <w:t>滑轮组的机械效率为90%</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···························1分</w:t>
      </w:r>
    </w:p>
    <w:p>
      <w:pPr>
        <w:spacing w:line="360" w:lineRule="auto"/>
        <w:rPr>
          <w:rFonts w:ascii="宋体" w:hAnsi="宋体" w:eastAsia="宋体" w:cs="宋体"/>
          <w:szCs w:val="21"/>
        </w:rPr>
      </w:pPr>
      <w:r>
        <w:rPr>
          <w:rFonts w:hint="eastAsia" w:ascii="宋体" w:hAnsi="宋体" w:eastAsia="宋体" w:cs="宋体"/>
          <w:szCs w:val="21"/>
        </w:rPr>
        <w:t>拉力的功率为P＝Fv＝500N×0.2m/s＝100W</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···························1分</w:t>
      </w:r>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r>
      <w:rPr>
        <w:rFonts w:hint="eastAsia"/>
      </w:rPr>
      <w:t>智浪教育</w:t>
    </w:r>
    <w:r>
      <w:t>—</w:t>
    </w:r>
    <w:r>
      <w:rPr>
        <w:rFonts w:hint="eastAsia"/>
      </w:rPr>
      <w:t>普惠英才文库</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646080157" o:spid="_x0000_s2049" o:spt="75" type="#_x0000_t75" style="position:absolute;left:0pt;height:148.9pt;width:415.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学大logo-半透明-斜——兼职"/>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646080156" o:spid="_x0000_s2050" o:spt="75" type="#_x0000_t75" style="position:absolute;left:0pt;height:148.9pt;width:415.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学大logo-半透明-斜——兼职"/>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F27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63.wmf"/><Relationship Id="rId98" Type="http://schemas.openxmlformats.org/officeDocument/2006/relationships/oleObject" Target="embeddings/oleObject31.bin"/><Relationship Id="rId97" Type="http://schemas.openxmlformats.org/officeDocument/2006/relationships/image" Target="media/image62.wmf"/><Relationship Id="rId96" Type="http://schemas.openxmlformats.org/officeDocument/2006/relationships/oleObject" Target="embeddings/oleObject30.bin"/><Relationship Id="rId95" Type="http://schemas.openxmlformats.org/officeDocument/2006/relationships/image" Target="media/image61.wmf"/><Relationship Id="rId94" Type="http://schemas.openxmlformats.org/officeDocument/2006/relationships/oleObject" Target="embeddings/oleObject29.bin"/><Relationship Id="rId93" Type="http://schemas.openxmlformats.org/officeDocument/2006/relationships/image" Target="media/image60.png"/><Relationship Id="rId92" Type="http://schemas.openxmlformats.org/officeDocument/2006/relationships/image" Target="media/image59.png"/><Relationship Id="rId91" Type="http://schemas.openxmlformats.org/officeDocument/2006/relationships/image" Target="media/image58.png"/><Relationship Id="rId90" Type="http://schemas.openxmlformats.org/officeDocument/2006/relationships/oleObject" Target="embeddings/oleObject28.bin"/><Relationship Id="rId9" Type="http://schemas.openxmlformats.org/officeDocument/2006/relationships/image" Target="media/image4.png"/><Relationship Id="rId89" Type="http://schemas.openxmlformats.org/officeDocument/2006/relationships/oleObject" Target="embeddings/oleObject27.bin"/><Relationship Id="rId88" Type="http://schemas.openxmlformats.org/officeDocument/2006/relationships/oleObject" Target="embeddings/oleObject26.bin"/><Relationship Id="rId87" Type="http://schemas.openxmlformats.org/officeDocument/2006/relationships/oleObject" Target="embeddings/oleObject25.bin"/><Relationship Id="rId86" Type="http://schemas.openxmlformats.org/officeDocument/2006/relationships/image" Target="media/image57.wmf"/><Relationship Id="rId85" Type="http://schemas.openxmlformats.org/officeDocument/2006/relationships/oleObject" Target="embeddings/oleObject24.bin"/><Relationship Id="rId84" Type="http://schemas.openxmlformats.org/officeDocument/2006/relationships/image" Target="media/image56.wmf"/><Relationship Id="rId83" Type="http://schemas.openxmlformats.org/officeDocument/2006/relationships/oleObject" Target="embeddings/oleObject23.bin"/><Relationship Id="rId82" Type="http://schemas.openxmlformats.org/officeDocument/2006/relationships/image" Target="media/image55.png"/><Relationship Id="rId81" Type="http://schemas.openxmlformats.org/officeDocument/2006/relationships/image" Target="media/image54.png"/><Relationship Id="rId80" Type="http://schemas.openxmlformats.org/officeDocument/2006/relationships/image" Target="media/image53.png"/><Relationship Id="rId8" Type="http://schemas.openxmlformats.org/officeDocument/2006/relationships/image" Target="media/image3.png"/><Relationship Id="rId79" Type="http://schemas.openxmlformats.org/officeDocument/2006/relationships/image" Target="media/image52.png"/><Relationship Id="rId78" Type="http://schemas.openxmlformats.org/officeDocument/2006/relationships/image" Target="media/image51.png"/><Relationship Id="rId77" Type="http://schemas.openxmlformats.org/officeDocument/2006/relationships/image" Target="media/image50.png"/><Relationship Id="rId76" Type="http://schemas.openxmlformats.org/officeDocument/2006/relationships/image" Target="media/image49.wmf"/><Relationship Id="rId75" Type="http://schemas.openxmlformats.org/officeDocument/2006/relationships/oleObject" Target="embeddings/oleObject22.bin"/><Relationship Id="rId74" Type="http://schemas.openxmlformats.org/officeDocument/2006/relationships/image" Target="media/image48.wmf"/><Relationship Id="rId73" Type="http://schemas.openxmlformats.org/officeDocument/2006/relationships/oleObject" Target="embeddings/oleObject21.bin"/><Relationship Id="rId72" Type="http://schemas.openxmlformats.org/officeDocument/2006/relationships/image" Target="media/image47.wmf"/><Relationship Id="rId71" Type="http://schemas.openxmlformats.org/officeDocument/2006/relationships/oleObject" Target="embeddings/oleObject20.bin"/><Relationship Id="rId70" Type="http://schemas.openxmlformats.org/officeDocument/2006/relationships/image" Target="media/image46.wmf"/><Relationship Id="rId7" Type="http://schemas.openxmlformats.org/officeDocument/2006/relationships/image" Target="media/image2.png"/><Relationship Id="rId69" Type="http://schemas.openxmlformats.org/officeDocument/2006/relationships/oleObject" Target="embeddings/oleObject19.bin"/><Relationship Id="rId68" Type="http://schemas.openxmlformats.org/officeDocument/2006/relationships/image" Target="media/image45.wmf"/><Relationship Id="rId67" Type="http://schemas.openxmlformats.org/officeDocument/2006/relationships/oleObject" Target="embeddings/oleObject18.bin"/><Relationship Id="rId66" Type="http://schemas.openxmlformats.org/officeDocument/2006/relationships/image" Target="media/image44.wmf"/><Relationship Id="rId65" Type="http://schemas.openxmlformats.org/officeDocument/2006/relationships/oleObject" Target="embeddings/oleObject17.bin"/><Relationship Id="rId64" Type="http://schemas.openxmlformats.org/officeDocument/2006/relationships/image" Target="media/image43.wmf"/><Relationship Id="rId63" Type="http://schemas.openxmlformats.org/officeDocument/2006/relationships/oleObject" Target="embeddings/oleObject16.bin"/><Relationship Id="rId62" Type="http://schemas.openxmlformats.org/officeDocument/2006/relationships/image" Target="media/image42.wmf"/><Relationship Id="rId61" Type="http://schemas.openxmlformats.org/officeDocument/2006/relationships/oleObject" Target="embeddings/oleObject15.bin"/><Relationship Id="rId60" Type="http://schemas.openxmlformats.org/officeDocument/2006/relationships/image" Target="media/image41.wmf"/><Relationship Id="rId6" Type="http://schemas.openxmlformats.org/officeDocument/2006/relationships/theme" Target="theme/theme1.xml"/><Relationship Id="rId59" Type="http://schemas.openxmlformats.org/officeDocument/2006/relationships/oleObject" Target="embeddings/oleObject14.bin"/><Relationship Id="rId58" Type="http://schemas.openxmlformats.org/officeDocument/2006/relationships/image" Target="media/image40.png"/><Relationship Id="rId57" Type="http://schemas.openxmlformats.org/officeDocument/2006/relationships/image" Target="media/image39.png"/><Relationship Id="rId56" Type="http://schemas.openxmlformats.org/officeDocument/2006/relationships/image" Target="media/image38.png"/><Relationship Id="rId55" Type="http://schemas.openxmlformats.org/officeDocument/2006/relationships/image" Target="media/image37.png"/><Relationship Id="rId54" Type="http://schemas.openxmlformats.org/officeDocument/2006/relationships/oleObject" Target="embeddings/oleObject13.bin"/><Relationship Id="rId53" Type="http://schemas.openxmlformats.org/officeDocument/2006/relationships/image" Target="media/image36.wmf"/><Relationship Id="rId52" Type="http://schemas.openxmlformats.org/officeDocument/2006/relationships/oleObject" Target="embeddings/oleObject12.bin"/><Relationship Id="rId51" Type="http://schemas.openxmlformats.org/officeDocument/2006/relationships/image" Target="media/image35.png"/><Relationship Id="rId50" Type="http://schemas.openxmlformats.org/officeDocument/2006/relationships/image" Target="media/image34.png"/><Relationship Id="rId5" Type="http://schemas.openxmlformats.org/officeDocument/2006/relationships/header" Target="header3.xml"/><Relationship Id="rId49" Type="http://schemas.openxmlformats.org/officeDocument/2006/relationships/image" Target="media/image33.wmf"/><Relationship Id="rId48" Type="http://schemas.openxmlformats.org/officeDocument/2006/relationships/oleObject" Target="embeddings/oleObject11.bin"/><Relationship Id="rId47" Type="http://schemas.openxmlformats.org/officeDocument/2006/relationships/image" Target="media/image32.wmf"/><Relationship Id="rId46" Type="http://schemas.openxmlformats.org/officeDocument/2006/relationships/oleObject" Target="embeddings/oleObject10.bin"/><Relationship Id="rId45" Type="http://schemas.openxmlformats.org/officeDocument/2006/relationships/image" Target="media/image31.wmf"/><Relationship Id="rId44" Type="http://schemas.openxmlformats.org/officeDocument/2006/relationships/oleObject" Target="embeddings/oleObject9.bin"/><Relationship Id="rId43" Type="http://schemas.openxmlformats.org/officeDocument/2006/relationships/image" Target="media/image30.wmf"/><Relationship Id="rId42" Type="http://schemas.openxmlformats.org/officeDocument/2006/relationships/oleObject" Target="embeddings/oleObject8.bin"/><Relationship Id="rId41" Type="http://schemas.openxmlformats.org/officeDocument/2006/relationships/image" Target="media/image29.wmf"/><Relationship Id="rId40" Type="http://schemas.openxmlformats.org/officeDocument/2006/relationships/oleObject" Target="embeddings/oleObject7.bin"/><Relationship Id="rId4" Type="http://schemas.openxmlformats.org/officeDocument/2006/relationships/header" Target="header2.xml"/><Relationship Id="rId39" Type="http://schemas.openxmlformats.org/officeDocument/2006/relationships/image" Target="media/image28.wmf"/><Relationship Id="rId38" Type="http://schemas.openxmlformats.org/officeDocument/2006/relationships/oleObject" Target="embeddings/oleObject6.bin"/><Relationship Id="rId37" Type="http://schemas.openxmlformats.org/officeDocument/2006/relationships/image" Target="media/image27.wmf"/><Relationship Id="rId36" Type="http://schemas.openxmlformats.org/officeDocument/2006/relationships/oleObject" Target="embeddings/oleObject5.bin"/><Relationship Id="rId35" Type="http://schemas.openxmlformats.org/officeDocument/2006/relationships/image" Target="media/image26.wmf"/><Relationship Id="rId34" Type="http://schemas.openxmlformats.org/officeDocument/2006/relationships/oleObject" Target="embeddings/oleObject4.bin"/><Relationship Id="rId33" Type="http://schemas.openxmlformats.org/officeDocument/2006/relationships/image" Target="media/image25.wmf"/><Relationship Id="rId32" Type="http://schemas.openxmlformats.org/officeDocument/2006/relationships/oleObject" Target="embeddings/oleObject3.bin"/><Relationship Id="rId31" Type="http://schemas.openxmlformats.org/officeDocument/2006/relationships/image" Target="media/image24.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23.wmf"/><Relationship Id="rId28" Type="http://schemas.openxmlformats.org/officeDocument/2006/relationships/oleObject" Target="embeddings/oleObject1.bin"/><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0" Type="http://schemas.openxmlformats.org/officeDocument/2006/relationships/fontTable" Target="fontTable.xml"/><Relationship Id="rId17" Type="http://schemas.openxmlformats.org/officeDocument/2006/relationships/image" Target="media/image12.png"/><Relationship Id="rId169" Type="http://schemas.openxmlformats.org/officeDocument/2006/relationships/customXml" Target="../customXml/item1.xml"/><Relationship Id="rId168" Type="http://schemas.openxmlformats.org/officeDocument/2006/relationships/image" Target="media/image84.wmf"/><Relationship Id="rId167" Type="http://schemas.openxmlformats.org/officeDocument/2006/relationships/oleObject" Target="embeddings/oleObject79.bin"/><Relationship Id="rId166" Type="http://schemas.openxmlformats.org/officeDocument/2006/relationships/image" Target="media/image83.wmf"/><Relationship Id="rId165" Type="http://schemas.openxmlformats.org/officeDocument/2006/relationships/oleObject" Target="embeddings/oleObject78.bin"/><Relationship Id="rId164" Type="http://schemas.openxmlformats.org/officeDocument/2006/relationships/image" Target="media/image82.wmf"/><Relationship Id="rId163" Type="http://schemas.openxmlformats.org/officeDocument/2006/relationships/oleObject" Target="embeddings/oleObject77.bin"/><Relationship Id="rId162" Type="http://schemas.openxmlformats.org/officeDocument/2006/relationships/image" Target="media/image81.wmf"/><Relationship Id="rId161" Type="http://schemas.openxmlformats.org/officeDocument/2006/relationships/oleObject" Target="embeddings/oleObject76.bin"/><Relationship Id="rId160" Type="http://schemas.openxmlformats.org/officeDocument/2006/relationships/oleObject" Target="embeddings/oleObject75.bin"/><Relationship Id="rId16" Type="http://schemas.openxmlformats.org/officeDocument/2006/relationships/image" Target="media/image11.png"/><Relationship Id="rId159" Type="http://schemas.openxmlformats.org/officeDocument/2006/relationships/image" Target="media/image80.wmf"/><Relationship Id="rId158" Type="http://schemas.openxmlformats.org/officeDocument/2006/relationships/oleObject" Target="embeddings/oleObject74.bin"/><Relationship Id="rId157" Type="http://schemas.openxmlformats.org/officeDocument/2006/relationships/image" Target="media/image79.wmf"/><Relationship Id="rId156" Type="http://schemas.openxmlformats.org/officeDocument/2006/relationships/oleObject" Target="embeddings/oleObject73.bin"/><Relationship Id="rId155" Type="http://schemas.openxmlformats.org/officeDocument/2006/relationships/oleObject" Target="embeddings/oleObject72.bin"/><Relationship Id="rId154" Type="http://schemas.openxmlformats.org/officeDocument/2006/relationships/image" Target="media/image78.wmf"/><Relationship Id="rId153" Type="http://schemas.openxmlformats.org/officeDocument/2006/relationships/oleObject" Target="embeddings/oleObject71.bin"/><Relationship Id="rId152" Type="http://schemas.openxmlformats.org/officeDocument/2006/relationships/image" Target="media/image77.wmf"/><Relationship Id="rId151" Type="http://schemas.openxmlformats.org/officeDocument/2006/relationships/oleObject" Target="embeddings/oleObject70.bin"/><Relationship Id="rId150" Type="http://schemas.openxmlformats.org/officeDocument/2006/relationships/image" Target="media/image76.wmf"/><Relationship Id="rId15" Type="http://schemas.openxmlformats.org/officeDocument/2006/relationships/image" Target="media/image10.png"/><Relationship Id="rId149" Type="http://schemas.openxmlformats.org/officeDocument/2006/relationships/oleObject" Target="embeddings/oleObject69.bin"/><Relationship Id="rId148" Type="http://schemas.openxmlformats.org/officeDocument/2006/relationships/oleObject" Target="embeddings/oleObject68.bin"/><Relationship Id="rId147" Type="http://schemas.openxmlformats.org/officeDocument/2006/relationships/oleObject" Target="embeddings/oleObject67.bin"/><Relationship Id="rId146" Type="http://schemas.openxmlformats.org/officeDocument/2006/relationships/oleObject" Target="embeddings/oleObject66.bin"/><Relationship Id="rId145" Type="http://schemas.openxmlformats.org/officeDocument/2006/relationships/oleObject" Target="embeddings/oleObject65.bin"/><Relationship Id="rId144" Type="http://schemas.openxmlformats.org/officeDocument/2006/relationships/image" Target="media/image75.wmf"/><Relationship Id="rId143" Type="http://schemas.openxmlformats.org/officeDocument/2006/relationships/oleObject" Target="embeddings/oleObject64.bin"/><Relationship Id="rId142" Type="http://schemas.openxmlformats.org/officeDocument/2006/relationships/image" Target="media/image74.wmf"/><Relationship Id="rId141" Type="http://schemas.openxmlformats.org/officeDocument/2006/relationships/oleObject" Target="embeddings/oleObject63.bin"/><Relationship Id="rId140" Type="http://schemas.openxmlformats.org/officeDocument/2006/relationships/oleObject" Target="embeddings/oleObject62.bin"/><Relationship Id="rId14" Type="http://schemas.openxmlformats.org/officeDocument/2006/relationships/image" Target="media/image9.png"/><Relationship Id="rId139" Type="http://schemas.openxmlformats.org/officeDocument/2006/relationships/oleObject" Target="embeddings/oleObject61.bin"/><Relationship Id="rId138" Type="http://schemas.openxmlformats.org/officeDocument/2006/relationships/oleObject" Target="embeddings/oleObject60.bin"/><Relationship Id="rId137" Type="http://schemas.openxmlformats.org/officeDocument/2006/relationships/oleObject" Target="embeddings/oleObject59.bin"/><Relationship Id="rId136" Type="http://schemas.openxmlformats.org/officeDocument/2006/relationships/oleObject" Target="embeddings/oleObject58.bin"/><Relationship Id="rId135" Type="http://schemas.openxmlformats.org/officeDocument/2006/relationships/oleObject" Target="embeddings/oleObject57.bin"/><Relationship Id="rId134" Type="http://schemas.openxmlformats.org/officeDocument/2006/relationships/oleObject" Target="embeddings/oleObject56.bin"/><Relationship Id="rId133" Type="http://schemas.openxmlformats.org/officeDocument/2006/relationships/oleObject" Target="embeddings/oleObject55.bin"/><Relationship Id="rId132" Type="http://schemas.openxmlformats.org/officeDocument/2006/relationships/oleObject" Target="embeddings/oleObject54.bin"/><Relationship Id="rId131" Type="http://schemas.openxmlformats.org/officeDocument/2006/relationships/oleObject" Target="embeddings/oleObject53.bin"/><Relationship Id="rId130" Type="http://schemas.openxmlformats.org/officeDocument/2006/relationships/oleObject" Target="embeddings/oleObject52.bin"/><Relationship Id="rId13" Type="http://schemas.openxmlformats.org/officeDocument/2006/relationships/image" Target="media/image8.png"/><Relationship Id="rId129" Type="http://schemas.openxmlformats.org/officeDocument/2006/relationships/oleObject" Target="embeddings/oleObject51.bin"/><Relationship Id="rId128" Type="http://schemas.openxmlformats.org/officeDocument/2006/relationships/oleObject" Target="embeddings/oleObject50.bin"/><Relationship Id="rId127" Type="http://schemas.openxmlformats.org/officeDocument/2006/relationships/oleObject" Target="embeddings/oleObject49.bin"/><Relationship Id="rId126" Type="http://schemas.openxmlformats.org/officeDocument/2006/relationships/image" Target="media/image73.wmf"/><Relationship Id="rId125" Type="http://schemas.openxmlformats.org/officeDocument/2006/relationships/oleObject" Target="embeddings/oleObject48.bin"/><Relationship Id="rId124" Type="http://schemas.openxmlformats.org/officeDocument/2006/relationships/image" Target="media/image72.wmf"/><Relationship Id="rId123" Type="http://schemas.openxmlformats.org/officeDocument/2006/relationships/oleObject" Target="embeddings/oleObject47.bin"/><Relationship Id="rId122" Type="http://schemas.openxmlformats.org/officeDocument/2006/relationships/image" Target="media/image71.wmf"/><Relationship Id="rId121" Type="http://schemas.openxmlformats.org/officeDocument/2006/relationships/oleObject" Target="embeddings/oleObject46.bin"/><Relationship Id="rId120" Type="http://schemas.openxmlformats.org/officeDocument/2006/relationships/image" Target="media/image70.wmf"/><Relationship Id="rId12" Type="http://schemas.openxmlformats.org/officeDocument/2006/relationships/image" Target="media/image7.png"/><Relationship Id="rId119" Type="http://schemas.openxmlformats.org/officeDocument/2006/relationships/oleObject" Target="embeddings/oleObject45.bin"/><Relationship Id="rId118" Type="http://schemas.openxmlformats.org/officeDocument/2006/relationships/image" Target="media/image69.wmf"/><Relationship Id="rId117" Type="http://schemas.openxmlformats.org/officeDocument/2006/relationships/oleObject" Target="embeddings/oleObject44.bin"/><Relationship Id="rId116" Type="http://schemas.openxmlformats.org/officeDocument/2006/relationships/image" Target="media/image68.png"/><Relationship Id="rId115" Type="http://schemas.openxmlformats.org/officeDocument/2006/relationships/oleObject" Target="embeddings/oleObject43.bin"/><Relationship Id="rId114" Type="http://schemas.openxmlformats.org/officeDocument/2006/relationships/oleObject" Target="embeddings/oleObject42.bin"/><Relationship Id="rId113" Type="http://schemas.openxmlformats.org/officeDocument/2006/relationships/oleObject" Target="embeddings/oleObject41.bin"/><Relationship Id="rId112" Type="http://schemas.openxmlformats.org/officeDocument/2006/relationships/image" Target="media/image67.wmf"/><Relationship Id="rId111" Type="http://schemas.openxmlformats.org/officeDocument/2006/relationships/oleObject" Target="embeddings/oleObject40.bin"/><Relationship Id="rId110" Type="http://schemas.openxmlformats.org/officeDocument/2006/relationships/oleObject" Target="embeddings/oleObject39.bin"/><Relationship Id="rId11" Type="http://schemas.openxmlformats.org/officeDocument/2006/relationships/image" Target="media/image6.png"/><Relationship Id="rId109" Type="http://schemas.openxmlformats.org/officeDocument/2006/relationships/oleObject" Target="embeddings/oleObject38.bin"/><Relationship Id="rId108" Type="http://schemas.openxmlformats.org/officeDocument/2006/relationships/image" Target="media/image66.wmf"/><Relationship Id="rId107" Type="http://schemas.openxmlformats.org/officeDocument/2006/relationships/oleObject" Target="embeddings/oleObject37.bin"/><Relationship Id="rId106" Type="http://schemas.openxmlformats.org/officeDocument/2006/relationships/oleObject" Target="embeddings/oleObject36.bin"/><Relationship Id="rId105" Type="http://schemas.openxmlformats.org/officeDocument/2006/relationships/image" Target="media/image65.wmf"/><Relationship Id="rId104" Type="http://schemas.openxmlformats.org/officeDocument/2006/relationships/oleObject" Target="embeddings/oleObject35.bin"/><Relationship Id="rId103" Type="http://schemas.openxmlformats.org/officeDocument/2006/relationships/image" Target="media/image64.png"/><Relationship Id="rId102" Type="http://schemas.openxmlformats.org/officeDocument/2006/relationships/oleObject" Target="embeddings/oleObject34.bin"/><Relationship Id="rId101" Type="http://schemas.openxmlformats.org/officeDocument/2006/relationships/oleObject" Target="embeddings/oleObject33.bin"/><Relationship Id="rId100" Type="http://schemas.openxmlformats.org/officeDocument/2006/relationships/oleObject" Target="embeddings/oleObject32.bin"/><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39"/>
    <customShpInfo spid="_x0000_s1056"/>
    <customShpInfo spid="_x0000_s1057"/>
    <customShpInfo spid="_x0000_s1055"/>
    <customShpInfo spid="_x0000_s1059"/>
    <customShpInfo spid="_x0000_s1060"/>
    <customShpInfo spid="_x0000_s1058"/>
    <customShpInfo spid="_x0000_s1068"/>
    <customShpInfo spid="_x0000_s1069"/>
    <customShpInfo spid="_x0000_s1067"/>
    <customShpInfo spid="_x0000_s1080"/>
    <customShpInfo spid="_x0000_s1081"/>
    <customShpInfo spid="_x0000_s1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1578</Words>
  <Characters>8998</Characters>
  <Lines>74</Lines>
  <Paragraphs>21</Paragraphs>
  <TotalTime>0</TotalTime>
  <ScaleCrop>false</ScaleCrop>
  <LinksUpToDate>false</LinksUpToDate>
  <CharactersWithSpaces>10555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2017-03-30T01:19:00Z</dcterms:created>
  <dcterms:modified xsi:type="dcterms:W3CDTF">2018-07-02T02:40:22Z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