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ind w:firstLine="301" w:firstLineChars="100"/>
        <w:textAlignment w:val="center"/>
        <w:rPr>
          <w:rFonts w:ascii="黑体" w:hAnsi="黑体" w:eastAsia="黑体"/>
          <w:b/>
          <w:color w:val="000000"/>
          <w:kern w:val="0"/>
          <w:sz w:val="30"/>
          <w:szCs w:val="30"/>
          <w:lang w:val="zh-TW"/>
        </w:rPr>
      </w:pPr>
      <w:bookmarkStart w:id="4" w:name="_GoBack"/>
      <w:bookmarkEnd w:id="4"/>
      <w:r>
        <w:rPr>
          <w:rFonts w:ascii="黑体" w:hAnsi="黑体" w:eastAsia="黑体"/>
          <w:b/>
          <w:color w:val="000000"/>
          <w:kern w:val="0"/>
          <w:sz w:val="30"/>
          <w:szCs w:val="30"/>
          <w:lang w:val="zh-TW" w:eastAsia="zh-TW"/>
        </w:rPr>
        <w:t>四川成都市二〇一八年高中阶段教育学校统一招生考试</w:t>
      </w:r>
    </w:p>
    <w:p>
      <w:pPr>
        <w:bidi w:val="0"/>
        <w:spacing w:line="360" w:lineRule="auto"/>
        <w:jc w:val="center"/>
        <w:textAlignment w:val="center"/>
        <w:rPr>
          <w:rFonts w:ascii="黑体" w:hAnsi="黑体" w:eastAsia="黑体"/>
          <w:b/>
          <w:kern w:val="0"/>
          <w:sz w:val="30"/>
          <w:szCs w:val="30"/>
        </w:rPr>
      </w:pPr>
      <w:bookmarkStart w:id="0" w:name="bookmark0"/>
      <w:r>
        <w:rPr>
          <w:rFonts w:ascii="黑体" w:hAnsi="黑体" w:eastAsia="黑体"/>
          <w:b/>
          <w:color w:val="000000"/>
          <w:kern w:val="0"/>
          <w:sz w:val="30"/>
          <w:szCs w:val="30"/>
          <w:lang w:val="zh-TW" w:eastAsia="zh-TW"/>
        </w:rPr>
        <w:t>物 理</w:t>
      </w:r>
      <w:bookmarkEnd w:id="0"/>
    </w:p>
    <w:p>
      <w:pPr>
        <w:bidi w:val="0"/>
        <w:spacing w:line="360" w:lineRule="auto"/>
        <w:jc w:val="center"/>
        <w:textAlignment w:val="center"/>
        <w:rPr>
          <w:rFonts w:ascii="黑体" w:hAnsi="黑体" w:eastAsia="黑体"/>
          <w:kern w:val="0"/>
          <w:sz w:val="24"/>
        </w:rPr>
      </w:pPr>
      <w:bookmarkStart w:id="1" w:name="bookmark1"/>
      <w:r>
        <w:rPr>
          <w:rFonts w:ascii="黑体" w:hAnsi="黑体" w:eastAsia="黑体"/>
          <w:bCs/>
          <w:color w:val="000000"/>
          <w:kern w:val="0"/>
          <w:sz w:val="24"/>
        </w:rPr>
        <w:t>A</w:t>
      </w:r>
      <w:r>
        <w:rPr>
          <w:rFonts w:ascii="黑体" w:hAnsi="黑体" w:eastAsia="黑体"/>
          <w:color w:val="000000"/>
          <w:kern w:val="0"/>
          <w:sz w:val="24"/>
          <w:lang w:val="zh-TW" w:eastAsia="zh-TW"/>
        </w:rPr>
        <w:t>卷</w:t>
      </w:r>
      <w:r>
        <w:rPr>
          <w:rFonts w:ascii="黑体" w:hAnsi="黑体" w:eastAsia="黑体"/>
          <w:bCs/>
          <w:color w:val="000000"/>
          <w:kern w:val="0"/>
          <w:sz w:val="24"/>
          <w:lang w:val="zh-TW" w:eastAsia="zh-TW"/>
        </w:rPr>
        <w:t>(</w:t>
      </w:r>
      <w:r>
        <w:rPr>
          <w:rFonts w:ascii="黑体" w:hAnsi="黑体" w:eastAsia="黑体"/>
          <w:color w:val="000000"/>
          <w:kern w:val="0"/>
          <w:sz w:val="24"/>
          <w:lang w:val="zh-TW" w:eastAsia="zh-TW"/>
        </w:rPr>
        <w:t>共</w:t>
      </w:r>
      <w:r>
        <w:rPr>
          <w:rFonts w:ascii="黑体" w:hAnsi="黑体" w:eastAsia="黑体"/>
          <w:bCs/>
          <w:color w:val="000000"/>
          <w:kern w:val="0"/>
          <w:sz w:val="24"/>
          <w:lang w:val="zh-TW" w:eastAsia="zh-TW"/>
        </w:rPr>
        <w:t>90</w:t>
      </w:r>
      <w:r>
        <w:rPr>
          <w:rFonts w:ascii="黑体" w:hAnsi="黑体" w:eastAsia="黑体"/>
          <w:color w:val="000000"/>
          <w:kern w:val="0"/>
          <w:sz w:val="24"/>
          <w:lang w:val="zh-TW" w:eastAsia="zh-TW"/>
        </w:rPr>
        <w:t>分</w:t>
      </w:r>
      <w:bookmarkEnd w:id="1"/>
      <w:r>
        <w:rPr>
          <w:rFonts w:hint="eastAsia" w:ascii="黑体" w:hAnsi="黑体" w:eastAsia="黑体"/>
          <w:bCs/>
          <w:color w:val="000000"/>
          <w:kern w:val="0"/>
          <w:sz w:val="24"/>
          <w:lang w:val="zh-TW"/>
        </w:rPr>
        <w:t>)</w:t>
      </w:r>
    </w:p>
    <w:p>
      <w:pPr>
        <w:bidi w:val="0"/>
        <w:spacing w:line="360" w:lineRule="auto"/>
        <w:jc w:val="center"/>
        <w:textAlignment w:val="center"/>
        <w:rPr>
          <w:rFonts w:ascii="黑体" w:hAnsi="黑体" w:eastAsia="PMingLiU"/>
          <w:b/>
          <w:color w:val="000000"/>
          <w:kern w:val="0"/>
          <w:sz w:val="24"/>
          <w:lang w:val="zh-TW" w:eastAsia="zh-TW"/>
        </w:rPr>
      </w:pPr>
      <w:bookmarkStart w:id="2" w:name="bookmark2"/>
      <w:r>
        <w:rPr>
          <w:rFonts w:ascii="黑体" w:hAnsi="黑体" w:eastAsia="黑体"/>
          <w:b/>
          <w:color w:val="000000"/>
          <w:kern w:val="0"/>
          <w:sz w:val="24"/>
          <w:lang w:val="zh-TW" w:eastAsia="zh-TW"/>
        </w:rPr>
        <w:t>第</w:t>
      </w:r>
      <w:r>
        <w:rPr>
          <w:rFonts w:hint="eastAsia" w:ascii="黑体" w:hAnsi="黑体" w:eastAsia="黑体"/>
          <w:b/>
          <w:color w:val="000000"/>
          <w:kern w:val="0"/>
          <w:sz w:val="24"/>
          <w:lang w:val="zh-TW" w:eastAsia="zh-TW"/>
        </w:rPr>
        <w:t>Ⅰ</w:t>
      </w:r>
      <w:r>
        <w:rPr>
          <w:rFonts w:ascii="黑体" w:hAnsi="黑体" w:eastAsia="黑体"/>
          <w:b/>
          <w:color w:val="000000"/>
          <w:kern w:val="0"/>
          <w:sz w:val="24"/>
          <w:lang w:val="zh-TW" w:eastAsia="zh-TW"/>
        </w:rPr>
        <w:t>卷</w:t>
      </w:r>
      <w:r>
        <w:rPr>
          <w:rFonts w:ascii="黑体" w:hAnsi="黑体" w:eastAsia="黑体"/>
          <w:kern w:val="0"/>
          <w:sz w:val="24"/>
        </w:rPr>
        <w:t>（</w:t>
      </w:r>
      <w:r>
        <w:rPr>
          <w:rFonts w:ascii="黑体" w:hAnsi="黑体" w:eastAsia="黑体"/>
          <w:b/>
          <w:color w:val="000000"/>
          <w:kern w:val="0"/>
          <w:sz w:val="24"/>
          <w:lang w:val="zh-TW" w:eastAsia="zh-TW"/>
        </w:rPr>
        <w:t>选择题，</w:t>
      </w:r>
      <w:r>
        <w:rPr>
          <w:rFonts w:ascii="黑体" w:hAnsi="黑体" w:eastAsia="黑体"/>
          <w:b/>
          <w:color w:val="000000"/>
          <w:kern w:val="0"/>
          <w:sz w:val="24"/>
          <w:lang w:val="zh-TW"/>
        </w:rPr>
        <w:t>共28分</w:t>
      </w:r>
      <w:r>
        <w:rPr>
          <w:rFonts w:ascii="黑体" w:hAnsi="黑体" w:eastAsia="黑体"/>
          <w:b/>
          <w:color w:val="000000"/>
          <w:kern w:val="0"/>
          <w:sz w:val="24"/>
          <w:lang w:val="zh-TW" w:eastAsia="zh-TW"/>
        </w:rPr>
        <w:t>）</w:t>
      </w:r>
      <w:bookmarkEnd w:id="2"/>
    </w:p>
    <w:p>
      <w:pPr>
        <w:bidi w:val="0"/>
        <w:spacing w:line="360" w:lineRule="auto"/>
        <w:jc w:val="center"/>
        <w:textAlignment w:val="center"/>
        <w:rPr>
          <w:rFonts w:ascii="黑体" w:hAnsi="黑体" w:eastAsia="PMingLiU"/>
          <w:b/>
          <w:kern w:val="0"/>
          <w:sz w:val="24"/>
        </w:rPr>
      </w:pPr>
    </w:p>
    <w:p>
      <w:pPr>
        <w:widowControl/>
        <w:bidi w:val="0"/>
        <w:adjustRightInd w:val="0"/>
        <w:snapToGrid w:val="0"/>
        <w:spacing w:after="200" w:line="360" w:lineRule="auto"/>
        <w:jc w:val="left"/>
        <w:textAlignment w:val="center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</w:rPr>
        <w:t>一、 单项选择题（每小题2分，共28分）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1.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系安全带可以减小因汽车紧急刹车对人员造成的伤害，下列说法正确的是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（   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  <w:lang w:val="zh-TW" w:eastAsia="zh-TW"/>
        </w:rPr>
      </w:pPr>
      <w:r>
        <w:rPr>
          <w:rFonts w:hint="eastAsia" w:ascii="Times New Roman" w:hAnsi="Times New Roman"/>
          <w:color w:val="000000"/>
          <w:kern w:val="0"/>
          <w:szCs w:val="21"/>
          <w:lang w:val="zh-TW"/>
        </w:rPr>
        <w:t>A.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刹车时人的惯性会消失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 xml:space="preserve">      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 xml:space="preserve">       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 xml:space="preserve">  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 xml:space="preserve">  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B.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刹车时人的惯性会增大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  <w:lang w:val="zh-TW" w:eastAsia="zh-TW"/>
        </w:rPr>
      </w:pPr>
      <w:r>
        <w:rPr>
          <w:rFonts w:ascii="Times New Roman" w:hAnsi="Times New Roman"/>
          <w:color w:val="000000"/>
          <w:kern w:val="0"/>
          <w:szCs w:val="21"/>
          <w:lang w:val="zh-TW"/>
        </w:rPr>
        <w:t>C.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刹车时人会受到向前的惯性力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 xml:space="preserve">   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 xml:space="preserve">        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D.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 xml:space="preserve">刹车时人由于惯性会向前倾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  <w:lang w:val="zh-TW"/>
        </w:rPr>
      </w:pPr>
      <w:r>
        <w:rPr>
          <w:rFonts w:ascii="Times New Roman" w:hAnsi="Times New Roman"/>
          <w:color w:val="000000"/>
          <w:kern w:val="0"/>
          <w:szCs w:val="21"/>
        </w:rPr>
        <w:t>2.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近来共享电动汽车成为人们低碳出行的交通工具，某共享汽车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30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 xml:space="preserve"> 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min行驶20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 xml:space="preserve"> 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km，则该车的平均速度为（  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  <w:lang w:val="zh-TW"/>
        </w:rPr>
      </w:pPr>
      <w:r>
        <w:rPr>
          <w:rFonts w:ascii="Times New Roman" w:hAnsi="Times New Roman"/>
          <w:color w:val="000000"/>
          <w:kern w:val="0"/>
          <w:szCs w:val="21"/>
          <w:lang w:val="pt-BR"/>
        </w:rPr>
        <w:t>A.</w:t>
      </w:r>
      <w:r>
        <w:rPr>
          <w:rFonts w:ascii="Times New Roman" w:hAnsi="Times New Roman"/>
          <w:color w:val="000000"/>
          <w:kern w:val="0"/>
          <w:szCs w:val="21"/>
          <w:lang w:val="pt-BR" w:eastAsia="en-US"/>
        </w:rPr>
        <w:t>40 km/h</w:t>
      </w:r>
      <w:r>
        <w:rPr>
          <w:rFonts w:ascii="Times New Roman" w:hAnsi="Times New Roman"/>
          <w:color w:val="000000"/>
          <w:kern w:val="0"/>
          <w:szCs w:val="21"/>
          <w:lang w:val="pt-BR" w:eastAsia="en-US"/>
        </w:rPr>
        <w:tab/>
      </w:r>
      <w:r>
        <w:rPr>
          <w:rFonts w:ascii="Times New Roman" w:hAnsi="Times New Roman"/>
          <w:color w:val="000000"/>
          <w:kern w:val="0"/>
          <w:szCs w:val="21"/>
          <w:lang w:val="pt-BR" w:eastAsia="en-US"/>
        </w:rPr>
        <w:t xml:space="preserve">    B. 1.5 km/min</w:t>
      </w:r>
      <w:r>
        <w:rPr>
          <w:rFonts w:ascii="Times New Roman" w:hAnsi="Times New Roman"/>
          <w:color w:val="000000"/>
          <w:kern w:val="0"/>
          <w:szCs w:val="21"/>
          <w:lang w:val="pt-BR"/>
        </w:rPr>
        <w:t xml:space="preserve">    C.</w:t>
      </w:r>
      <w:r>
        <w:rPr>
          <w:rFonts w:ascii="Times New Roman" w:hAnsi="Times New Roman"/>
          <w:color w:val="000000"/>
          <w:kern w:val="0"/>
          <w:szCs w:val="21"/>
          <w:lang w:val="pt-BR" w:eastAsia="en-US"/>
        </w:rPr>
        <w:t xml:space="preserve">15 </w:t>
      </w:r>
      <w:r>
        <w:rPr>
          <w:rFonts w:ascii="Times New Roman" w:hAnsi="Times New Roman"/>
          <w:color w:val="000000"/>
          <w:kern w:val="0"/>
          <w:szCs w:val="21"/>
          <w:lang w:val="pt-BR"/>
        </w:rPr>
        <w:t>m</w:t>
      </w:r>
      <w:r>
        <w:rPr>
          <w:rFonts w:ascii="Times New Roman" w:hAnsi="Times New Roman"/>
          <w:color w:val="000000"/>
          <w:kern w:val="0"/>
          <w:szCs w:val="21"/>
          <w:lang w:val="pt-BR" w:eastAsia="en-US"/>
        </w:rPr>
        <w:t>/s</w:t>
      </w:r>
      <w:r>
        <w:rPr>
          <w:rFonts w:ascii="Times New Roman" w:hAnsi="Times New Roman"/>
          <w:color w:val="000000"/>
          <w:kern w:val="0"/>
          <w:szCs w:val="21"/>
          <w:lang w:val="pt-BR" w:eastAsia="en-US"/>
        </w:rPr>
        <w:tab/>
      </w:r>
      <w:r>
        <w:rPr>
          <w:rFonts w:ascii="Times New Roman" w:hAnsi="Times New Roman"/>
          <w:color w:val="000000"/>
          <w:kern w:val="0"/>
          <w:szCs w:val="21"/>
          <w:lang w:val="pt-BR" w:eastAsia="en-US"/>
        </w:rPr>
        <w:t xml:space="preserve">     D.</w:t>
      </w:r>
      <w:r>
        <w:rPr>
          <w:rFonts w:ascii="Times New Roman" w:hAnsi="Times New Roman"/>
          <w:color w:val="000000"/>
          <w:kern w:val="0"/>
          <w:szCs w:val="21"/>
          <w:lang w:val="pt-BR" w:eastAsia="en-US"/>
        </w:rPr>
        <w:drawing>
          <wp:inline distT="0" distB="0" distL="114300" distR="114300">
            <wp:extent cx="17780" cy="17780"/>
            <wp:effectExtent l="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kern w:val="0"/>
          <w:szCs w:val="21"/>
          <w:lang w:val="pt-BR" w:eastAsia="en-US"/>
        </w:rPr>
        <w:t xml:space="preserve"> 40 m/s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3.在四冲程汽油机的一个工作循环中，将内能转化为机械能的冲程是（   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A.吸气冲程</w:t>
      </w:r>
      <w:r>
        <w:rPr>
          <w:rFonts w:hint="eastAsia" w:ascii="Times New Roman" w:hAnsi="Times New Roman"/>
          <w:color w:val="000000"/>
          <w:kern w:val="0"/>
          <w:szCs w:val="21"/>
        </w:rPr>
        <w:t xml:space="preserve">  </w:t>
      </w:r>
      <w:r>
        <w:rPr>
          <w:rFonts w:ascii="Times New Roman" w:hAnsi="Times New Roman"/>
          <w:color w:val="000000"/>
          <w:kern w:val="0"/>
          <w:szCs w:val="21"/>
        </w:rPr>
        <w:t xml:space="preserve">  </w:t>
      </w:r>
      <w:r>
        <w:rPr>
          <w:rFonts w:ascii="Times New Roman" w:hAnsi="Times New Roman"/>
          <w:color w:val="000000"/>
          <w:kern w:val="0"/>
          <w:szCs w:val="21"/>
        </w:rPr>
        <w:tab/>
      </w:r>
      <w:r>
        <w:rPr>
          <w:rFonts w:ascii="Times New Roman" w:hAnsi="Times New Roman"/>
          <w:color w:val="000000"/>
          <w:kern w:val="0"/>
          <w:szCs w:val="21"/>
        </w:rPr>
        <w:t>B.压缩冲程           C.做功冲程</w:t>
      </w:r>
      <w:r>
        <w:rPr>
          <w:rFonts w:ascii="Times New Roman" w:hAnsi="Times New Roman"/>
          <w:color w:val="000000"/>
          <w:kern w:val="0"/>
          <w:szCs w:val="21"/>
        </w:rPr>
        <w:tab/>
      </w:r>
      <w:r>
        <w:rPr>
          <w:rFonts w:ascii="Times New Roman" w:hAnsi="Times New Roman"/>
          <w:color w:val="000000"/>
          <w:kern w:val="0"/>
          <w:szCs w:val="21"/>
        </w:rPr>
        <w:t xml:space="preserve">      D.排气冲程</w:t>
      </w:r>
      <w:r>
        <w:rPr>
          <w:rFonts w:hint="eastAsia" w:ascii="Times New Roman" w:hAnsi="Times New Roman"/>
          <w:color w:val="FFFFFF"/>
          <w:kern w:val="0"/>
          <w:sz w:val="4"/>
          <w:szCs w:val="21"/>
        </w:rPr>
        <w:t>[来源:学科网]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4.图1所示的</w:t>
      </w:r>
      <w:r>
        <w:rPr>
          <w:rFonts w:ascii="宋体" w:hAnsi="宋体"/>
          <w:color w:val="000000"/>
          <w:kern w:val="0"/>
          <w:szCs w:val="21"/>
        </w:rPr>
        <w:t>“吸引”</w:t>
      </w:r>
      <w:r>
        <w:rPr>
          <w:rFonts w:ascii="Times New Roman" w:hAnsi="Times New Roman"/>
          <w:color w:val="000000"/>
          <w:kern w:val="0"/>
          <w:szCs w:val="21"/>
        </w:rPr>
        <w:t>现象中，由大气压强引起的是</w:t>
      </w:r>
      <w:r>
        <w:rPr>
          <w:rFonts w:hint="eastAsia" w:ascii="Times New Roman" w:hAnsi="Times New Roman"/>
          <w:color w:val="000000"/>
          <w:kern w:val="0"/>
          <w:szCs w:val="21"/>
        </w:rPr>
        <w:t>（   ）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drawing>
          <wp:inline distT="0" distB="0" distL="114300" distR="114300">
            <wp:extent cx="5327650" cy="843280"/>
            <wp:effectExtent l="0" t="0" r="6350" b="1397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color w:val="000000"/>
          <w:kern w:val="0"/>
          <w:sz w:val="20"/>
          <w:szCs w:val="21"/>
        </w:rPr>
      </w:pPr>
      <w:r>
        <w:rPr>
          <w:rFonts w:ascii="Times New Roman" w:hAnsi="Times New Roman"/>
          <w:color w:val="000000"/>
          <w:kern w:val="0"/>
          <w:sz w:val="20"/>
          <w:szCs w:val="21"/>
        </w:rPr>
        <w:t>图</w:t>
      </w:r>
      <w:r>
        <w:rPr>
          <w:rFonts w:hint="eastAsia" w:ascii="Times New Roman" w:hAnsi="Times New Roman"/>
          <w:color w:val="000000"/>
          <w:kern w:val="0"/>
          <w:sz w:val="20"/>
          <w:szCs w:val="21"/>
        </w:rPr>
        <w:t>1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A.拔火罐的玻璃灌吸在皮肤上         B.塑料梳子吸引干燥的头发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C.条形磁</w:t>
      </w:r>
      <w:r>
        <w:rPr>
          <w:rFonts w:hint="eastAsia" w:ascii="Times New Roman" w:hAnsi="Times New Roman"/>
          <w:color w:val="000000"/>
          <w:kern w:val="0"/>
          <w:szCs w:val="21"/>
        </w:rPr>
        <w:t>体</w:t>
      </w:r>
      <w:r>
        <w:rPr>
          <w:rFonts w:ascii="Times New Roman" w:hAnsi="Times New Roman"/>
          <w:color w:val="000000"/>
          <w:kern w:val="0"/>
          <w:szCs w:val="21"/>
        </w:rPr>
        <w:t>吸引小磁针</w:t>
      </w:r>
      <w:r>
        <w:rPr>
          <w:rFonts w:ascii="Times New Roman" w:hAnsi="Times New Roman"/>
          <w:color w:val="000000"/>
          <w:kern w:val="0"/>
          <w:szCs w:val="21"/>
        </w:rPr>
        <w:tab/>
      </w:r>
      <w:r>
        <w:rPr>
          <w:rFonts w:ascii="Times New Roman" w:hAnsi="Times New Roman"/>
          <w:color w:val="000000"/>
          <w:kern w:val="0"/>
          <w:szCs w:val="21"/>
        </w:rPr>
        <w:t xml:space="preserve">               D.两个铅块挤压在一起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5.关于声现象，下列说法正确的是(   )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A.常温(15 ℃)下，空气中的声速大于水中的声速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B</w:t>
      </w:r>
      <w:r>
        <w:rPr>
          <w:rFonts w:ascii="宋体" w:hAnsi="宋体"/>
          <w:color w:val="000000"/>
          <w:kern w:val="0"/>
          <w:szCs w:val="21"/>
        </w:rPr>
        <w:t>“蒙面歌王”</w:t>
      </w:r>
      <w:r>
        <w:rPr>
          <w:rFonts w:ascii="Times New Roman" w:hAnsi="Times New Roman"/>
          <w:color w:val="000000"/>
          <w:kern w:val="0"/>
          <w:szCs w:val="21"/>
        </w:rPr>
        <w:t>节目中观众是通过音调猜出歌手的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C.声呐利用次声波可以确定鱼群位置和海水深度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 xml:space="preserve">D.汽车排气管上安装消声器是在声源处减弱噪声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6.图2所示的实例中，为了增大压强的是（  ）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drawing>
          <wp:inline distT="0" distB="0" distL="114300" distR="114300">
            <wp:extent cx="5031105" cy="1363980"/>
            <wp:effectExtent l="0" t="0" r="17145" b="762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 xml:space="preserve">A.安全锤一端做成锥形               B.坦克的履带非常宽大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C.铁轨下铺放很多轨枕               D.滑雪板的面积比较大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7.关于材料和信息技术，下列说法正确的是(   )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A.铜、铁、铝都是磁性材料，可以被磁化           B.玻璃、橡胶制品在常温下是导体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C.光缆通信中光在光纤里一直沿直线传播           D.北斗卫星导航系统通过电磁波提供定位服务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8.下列数据最符合实际的是（   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A.手机充电器的工作电流约</w:t>
      </w:r>
      <w:r>
        <w:rPr>
          <w:rFonts w:ascii="Times New Roman" w:hAnsi="Times New Roman"/>
          <w:color w:val="000000"/>
          <w:kern w:val="0"/>
          <w:szCs w:val="21"/>
        </w:rPr>
        <w:drawing>
          <wp:inline distT="0" distB="0" distL="114300" distR="114300">
            <wp:extent cx="17780" cy="17780"/>
            <wp:effectExtent l="0" t="0" r="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kern w:val="0"/>
          <w:szCs w:val="21"/>
        </w:rPr>
        <w:t>为20 A      B.USB接口的输出电压约为5 V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C.家用微波炉的额定功率约为10 W     D.家用空调工作一晚消耗约100度电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9.图3所示的串联和并联电路，两个灯泡阻值不等，开关S闭合，关于电路中的电流或电压关系，下列说法正确的是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drawing>
          <wp:inline distT="0" distB="0" distL="114300" distR="114300">
            <wp:extent cx="2972435" cy="1285240"/>
            <wp:effectExtent l="0" t="0" r="18415" b="1016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color w:val="000000"/>
          <w:kern w:val="0"/>
          <w:sz w:val="20"/>
          <w:szCs w:val="21"/>
        </w:rPr>
      </w:pPr>
      <w:r>
        <w:rPr>
          <w:rFonts w:ascii="Times New Roman" w:hAnsi="Times New Roman"/>
          <w:color w:val="000000"/>
          <w:kern w:val="0"/>
          <w:sz w:val="20"/>
          <w:szCs w:val="21"/>
        </w:rPr>
        <w:t>图</w:t>
      </w:r>
      <w:r>
        <w:rPr>
          <w:rFonts w:hint="eastAsia" w:ascii="Times New Roman" w:hAnsi="Times New Roman"/>
          <w:color w:val="000000"/>
          <w:kern w:val="0"/>
          <w:sz w:val="20"/>
          <w:szCs w:val="21"/>
        </w:rPr>
        <w:t>3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A.甲电路中，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</w:rPr>
        <w:t>=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>=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 xml:space="preserve">2                     </w:t>
      </w:r>
      <w:r>
        <w:rPr>
          <w:rFonts w:ascii="Times New Roman" w:hAnsi="Times New Roman"/>
          <w:color w:val="000000"/>
          <w:kern w:val="0"/>
          <w:szCs w:val="21"/>
        </w:rPr>
        <w:t>B.甲电路中，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</w:rPr>
        <w:t>&gt;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>=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2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C.乙电路中，</w:t>
      </w:r>
      <w:r>
        <w:rPr>
          <w:rFonts w:ascii="Times New Roman" w:hAnsi="Times New Roman"/>
          <w:i/>
          <w:color w:val="000000"/>
          <w:kern w:val="0"/>
          <w:szCs w:val="21"/>
        </w:rPr>
        <w:t>I</w:t>
      </w:r>
      <w:r>
        <w:rPr>
          <w:rFonts w:ascii="Times New Roman" w:hAnsi="Times New Roman"/>
          <w:color w:val="000000"/>
          <w:kern w:val="0"/>
          <w:szCs w:val="21"/>
        </w:rPr>
        <w:t>=</w:t>
      </w:r>
      <w:r>
        <w:rPr>
          <w:rFonts w:ascii="Times New Roman" w:hAnsi="Times New Roman"/>
          <w:i/>
          <w:color w:val="000000"/>
          <w:kern w:val="0"/>
          <w:szCs w:val="21"/>
        </w:rPr>
        <w:t>I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l</w:t>
      </w:r>
      <w:r>
        <w:rPr>
          <w:rFonts w:ascii="Times New Roman" w:hAnsi="Times New Roman"/>
          <w:color w:val="000000"/>
          <w:kern w:val="0"/>
          <w:szCs w:val="21"/>
        </w:rPr>
        <w:t>+</w:t>
      </w:r>
      <w:r>
        <w:rPr>
          <w:rFonts w:ascii="Times New Roman" w:hAnsi="Times New Roman"/>
          <w:i/>
          <w:color w:val="000000"/>
          <w:kern w:val="0"/>
          <w:szCs w:val="21"/>
        </w:rPr>
        <w:t>I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 xml:space="preserve">2                         </w:t>
      </w:r>
      <w:r>
        <w:rPr>
          <w:rFonts w:ascii="Times New Roman" w:hAnsi="Times New Roman"/>
          <w:color w:val="000000"/>
          <w:kern w:val="0"/>
          <w:szCs w:val="21"/>
        </w:rPr>
        <w:t>D.乙电路中，</w:t>
      </w:r>
      <w:r>
        <w:rPr>
          <w:rFonts w:ascii="Times New Roman" w:hAnsi="Times New Roman"/>
          <w:i/>
          <w:color w:val="000000"/>
          <w:kern w:val="0"/>
          <w:szCs w:val="21"/>
        </w:rPr>
        <w:t>I</w:t>
      </w:r>
      <w:r>
        <w:rPr>
          <w:rFonts w:ascii="Times New Roman" w:hAnsi="Times New Roman"/>
          <w:color w:val="000000"/>
          <w:kern w:val="0"/>
          <w:szCs w:val="21"/>
        </w:rPr>
        <w:t>&gt;</w:t>
      </w:r>
      <w:r>
        <w:rPr>
          <w:rFonts w:ascii="Times New Roman" w:hAnsi="Times New Roman"/>
          <w:i/>
          <w:color w:val="000000"/>
          <w:kern w:val="0"/>
          <w:szCs w:val="21"/>
        </w:rPr>
        <w:t>I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>=</w:t>
      </w:r>
      <w:r>
        <w:rPr>
          <w:rFonts w:ascii="Times New Roman" w:hAnsi="Times New Roman"/>
          <w:i/>
          <w:color w:val="000000"/>
          <w:kern w:val="0"/>
          <w:szCs w:val="21"/>
        </w:rPr>
        <w:t>I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Cs w:val="21"/>
        </w:rPr>
        <w:t xml:space="preserve">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10.关于原子、原子核、核能和能源，下列说法正确的是（   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A.原子由原子核和质子组成                B.原子核由质子和中子组成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 xml:space="preserve">C.太阳的惊人能量来自内部的核裂变        D.石油、风能、可燃冰属于可再生能源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11.小册在家煮汤圆，有关煮汤圆过程中的物理知识，下列说法正确的是（  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A.刚从冰箱冰冻室取出的速冻汤圆没有内能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B.汤圆内能增大是通过热传递方式来实现的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kern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130810</wp:posOffset>
            </wp:positionV>
            <wp:extent cx="1569085" cy="1344295"/>
            <wp:effectExtent l="0" t="0" r="12065" b="8255"/>
            <wp:wrapSquare wrapText="bothSides"/>
            <wp:docPr id="6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kern w:val="0"/>
          <w:szCs w:val="21"/>
        </w:rPr>
        <w:t>C.汤圆在煮的过程中体积变大是因为分子间存在斥力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D.汤圆煮熟关火后水不</w:t>
      </w:r>
      <w:r>
        <w:rPr>
          <w:rFonts w:hint="eastAsia" w:ascii="Times New Roman" w:hAnsi="Times New Roman"/>
          <w:color w:val="000000"/>
          <w:kern w:val="0"/>
          <w:szCs w:val="21"/>
        </w:rPr>
        <w:t>再</w:t>
      </w:r>
      <w:r>
        <w:rPr>
          <w:rFonts w:ascii="Times New Roman" w:hAnsi="Times New Roman"/>
          <w:color w:val="000000"/>
          <w:kern w:val="0"/>
          <w:szCs w:val="21"/>
        </w:rPr>
        <w:t>沸腾是因为为水分子停止运动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12.关于图4所示实验，下列说法正确的是（   ）</w:t>
      </w:r>
    </w:p>
    <w:p>
      <w:pPr>
        <w:bidi w:val="0"/>
        <w:spacing w:line="360" w:lineRule="auto"/>
        <w:jc w:val="left"/>
        <w:textAlignment w:val="center"/>
        <w:rPr>
          <w:rFonts w:ascii="宋体" w:hAnsi="宋体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A.用该装置可探</w:t>
      </w:r>
      <w:r>
        <w:rPr>
          <w:rFonts w:hint="eastAsia" w:ascii="Times New Roman" w:hAnsi="Times New Roman"/>
          <w:color w:val="000000"/>
          <w:kern w:val="0"/>
          <w:szCs w:val="21"/>
        </w:rPr>
        <w:t>究</w:t>
      </w:r>
      <w:r>
        <w:rPr>
          <w:rFonts w:ascii="宋体" w:hAnsi="宋体"/>
          <w:color w:val="000000"/>
          <w:kern w:val="0"/>
          <w:szCs w:val="21"/>
        </w:rPr>
        <w:t>“让通电导体在磁场中动起来”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B.法拉第根据该实验揭示的原理发明了电动机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C.导体</w:t>
      </w:r>
      <w:r>
        <w:rPr>
          <w:rFonts w:ascii="Times New Roman" w:hAnsi="Times New Roman"/>
          <w:i/>
          <w:color w:val="000000"/>
          <w:kern w:val="0"/>
          <w:szCs w:val="21"/>
        </w:rPr>
        <w:t>ab</w:t>
      </w:r>
      <w:r>
        <w:rPr>
          <w:rFonts w:ascii="Times New Roman" w:hAnsi="Times New Roman"/>
          <w:color w:val="000000"/>
          <w:kern w:val="0"/>
          <w:szCs w:val="21"/>
        </w:rPr>
        <w:t>竖直向上运动时，灵敏电流表指针偏转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D.导体</w:t>
      </w:r>
      <w:r>
        <w:rPr>
          <w:rFonts w:ascii="Times New Roman" w:hAnsi="Times New Roman"/>
          <w:i/>
          <w:color w:val="000000"/>
          <w:kern w:val="0"/>
          <w:szCs w:val="21"/>
        </w:rPr>
        <w:t>ab</w:t>
      </w:r>
      <w:r>
        <w:rPr>
          <w:rFonts w:ascii="Times New Roman" w:hAnsi="Times New Roman"/>
          <w:color w:val="000000"/>
          <w:kern w:val="0"/>
          <w:szCs w:val="21"/>
        </w:rPr>
        <w:t>水平向左运动时，灵敏电流表指针偏转</w:t>
      </w:r>
    </w:p>
    <w:p>
      <w:pPr>
        <w:numPr>
          <w:ilvl w:val="0"/>
          <w:numId w:val="1"/>
        </w:numPr>
        <w:rPr>
          <w:rFonts w:hint="eastAsia"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关于家庭电路和安全用电，下列说法准确的是（   ）</w:t>
      </w:r>
      <w:r>
        <w:rPr>
          <w:rFonts w:hint="eastAsia" w:ascii="Times New Roman" w:hAnsi="Times New Roman"/>
          <w:color w:val="000000"/>
          <w:kern w:val="0"/>
          <w:szCs w:val="21"/>
        </w:rPr>
        <w:t xml:space="preserve">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A.控制各灯具的开关都应该安装在零线上     B.有金属外壳的用电器都使用两脚插头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 xml:space="preserve">C.应该定期对漏电保护器进行例行试验       D.不接触高压设备就不会引起触电事故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kern w:val="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3175</wp:posOffset>
            </wp:positionV>
            <wp:extent cx="1080770" cy="1328420"/>
            <wp:effectExtent l="0" t="0" r="5080" b="5080"/>
            <wp:wrapSquare wrapText="bothSides"/>
            <wp:docPr id="8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kern w:val="0"/>
          <w:szCs w:val="21"/>
        </w:rPr>
        <w:t>14.如图5所示，小邦在国色天乡玩蹦极，不考虑空气阻力，关于他 在下降过程中的能量分析，下列说法正确的是（   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A.弹性绳绷直前，重力势能增大，动能减小</w:t>
      </w:r>
      <w:r>
        <w:rPr>
          <w:kern w:val="0"/>
        </w:rPr>
        <w:t xml:space="preserve">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B.弹性绳绷直前，重力势能减小，动能不变</w:t>
      </w:r>
      <w:r>
        <w:rPr>
          <w:rFonts w:hint="eastAsia" w:ascii="Times New Roman" w:hAnsi="Times New Roman"/>
          <w:color w:val="FFFFFF"/>
          <w:kern w:val="0"/>
          <w:sz w:val="4"/>
          <w:szCs w:val="21"/>
        </w:rPr>
        <w:t>[来源:Z,xx,k.Com]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C.下降到最低点，动能最小，弹性势能最大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 xml:space="preserve">D.下降到最低点，重力势能最大，弹性势能最大 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b/>
          <w:color w:val="000000"/>
          <w:kern w:val="0"/>
          <w:szCs w:val="21"/>
        </w:rPr>
      </w:pP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b/>
          <w:color w:val="000000"/>
          <w:kern w:val="0"/>
          <w:sz w:val="24"/>
          <w:szCs w:val="21"/>
        </w:rPr>
      </w:pPr>
      <w:r>
        <w:rPr>
          <w:rFonts w:ascii="Times New Roman" w:hAnsi="Times New Roman"/>
          <w:b/>
          <w:color w:val="000000"/>
          <w:kern w:val="0"/>
          <w:sz w:val="24"/>
          <w:szCs w:val="21"/>
        </w:rPr>
        <w:t>第II卷(非选择题，共62分）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</w:rPr>
      </w:pP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b/>
          <w:color w:val="000000"/>
          <w:kern w:val="0"/>
          <w:szCs w:val="21"/>
        </w:rPr>
      </w:pPr>
      <w:r>
        <w:rPr>
          <w:rFonts w:ascii="Times New Roman" w:hAnsi="Times New Roman"/>
          <w:b/>
          <w:color w:val="000000"/>
          <w:kern w:val="0"/>
          <w:szCs w:val="21"/>
        </w:rPr>
        <w:t>二、填空题(每小题2分，共32分）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color w:val="000000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15.小付买了</w:t>
      </w:r>
      <w:r>
        <w:rPr>
          <w:rFonts w:hint="eastAsia" w:ascii="Times New Roman" w:hAnsi="Times New Roman"/>
          <w:color w:val="000000"/>
          <w:kern w:val="0"/>
          <w:szCs w:val="21"/>
        </w:rPr>
        <w:t>一</w:t>
      </w:r>
      <w:r>
        <w:rPr>
          <w:rFonts w:ascii="Times New Roman" w:hAnsi="Times New Roman"/>
          <w:color w:val="000000"/>
          <w:kern w:val="0"/>
          <w:szCs w:val="21"/>
        </w:rPr>
        <w:t>盒</w:t>
      </w:r>
      <w:r>
        <w:rPr>
          <w:rFonts w:ascii="宋体" w:hAnsi="宋体"/>
          <w:color w:val="000000"/>
          <w:kern w:val="0"/>
          <w:szCs w:val="21"/>
        </w:rPr>
        <w:t>“雪月饼”</w:t>
      </w:r>
      <w:r>
        <w:rPr>
          <w:rFonts w:ascii="Times New Roman" w:hAnsi="Times New Roman"/>
          <w:color w:val="000000"/>
          <w:kern w:val="0"/>
          <w:szCs w:val="21"/>
        </w:rPr>
        <w:t>，为了保持低温，工作人员在月饼包装盒内装入了一定量的</w:t>
      </w:r>
      <w:r>
        <w:rPr>
          <w:rFonts w:ascii="宋体" w:hAnsi="宋体"/>
          <w:color w:val="000000"/>
          <w:kern w:val="0"/>
          <w:szCs w:val="21"/>
        </w:rPr>
        <w:t>“干冰”</w:t>
      </w:r>
      <w:r>
        <w:rPr>
          <w:rFonts w:ascii="Times New Roman" w:hAnsi="Times New Roman"/>
          <w:color w:val="000000"/>
          <w:kern w:val="0"/>
          <w:szCs w:val="21"/>
        </w:rPr>
        <w:t xml:space="preserve">。回到家中，打开包装盒，发现周围空气出现了 </w:t>
      </w:r>
      <w:r>
        <w:rPr>
          <w:rFonts w:ascii="宋体" w:hAnsi="宋体"/>
          <w:color w:val="000000"/>
          <w:kern w:val="0"/>
          <w:szCs w:val="21"/>
        </w:rPr>
        <w:t>“白雾”</w:t>
      </w:r>
      <w:r>
        <w:rPr>
          <w:rFonts w:ascii="Times New Roman" w:hAnsi="Times New Roman"/>
          <w:color w:val="000000"/>
          <w:kern w:val="0"/>
          <w:szCs w:val="21"/>
        </w:rPr>
        <w:t>，这是因为干冰在</w:t>
      </w:r>
      <w:r>
        <w:rPr>
          <w:rFonts w:hint="eastAsia" w:ascii="Times New Roman" w:hAnsi="Times New Roman"/>
          <w:color w:val="000000"/>
          <w:kern w:val="0"/>
          <w:szCs w:val="21"/>
        </w:rPr>
        <w:t>______</w:t>
      </w:r>
      <w:r>
        <w:rPr>
          <w:rFonts w:ascii="Times New Roman" w:hAnsi="Times New Roman"/>
          <w:color w:val="000000"/>
          <w:kern w:val="0"/>
          <w:szCs w:val="21"/>
        </w:rPr>
        <w:t xml:space="preserve"> 过程中吸收热量，使空气中的水蒸气_______成了小雨滴。（两空均填物态变化名称）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16.标有</w:t>
      </w:r>
      <w:r>
        <w:rPr>
          <w:rFonts w:ascii="宋体" w:hAnsi="宋体"/>
          <w:color w:val="000000"/>
          <w:kern w:val="0"/>
          <w:szCs w:val="21"/>
        </w:rPr>
        <w:t>“</w:t>
      </w:r>
      <w:r>
        <w:rPr>
          <w:rFonts w:ascii="Times New Roman" w:hAnsi="Times New Roman"/>
          <w:color w:val="000000"/>
          <w:kern w:val="0"/>
          <w:szCs w:val="21"/>
        </w:rPr>
        <w:t>12 V   60 W</w:t>
      </w:r>
      <w:r>
        <w:rPr>
          <w:rFonts w:ascii="宋体" w:hAnsi="宋体"/>
          <w:color w:val="000000"/>
          <w:kern w:val="0"/>
          <w:szCs w:val="21"/>
        </w:rPr>
        <w:t>”</w:t>
      </w:r>
      <w:r>
        <w:rPr>
          <w:rFonts w:ascii="Times New Roman" w:hAnsi="Times New Roman"/>
          <w:color w:val="000000"/>
          <w:kern w:val="0"/>
          <w:szCs w:val="21"/>
        </w:rPr>
        <w:t>的汽车灯泡工作时，用电压表测得其两端电</w:t>
      </w:r>
      <w:r>
        <w:rPr>
          <w:rFonts w:ascii="Times New Roman" w:hAnsi="Times New Roman"/>
          <w:color w:val="000000"/>
          <w:kern w:val="0"/>
          <w:szCs w:val="21"/>
        </w:rPr>
        <w:drawing>
          <wp:inline distT="0" distB="0" distL="114300" distR="114300">
            <wp:extent cx="17780" cy="1270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压如图6所示，则灯泡的实际电压为</w:t>
      </w:r>
      <w:r>
        <w:rPr>
          <w:rFonts w:ascii="Times New Roman" w:hAnsi="Times New Roman"/>
          <w:color w:val="000000"/>
          <w:kern w:val="0"/>
          <w:szCs w:val="21"/>
          <w:u w:val="single"/>
          <w:lang w:val="zh-TW" w:eastAsia="zh-TW"/>
        </w:rPr>
        <w:tab/>
      </w:r>
      <w:r>
        <w:rPr>
          <w:rFonts w:ascii="Times New Roman" w:hAnsi="Times New Roman"/>
          <w:color w:val="000000"/>
          <w:kern w:val="0"/>
          <w:szCs w:val="21"/>
          <w:u w:val="single"/>
          <w:lang w:val="zh-TW"/>
        </w:rPr>
        <w:t xml:space="preserve">      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V，灯泡的实际功率</w:t>
      </w:r>
      <w:r>
        <w:rPr>
          <w:rFonts w:ascii="Times New Roman" w:hAnsi="Times New Roman"/>
          <w:color w:val="000000"/>
          <w:kern w:val="0"/>
          <w:szCs w:val="21"/>
          <w:u w:val="single"/>
          <w:lang w:val="zh-TW"/>
        </w:rPr>
        <w:t xml:space="preserve">       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(选填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“大于”“小于”或“等于”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)</w:t>
      </w:r>
      <w:r>
        <w:rPr>
          <w:rFonts w:ascii="Times New Roman" w:hAnsi="Times New Roman"/>
          <w:color w:val="000000"/>
          <w:kern w:val="0"/>
          <w:szCs w:val="21"/>
        </w:rPr>
        <w:t>60 W。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color w:val="000000"/>
          <w:kern w:val="0"/>
          <w:szCs w:val="21"/>
          <w:lang w:val="zh-TW"/>
        </w:rPr>
      </w:pPr>
      <w:r>
        <w:rPr>
          <w:rFonts w:ascii="Times New Roman" w:hAnsi="Times New Roman"/>
          <w:kern w:val="0"/>
          <w:szCs w:val="21"/>
        </w:rPr>
        <w:t>17.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小佑收集了很多材料和长度都相同但粗细不同的铅笔芯。如图7所示，是用他身边的器材自制的简易调光灯电路。闭合开关，夹子</w:t>
      </w:r>
      <w:r>
        <w:rPr>
          <w:rFonts w:ascii="Times New Roman" w:hAnsi="Times New Roman"/>
          <w:i/>
          <w:color w:val="000000"/>
          <w:kern w:val="0"/>
          <w:szCs w:val="21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向右移动的过程中灯泡亮度应该</w:t>
      </w:r>
      <w:r>
        <w:rPr>
          <w:rFonts w:ascii="Times New Roman" w:hAnsi="Times New Roman"/>
          <w:color w:val="000000"/>
          <w:kern w:val="0"/>
          <w:szCs w:val="21"/>
          <w:u w:val="single"/>
          <w:lang w:val="zh-TW" w:eastAsia="zh-TW"/>
        </w:rPr>
        <w:tab/>
      </w:r>
      <w:r>
        <w:rPr>
          <w:rFonts w:ascii="Times New Roman" w:hAnsi="Times New Roman"/>
          <w:color w:val="000000"/>
          <w:kern w:val="0"/>
          <w:szCs w:val="21"/>
          <w:u w:val="single"/>
          <w:lang w:val="zh-TW"/>
        </w:rPr>
        <w:t xml:space="preserve">  </w:t>
      </w:r>
      <w:r>
        <w:rPr>
          <w:rFonts w:ascii="Times New Roman" w:hAnsi="Times New Roman" w:eastAsia="PMingLiU"/>
          <w:color w:val="000000"/>
          <w:kern w:val="0"/>
          <w:szCs w:val="21"/>
          <w:u w:val="single"/>
          <w:lang w:val="zh-TW" w:eastAsia="zh-TW"/>
        </w:rPr>
        <w:t xml:space="preserve">  </w:t>
      </w:r>
      <w:r>
        <w:rPr>
          <w:rFonts w:ascii="Times New Roman" w:hAnsi="Times New Roman"/>
          <w:color w:val="000000"/>
          <w:kern w:val="0"/>
          <w:szCs w:val="21"/>
        </w:rPr>
        <w:t>(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选填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“变亮”“变暗”或“不变”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)；夹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子</w:t>
      </w:r>
      <w:r>
        <w:rPr>
          <w:rFonts w:ascii="Times New Roman" w:hAnsi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/>
          <w:i/>
          <w:color w:val="000000"/>
          <w:kern w:val="0"/>
          <w:szCs w:val="21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从最左端移动到</w:t>
      </w:r>
      <w:r>
        <w:rPr>
          <w:rFonts w:ascii="Times New Roman" w:hAnsi="Times New Roman"/>
          <w:i/>
          <w:color w:val="000000"/>
          <w:kern w:val="0"/>
          <w:szCs w:val="21"/>
        </w:rPr>
        <w:t>f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端的过程中，他发现灯泡亮度变化不明显，他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drawing>
          <wp:inline distT="0" distB="0" distL="114300" distR="114300">
            <wp:extent cx="17780" cy="1397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应该调换更</w:t>
      </w:r>
      <w:r>
        <w:rPr>
          <w:rFonts w:ascii="Times New Roman" w:hAnsi="Times New Roman"/>
          <w:color w:val="000000"/>
          <w:kern w:val="0"/>
          <w:szCs w:val="21"/>
          <w:u w:val="single"/>
          <w:lang w:val="zh-TW"/>
        </w:rPr>
        <w:t xml:space="preserve">  </w:t>
      </w:r>
      <w:r>
        <w:rPr>
          <w:rFonts w:ascii="Times New Roman" w:hAnsi="Times New Roman"/>
          <w:color w:val="000000"/>
          <w:kern w:val="0"/>
          <w:szCs w:val="21"/>
          <w:u w:val="single"/>
          <w:lang w:val="zh-TW" w:eastAsia="zh-TW"/>
        </w:rPr>
        <w:tab/>
      </w:r>
      <w:r>
        <w:rPr>
          <w:rFonts w:ascii="Times New Roman" w:hAnsi="Times New Roman"/>
          <w:color w:val="000000"/>
          <w:kern w:val="0"/>
          <w:szCs w:val="21"/>
          <w:u w:val="single"/>
          <w:lang w:val="zh-TW" w:eastAsia="zh-TW"/>
        </w:rPr>
        <w:t xml:space="preserve"> 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(选填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“粗”或“细”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）的铅笔芯来做实验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color w:val="000000"/>
          <w:kern w:val="0"/>
          <w:szCs w:val="21"/>
          <w:lang w:val="zh-TW"/>
        </w:rPr>
      </w:pPr>
      <w:r>
        <w:rPr>
          <w:rFonts w:ascii="Times New Roman" w:hAnsi="Times New Roman"/>
          <w:color w:val="000000"/>
          <w:kern w:val="0"/>
          <w:szCs w:val="21"/>
          <w:lang w:val="zh-TW"/>
        </w:rPr>
        <w:t>18.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如图8所示，能自</w:t>
      </w:r>
      <w:r>
        <w:rPr>
          <w:rFonts w:hint="eastAsia" w:ascii="Times New Roman" w:hAnsi="Times New Roman"/>
          <w:color w:val="000000"/>
          <w:kern w:val="0"/>
          <w:szCs w:val="21"/>
          <w:lang w:val="zh-TW"/>
        </w:rPr>
        <w:t>由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转动的司南静止时，它的长柄指向南方，说明长柄是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>______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极。如图9所示，自制电磁铁的线圈匝数一定时，增大电流，电磁铁的磁性会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>_____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(选填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“增强”“减弱”或“不变”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)。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 xml:space="preserve"> 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drawing>
          <wp:inline distT="0" distB="0" distL="114300" distR="114300">
            <wp:extent cx="5381625" cy="1653540"/>
            <wp:effectExtent l="0" t="0" r="9525" b="381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19.佑佑同学正确使用托盘天平测得木块的质量如图10</w:t>
      </w:r>
      <w:r>
        <w:rPr>
          <w:rFonts w:ascii="Times New Roman" w:hAnsi="Times New Roman"/>
          <w:kern w:val="0"/>
          <w:szCs w:val="21"/>
        </w:rPr>
        <w:drawing>
          <wp:inline distT="0" distB="0" distL="114300" distR="114300">
            <wp:extent cx="17780" cy="2413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kern w:val="0"/>
          <w:szCs w:val="21"/>
        </w:rPr>
        <w:t>所示，则木块的质量为</w:t>
      </w:r>
      <w:r>
        <w:rPr>
          <w:rFonts w:ascii="Times New Roman" w:hAnsi="Times New Roman"/>
          <w:kern w:val="0"/>
          <w:szCs w:val="21"/>
          <w:u w:val="single"/>
        </w:rPr>
        <w:t xml:space="preserve">     </w:t>
      </w:r>
      <w:r>
        <w:rPr>
          <w:rFonts w:ascii="Times New Roman" w:hAnsi="Times New Roman"/>
          <w:kern w:val="0"/>
          <w:szCs w:val="21"/>
        </w:rPr>
        <w:t xml:space="preserve"> g。记录数</w:t>
      </w:r>
      <w:r>
        <w:rPr>
          <w:rFonts w:hint="eastAsia" w:ascii="Times New Roman" w:hAnsi="Times New Roman"/>
          <w:kern w:val="0"/>
          <w:szCs w:val="21"/>
        </w:rPr>
        <w:t>据</w:t>
      </w:r>
      <w:r>
        <w:rPr>
          <w:rFonts w:ascii="Times New Roman" w:hAnsi="Times New Roman"/>
          <w:kern w:val="0"/>
          <w:szCs w:val="21"/>
        </w:rPr>
        <w:t>时，用橡皮擦擦去错误数据，手按压橡皮擦的力越大，纸张受到的摩擦力________(选填</w:t>
      </w:r>
      <w:r>
        <w:rPr>
          <w:rFonts w:ascii="宋体" w:hAnsi="宋体"/>
          <w:kern w:val="0"/>
          <w:szCs w:val="21"/>
        </w:rPr>
        <w:t>“越大”“越小”或“不变”)</w:t>
      </w:r>
      <w:r>
        <w:rPr>
          <w:rFonts w:ascii="Times New Roman" w:hAnsi="Times New Roman"/>
          <w:kern w:val="0"/>
          <w:szCs w:val="21"/>
        </w:rPr>
        <w:t>。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drawing>
          <wp:inline distT="0" distB="0" distL="114300" distR="114300">
            <wp:extent cx="1962150" cy="1440180"/>
            <wp:effectExtent l="0" t="0" r="0" b="762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20.在探究凸透镜成像规律的实验中，某次实验的成像情况如图11所示，小组成员提出</w:t>
      </w:r>
      <w:r>
        <w:rPr>
          <w:rFonts w:ascii="宋体" w:hAnsi="宋体"/>
          <w:kern w:val="0"/>
          <w:szCs w:val="21"/>
        </w:rPr>
        <w:t>“有哪些方法可以让光屏上的像变大”的</w:t>
      </w:r>
      <w:r>
        <w:rPr>
          <w:rFonts w:ascii="Times New Roman" w:hAnsi="Times New Roman"/>
          <w:kern w:val="0"/>
          <w:szCs w:val="21"/>
        </w:rPr>
        <w:t>问题，经过讨论后形成两个方案，而且结果都达到目的。方案一：保持蜡烛和光屏的位置不动，只将凸透镜向</w:t>
      </w:r>
      <w:r>
        <w:rPr>
          <w:rFonts w:hint="eastAsia" w:ascii="Times New Roman" w:hAnsi="Times New Roman"/>
          <w:kern w:val="0"/>
          <w:szCs w:val="21"/>
        </w:rPr>
        <w:t>_________</w:t>
      </w:r>
      <w:r>
        <w:rPr>
          <w:rFonts w:ascii="Times New Roman" w:hAnsi="Times New Roman"/>
          <w:kern w:val="0"/>
          <w:szCs w:val="21"/>
        </w:rPr>
        <w:t>移动适当距离；方案二：保持凸透镜位置不动，将蜡烛和光屏都向_______________移动。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drawing>
          <wp:inline distT="0" distB="0" distL="114300" distR="114300">
            <wp:extent cx="2291715" cy="1527810"/>
            <wp:effectExtent l="0" t="0" r="13335" b="1524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kern w:val="0"/>
        </w:rPr>
        <w:drawing>
          <wp:inline distT="0" distB="0" distL="114300" distR="114300">
            <wp:extent cx="1515110" cy="1515110"/>
            <wp:effectExtent l="0" t="0" r="8890" b="889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textAlignment w:val="center"/>
        <w:rPr>
          <w:rFonts w:ascii="Times New Roman" w:hAnsi="Times New Roman"/>
          <w:color w:val="000000"/>
          <w:kern w:val="0"/>
          <w:szCs w:val="21"/>
          <w:lang w:val="zh-TW"/>
        </w:rPr>
      </w:pPr>
      <w:r>
        <w:rPr>
          <w:rFonts w:ascii="Times New Roman" w:hAnsi="Times New Roman"/>
          <w:color w:val="000000"/>
          <w:kern w:val="0"/>
          <w:szCs w:val="21"/>
          <w:lang w:val="zh-TW"/>
        </w:rPr>
        <w:t>21</w:t>
      </w:r>
      <w:r>
        <w:rPr>
          <w:rFonts w:hint="eastAsia" w:ascii="Times New Roman" w:hAnsi="Times New Roman"/>
          <w:color w:val="000000"/>
          <w:kern w:val="0"/>
          <w:szCs w:val="21"/>
          <w:lang w:val="zh-TW"/>
        </w:rPr>
        <w:t>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我国第二艘航空母舰己于</w:t>
      </w:r>
      <w:r>
        <w:rPr>
          <w:rFonts w:ascii="Times New Roman" w:hAnsi="Times New Roman"/>
          <w:bCs/>
          <w:color w:val="000000"/>
          <w:kern w:val="0"/>
          <w:szCs w:val="21"/>
          <w:lang w:val="zh-TW" w:eastAsia="zh-TW"/>
        </w:rPr>
        <w:t>2018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年</w:t>
      </w:r>
      <w:r>
        <w:rPr>
          <w:rFonts w:ascii="Times New Roman" w:hAnsi="Times New Roman"/>
          <w:bCs/>
          <w:color w:val="000000"/>
          <w:kern w:val="0"/>
          <w:szCs w:val="21"/>
          <w:lang w:val="zh-TW" w:eastAsia="zh-TW"/>
        </w:rPr>
        <w:t>5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月</w:t>
      </w:r>
      <w:r>
        <w:rPr>
          <w:rFonts w:ascii="Times New Roman" w:hAnsi="Times New Roman"/>
          <w:bCs/>
          <w:color w:val="000000"/>
          <w:kern w:val="0"/>
          <w:szCs w:val="21"/>
          <w:lang w:val="zh-TW" w:eastAsia="zh-TW"/>
        </w:rPr>
        <w:t xml:space="preserve">13 </w:t>
      </w:r>
      <w:r>
        <w:rPr>
          <w:rFonts w:ascii="Times New Roman" w:hAnsi="Times New Roman"/>
          <w:bCs/>
          <w:color w:val="000000"/>
          <w:kern w:val="0"/>
          <w:szCs w:val="21"/>
          <w:lang w:val="zh-TW"/>
        </w:rPr>
        <w:t>日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开始出海试航，将来可增加我国海军实力。如图</w:t>
      </w:r>
      <w:r>
        <w:rPr>
          <w:rFonts w:ascii="Times New Roman" w:hAnsi="Times New Roman"/>
          <w:bCs/>
          <w:color w:val="000000"/>
          <w:kern w:val="0"/>
          <w:szCs w:val="21"/>
          <w:lang w:val="zh-TW" w:eastAsia="zh-TW"/>
        </w:rPr>
        <w:t>12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所乐，辽宁号航空母舰训练过程中，舰载飞机飞离航母，与</w:t>
      </w:r>
      <w:r>
        <w:rPr>
          <w:rFonts w:ascii="Times New Roman" w:hAnsi="Times New Roman"/>
          <w:bCs/>
          <w:color w:val="000000"/>
          <w:kern w:val="0"/>
          <w:szCs w:val="21"/>
          <w:lang w:val="zh-TW"/>
        </w:rPr>
        <w:t>飞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离前相比，母舰会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>__________</w:t>
      </w:r>
      <w:r>
        <w:rPr>
          <w:rFonts w:ascii="宋体" w:hAnsi="宋体"/>
          <w:b/>
          <w:bCs/>
          <w:color w:val="000000"/>
          <w:kern w:val="0"/>
          <w:szCs w:val="21"/>
          <w:lang w:val="zh-TW" w:eastAsia="zh-TW"/>
        </w:rPr>
        <w:t>(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选填“上浮</w:t>
      </w:r>
      <w:r>
        <w:rPr>
          <w:rFonts w:ascii="宋体" w:hAnsi="宋体"/>
          <w:color w:val="000000"/>
          <w:kern w:val="0"/>
          <w:szCs w:val="21"/>
        </w:rPr>
        <w:t>一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些”</w:t>
      </w:r>
      <w:r>
        <w:rPr>
          <w:rFonts w:ascii="宋体" w:hAnsi="宋体"/>
          <w:b/>
          <w:bCs/>
          <w:color w:val="000000"/>
          <w:kern w:val="0"/>
          <w:szCs w:val="21"/>
          <w:lang w:val="zh-TW" w:eastAsia="zh-TW"/>
        </w:rPr>
        <w:t xml:space="preserve">“ </w:t>
      </w:r>
      <w:r>
        <w:rPr>
          <w:rFonts w:ascii="宋体" w:hAnsi="宋体"/>
          <w:b/>
          <w:bCs/>
          <w:color w:val="000000"/>
          <w:kern w:val="0"/>
          <w:szCs w:val="21"/>
        </w:rPr>
        <w:t>下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沉一些</w:t>
      </w:r>
      <w:r>
        <w:rPr>
          <w:rFonts w:ascii="宋体" w:hAnsi="宋体"/>
          <w:b/>
          <w:bCs/>
          <w:color w:val="000000"/>
          <w:kern w:val="0"/>
          <w:szCs w:val="21"/>
          <w:lang w:val="zh-TW" w:eastAsia="zh-TW"/>
        </w:rPr>
        <w:t>”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或“保持不变</w:t>
      </w:r>
      <w:r>
        <w:rPr>
          <w:rFonts w:ascii="宋体" w:hAnsi="宋体"/>
          <w:b/>
          <w:bCs/>
          <w:color w:val="000000"/>
          <w:kern w:val="0"/>
          <w:szCs w:val="21"/>
          <w:lang w:val="zh-TW" w:eastAsia="zh-TW"/>
        </w:rPr>
        <w:t>”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）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。舰载机起飞时，机翼上表面空气流动速度</w:t>
      </w:r>
      <w:r>
        <w:rPr>
          <w:rFonts w:hint="eastAsia" w:ascii="Times New Roman" w:hAnsi="Times New Roman"/>
          <w:color w:val="000000"/>
          <w:kern w:val="0"/>
          <w:szCs w:val="21"/>
          <w:lang w:val="zh-TW"/>
        </w:rPr>
        <w:t>______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 xml:space="preserve"> (选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填“大于</w:t>
      </w:r>
      <w:r>
        <w:rPr>
          <w:rFonts w:ascii="宋体" w:hAnsi="宋体"/>
          <w:b/>
          <w:bCs/>
          <w:color w:val="000000"/>
          <w:kern w:val="0"/>
          <w:szCs w:val="21"/>
          <w:lang w:val="zh-TW" w:eastAsia="zh-TW"/>
        </w:rPr>
        <w:t>”“</w:t>
      </w:r>
      <w:r>
        <w:rPr>
          <w:rFonts w:ascii="宋体" w:hAnsi="宋体"/>
          <w:color w:val="000000"/>
          <w:kern w:val="0"/>
          <w:szCs w:val="21"/>
          <w:lang w:val="zh-TW" w:eastAsia="zh-TW"/>
        </w:rPr>
        <w:t>小于”或“等于”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）下表面空气流动速度。</w:t>
      </w:r>
      <w:r>
        <w:rPr>
          <w:rFonts w:hint="eastAsia" w:ascii="Times New Roman" w:hAnsi="Times New Roman"/>
          <w:color w:val="FFFFFF"/>
          <w:kern w:val="0"/>
          <w:sz w:val="4"/>
          <w:szCs w:val="21"/>
          <w:lang w:val="zh-TW" w:eastAsia="zh-TW"/>
        </w:rPr>
        <w:t>[来源:学科网]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15240</wp:posOffset>
            </wp:positionV>
            <wp:extent cx="1292225" cy="1114425"/>
            <wp:effectExtent l="0" t="0" r="3175" b="9525"/>
            <wp:wrapSquare wrapText="bothSides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kern w:val="0"/>
          <w:szCs w:val="21"/>
          <w:lang w:val="zh-TW"/>
        </w:rPr>
        <w:t>22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如图13所示，电热水壶上标有</w:t>
      </w:r>
      <w:r>
        <w:rPr>
          <w:rFonts w:ascii="宋体" w:hAnsi="宋体"/>
          <w:color w:val="000000"/>
          <w:kern w:val="0"/>
          <w:szCs w:val="21"/>
        </w:rPr>
        <w:t>“</w:t>
      </w:r>
      <w:r>
        <w:rPr>
          <w:rFonts w:ascii="Times New Roman" w:hAnsi="Times New Roman"/>
          <w:color w:val="000000"/>
          <w:kern w:val="0"/>
          <w:szCs w:val="21"/>
        </w:rPr>
        <w:t>220 V  1 800 W</w:t>
      </w:r>
      <w:r>
        <w:rPr>
          <w:rFonts w:ascii="宋体" w:hAnsi="宋体"/>
          <w:color w:val="000000"/>
          <w:kern w:val="0"/>
          <w:szCs w:val="21"/>
        </w:rPr>
        <w:t>”</w:t>
      </w:r>
      <w:r>
        <w:rPr>
          <w:rFonts w:ascii="Times New Roman" w:hAns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小明发现烧水过程中热水壶的发热体部分很快变热，但连接的电线却不怎么热，是因为导线的电阻比发热体的电阻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>___________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。在额定电压下</w:t>
      </w:r>
      <w:r>
        <w:rPr>
          <w:rFonts w:ascii="Times New Roman" w:hAns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 xml:space="preserve">烧开一壶水用时 </w:t>
      </w:r>
      <w:r>
        <w:rPr>
          <w:rFonts w:ascii="Times New Roman" w:hAnsi="Times New Roman"/>
          <w:color w:val="000000"/>
          <w:kern w:val="0"/>
          <w:szCs w:val="21"/>
        </w:rPr>
        <w:t>3 min 20 s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这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drawing>
          <wp:inline distT="0" distB="0" distL="114300" distR="114300">
            <wp:extent cx="17780" cy="16510"/>
            <wp:effectExtent l="0" t="0" r="0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段时间内电热水壶发热体产生的热量为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>_______</w:t>
      </w:r>
      <w:r>
        <w:rPr>
          <w:rFonts w:ascii="Times New Roman" w:hAnsi="Times New Roman"/>
          <w:color w:val="000000"/>
          <w:kern w:val="0"/>
          <w:szCs w:val="21"/>
        </w:rPr>
        <w:t>J。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b/>
          <w:color w:val="000000"/>
          <w:kern w:val="0"/>
          <w:szCs w:val="21"/>
          <w:lang w:val="zh-TW" w:eastAsia="zh-TW"/>
        </w:rPr>
        <w:t>三、作图与计算题(共</w:t>
      </w:r>
      <w:r>
        <w:rPr>
          <w:rFonts w:ascii="Times New Roman" w:hAnsi="Times New Roman"/>
          <w:b/>
          <w:color w:val="000000"/>
          <w:kern w:val="0"/>
          <w:szCs w:val="21"/>
        </w:rPr>
        <w:t>16</w:t>
      </w:r>
      <w:r>
        <w:rPr>
          <w:rFonts w:ascii="Times New Roman" w:hAnsi="Times New Roman"/>
          <w:b/>
          <w:color w:val="000000"/>
          <w:kern w:val="0"/>
          <w:szCs w:val="21"/>
          <w:lang w:val="zh-TW" w:eastAsia="zh-TW"/>
        </w:rPr>
        <w:t>分。计算题在解答时应写出公式和重要的演算步骤</w:t>
      </w:r>
      <w:r>
        <w:rPr>
          <w:rFonts w:ascii="Times New Roman" w:hAnsi="Times New Roman"/>
          <w:b/>
          <w:color w:val="000000"/>
          <w:kern w:val="0"/>
          <w:szCs w:val="21"/>
        </w:rPr>
        <w:t>，</w:t>
      </w:r>
      <w:r>
        <w:rPr>
          <w:rFonts w:ascii="Times New Roman" w:hAnsi="Times New Roman"/>
          <w:b/>
          <w:color w:val="000000"/>
          <w:kern w:val="0"/>
          <w:szCs w:val="21"/>
          <w:lang w:val="zh-TW" w:eastAsia="zh-TW"/>
        </w:rPr>
        <w:t>只写出最后答案的不能得分</w:t>
      </w:r>
      <w:r>
        <w:rPr>
          <w:rFonts w:ascii="Times New Roman" w:hAnsi="Times New Roman"/>
          <w:b/>
          <w:color w:val="000000"/>
          <w:kern w:val="0"/>
          <w:szCs w:val="21"/>
        </w:rPr>
        <w:t>）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23</w:t>
      </w:r>
      <w:r>
        <w:rPr>
          <w:rFonts w:hint="eastAsia" w:ascii="Times New Roman" w:hAnsi="Times New Roman"/>
          <w:color w:val="000000"/>
          <w:kern w:val="0"/>
          <w:szCs w:val="21"/>
        </w:rPr>
        <w:t>.</w:t>
      </w:r>
      <w:r>
        <w:rPr>
          <w:rFonts w:ascii="Times New Roman" w:hAnsi="Times New Roman"/>
          <w:color w:val="000000"/>
          <w:kern w:val="0"/>
          <w:szCs w:val="21"/>
        </w:rPr>
        <w:t>(4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分）</w:t>
      </w:r>
      <w:r>
        <w:rPr>
          <w:rFonts w:ascii="Times New Roman" w:hAnsi="Times New Roman"/>
          <w:color w:val="000000"/>
          <w:kern w:val="0"/>
          <w:szCs w:val="21"/>
        </w:rPr>
        <w:t>（1</w:t>
      </w:r>
      <w:r>
        <w:rPr>
          <w:rFonts w:hint="eastAsia" w:ascii="Times New Roman" w:hAnsi="Times New Roman"/>
          <w:color w:val="000000"/>
          <w:kern w:val="0"/>
          <w:szCs w:val="21"/>
        </w:rPr>
        <w:t>）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如图14所示，一束激光从空气中射到半圆形玻璃砖上</w:t>
      </w:r>
      <w:r>
        <w:rPr>
          <w:rFonts w:ascii="Times New Roman" w:hAnsi="Times New Roman"/>
          <w:color w:val="000000"/>
          <w:kern w:val="0"/>
          <w:szCs w:val="21"/>
        </w:rPr>
        <w:t>(</w:t>
      </w:r>
      <w:r>
        <w:rPr>
          <w:rFonts w:ascii="Times New Roman" w:hAnsi="Times New Roman"/>
          <w:i/>
          <w:color w:val="000000"/>
          <w:kern w:val="0"/>
          <w:szCs w:val="21"/>
        </w:rPr>
        <w:t>O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为圆心），发生了反射和折射，请在图14中画出：</w:t>
      </w:r>
      <w:r>
        <w:rPr>
          <w:rFonts w:hint="eastAsia" w:ascii="宋体" w:hAnsi="宋体" w:cs="宋体"/>
          <w:color w:val="000000"/>
          <w:kern w:val="0"/>
          <w:szCs w:val="21"/>
          <w:lang w:val="zh-TW" w:eastAsia="zh-TW"/>
        </w:rPr>
        <w:t>①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反射光线；</w:t>
      </w:r>
      <w:r>
        <w:rPr>
          <w:rFonts w:hint="eastAsia" w:ascii="宋体" w:hAnsi="宋体" w:cs="宋体"/>
          <w:color w:val="000000"/>
          <w:kern w:val="0"/>
          <w:szCs w:val="21"/>
          <w:lang w:val="zh-TW" w:eastAsia="zh-TW"/>
        </w:rPr>
        <w:t>②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折射光线的大致方向。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color w:val="000000"/>
          <w:kern w:val="0"/>
          <w:szCs w:val="21"/>
          <w:lang w:val="zh-TW" w:eastAsia="zh-TW"/>
        </w:rPr>
      </w:pPr>
      <w:r>
        <w:rPr>
          <w:rFonts w:hint="eastAsia" w:ascii="Times New Roman" w:hAnsi="Times New Roman"/>
          <w:color w:val="000000"/>
          <w:kern w:val="0"/>
          <w:szCs w:val="21"/>
        </w:rPr>
        <w:t>（2）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图15是教师里的学生座椅，乙图是它的侧面图，要在</w:t>
      </w:r>
      <w:r>
        <w:rPr>
          <w:rFonts w:ascii="Times New Roman" w:hAnsi="Times New Roman"/>
          <w:i/>
          <w:color w:val="000000"/>
          <w:kern w:val="0"/>
          <w:szCs w:val="21"/>
        </w:rPr>
        <w:t>C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点用最小的力</w:t>
      </w:r>
      <w:r>
        <w:rPr>
          <w:rFonts w:ascii="Times New Roman" w:hAnsi="Times New Roman"/>
          <w:i/>
          <w:color w:val="000000"/>
          <w:kern w:val="0"/>
          <w:szCs w:val="21"/>
        </w:rPr>
        <w:t>F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使座椅绕</w:t>
      </w:r>
      <w:r>
        <w:rPr>
          <w:rFonts w:ascii="Times New Roman" w:hAnsi="Times New Roman"/>
          <w:i/>
          <w:color w:val="000000"/>
          <w:kern w:val="0"/>
          <w:szCs w:val="21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开始逆时针转动，请在图15乙中画出；</w:t>
      </w:r>
      <w:r>
        <w:rPr>
          <w:rFonts w:hint="eastAsia" w:ascii="宋体" w:hAnsi="宋体" w:cs="宋体"/>
          <w:color w:val="000000"/>
          <w:kern w:val="0"/>
          <w:szCs w:val="21"/>
          <w:lang w:val="zh-TW" w:eastAsia="zh-TW"/>
        </w:rPr>
        <w:t>①</w:t>
      </w:r>
      <w:r>
        <w:rPr>
          <w:rFonts w:ascii="Times New Roman" w:hAnsi="Times New Roman"/>
          <w:i/>
          <w:color w:val="000000"/>
          <w:kern w:val="0"/>
          <w:szCs w:val="21"/>
        </w:rPr>
        <w:t xml:space="preserve">F 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的力臂</w:t>
      </w:r>
      <w:r>
        <w:rPr>
          <w:rFonts w:hint="eastAsia" w:ascii="Times New Roman" w:hAnsi="Times New Roman"/>
          <w:color w:val="000000"/>
          <w:kern w:val="0"/>
          <w:szCs w:val="21"/>
          <w:lang w:val="zh-TW"/>
        </w:rPr>
        <w:t>；</w:t>
      </w:r>
      <w:r>
        <w:rPr>
          <w:rFonts w:hint="eastAsia" w:ascii="宋体" w:hAnsi="宋体" w:cs="宋体"/>
          <w:color w:val="000000"/>
          <w:kern w:val="0"/>
          <w:szCs w:val="21"/>
          <w:lang w:val="zh-TW" w:eastAsia="zh-TW"/>
        </w:rPr>
        <w:t>②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F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的示意图。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drawing>
          <wp:inline distT="0" distB="0" distL="114300" distR="114300">
            <wp:extent cx="3828415" cy="1740535"/>
            <wp:effectExtent l="0" t="0" r="635" b="1206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2600" w:firstLineChars="1300"/>
        <w:textAlignment w:val="center"/>
        <w:rPr>
          <w:rFonts w:ascii="Times New Roman" w:hAnsi="Times New Roman"/>
          <w:kern w:val="0"/>
          <w:sz w:val="20"/>
          <w:szCs w:val="21"/>
        </w:rPr>
      </w:pPr>
      <w:r>
        <w:rPr>
          <w:rFonts w:ascii="Times New Roman" w:hAnsi="Times New Roman"/>
          <w:kern w:val="0"/>
          <w:sz w:val="20"/>
          <w:szCs w:val="21"/>
        </w:rPr>
        <w:t>图</w:t>
      </w:r>
      <w:r>
        <w:rPr>
          <w:rFonts w:hint="eastAsia" w:ascii="Times New Roman" w:hAnsi="Times New Roman"/>
          <w:kern w:val="0"/>
          <w:sz w:val="20"/>
          <w:szCs w:val="21"/>
        </w:rPr>
        <w:t>1</w:t>
      </w:r>
      <w:r>
        <w:rPr>
          <w:rFonts w:ascii="Times New Roman" w:hAnsi="Times New Roman"/>
          <w:kern w:val="0"/>
          <w:sz w:val="20"/>
          <w:szCs w:val="21"/>
        </w:rPr>
        <w:t xml:space="preserve">4                     </w:t>
      </w:r>
      <w:r>
        <w:rPr>
          <w:rFonts w:ascii="Times New Roman" w:hAnsi="Times New Roman"/>
          <w:kern w:val="0"/>
          <w:sz w:val="20"/>
          <w:szCs w:val="21"/>
        </w:rPr>
        <w:drawing>
          <wp:inline distT="0" distB="0" distL="114300" distR="114300">
            <wp:extent cx="17780" cy="1397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kern w:val="0"/>
          <w:sz w:val="20"/>
          <w:szCs w:val="21"/>
        </w:rPr>
        <w:t xml:space="preserve">        图</w:t>
      </w:r>
      <w:r>
        <w:rPr>
          <w:rFonts w:hint="eastAsia" w:ascii="Times New Roman" w:hAnsi="Times New Roman"/>
          <w:kern w:val="0"/>
          <w:sz w:val="20"/>
          <w:szCs w:val="21"/>
        </w:rPr>
        <w:t>1</w:t>
      </w:r>
      <w:r>
        <w:rPr>
          <w:rFonts w:ascii="Times New Roman" w:hAnsi="Times New Roman"/>
          <w:kern w:val="0"/>
          <w:sz w:val="20"/>
          <w:szCs w:val="21"/>
        </w:rPr>
        <w:t>5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 xml:space="preserve">24. (6分）成都正在大力发展包括无人机在内的高新技术产业。快递行业的一些公司积极尝试无人机送货，如图16所示。一架无人机载着货物沿竖直方向匀速上升5 m，该货物质量为3. 6 kg、体积为2. 4 </w:t>
      </w:r>
      <w:r>
        <w:rPr>
          <w:rFonts w:hint="eastAsia" w:ascii="宋体" w:hAnsi="宋体"/>
          <w:kern w:val="0"/>
          <w:szCs w:val="21"/>
        </w:rPr>
        <w:t>×</w:t>
      </w:r>
      <w:r>
        <w:rPr>
          <w:rFonts w:ascii="Times New Roman" w:hAnsi="Times New Roman"/>
          <w:kern w:val="0"/>
          <w:szCs w:val="21"/>
        </w:rPr>
        <w:t xml:space="preserve"> 10</w:t>
      </w:r>
      <w:r>
        <w:rPr>
          <w:rFonts w:ascii="Times New Roman" w:hAnsi="Times New Roman"/>
          <w:kern w:val="0"/>
          <w:szCs w:val="21"/>
          <w:vertAlign w:val="superscript"/>
        </w:rPr>
        <w:t xml:space="preserve">-3 </w:t>
      </w:r>
      <w:r>
        <w:rPr>
          <w:rFonts w:ascii="Times New Roman" w:hAnsi="Times New Roman"/>
          <w:kern w:val="0"/>
          <w:szCs w:val="21"/>
        </w:rPr>
        <w:t>m</w:t>
      </w:r>
      <w:r>
        <w:rPr>
          <w:rFonts w:ascii="Times New Roman" w:hAnsi="Times New Roman"/>
          <w:kern w:val="0"/>
          <w:szCs w:val="21"/>
          <w:vertAlign w:val="superscript"/>
        </w:rPr>
        <w:t>3</w:t>
      </w:r>
      <w:r>
        <w:rPr>
          <w:rFonts w:ascii="Times New Roman" w:hAnsi="Times New Roman"/>
          <w:kern w:val="0"/>
          <w:szCs w:val="21"/>
        </w:rPr>
        <w:t>。求：(1)货物的密度；(2)提升货物所做的功。</w:t>
      </w:r>
      <w:r>
        <w:rPr>
          <w:rFonts w:hint="eastAsia" w:ascii="Times New Roman" w:hAnsi="Times New Roman"/>
          <w:color w:val="FFFFFF"/>
          <w:kern w:val="0"/>
          <w:sz w:val="4"/>
          <w:szCs w:val="21"/>
        </w:rPr>
        <w:t>[来源:学科网]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drawing>
          <wp:inline distT="0" distB="0" distL="114300" distR="114300">
            <wp:extent cx="1089025" cy="1101725"/>
            <wp:effectExtent l="0" t="0" r="15875" b="317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kern w:val="0"/>
          <w:szCs w:val="21"/>
        </w:rPr>
        <w:t xml:space="preserve">     </w:t>
      </w:r>
      <w:r>
        <w:rPr>
          <w:rFonts w:ascii="Times New Roman" w:hAnsi="Times New Roman"/>
          <w:kern w:val="0"/>
          <w:szCs w:val="21"/>
        </w:rPr>
        <w:drawing>
          <wp:inline distT="0" distB="0" distL="114300" distR="114300">
            <wp:extent cx="1428115" cy="1130935"/>
            <wp:effectExtent l="0" t="0" r="635" b="1206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ind w:firstLine="3200" w:firstLineChars="1600"/>
        <w:textAlignment w:val="center"/>
        <w:rPr>
          <w:rFonts w:ascii="Times New Roman" w:hAnsi="Times New Roman"/>
          <w:kern w:val="0"/>
          <w:sz w:val="20"/>
          <w:szCs w:val="21"/>
        </w:rPr>
      </w:pPr>
      <w:r>
        <w:rPr>
          <w:rFonts w:ascii="Times New Roman" w:hAnsi="Times New Roman"/>
          <w:kern w:val="0"/>
          <w:sz w:val="20"/>
          <w:szCs w:val="21"/>
        </w:rPr>
        <w:t>图</w:t>
      </w:r>
      <w:r>
        <w:rPr>
          <w:rFonts w:hint="eastAsia" w:ascii="Times New Roman" w:hAnsi="Times New Roman"/>
          <w:kern w:val="0"/>
          <w:sz w:val="20"/>
          <w:szCs w:val="21"/>
        </w:rPr>
        <w:t>1</w:t>
      </w:r>
      <w:r>
        <w:rPr>
          <w:rFonts w:ascii="Times New Roman" w:hAnsi="Times New Roman"/>
          <w:kern w:val="0"/>
          <w:sz w:val="20"/>
          <w:szCs w:val="21"/>
        </w:rPr>
        <w:t>6                       图</w:t>
      </w:r>
      <w:r>
        <w:rPr>
          <w:rFonts w:hint="eastAsia" w:ascii="Times New Roman" w:hAnsi="Times New Roman"/>
          <w:kern w:val="0"/>
          <w:sz w:val="20"/>
          <w:szCs w:val="21"/>
        </w:rPr>
        <w:t>17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25. (6分）如图17所示，电源电压保持不变，灯泡上标有</w:t>
      </w:r>
      <w:r>
        <w:rPr>
          <w:rFonts w:ascii="宋体" w:hAnsi="宋体"/>
          <w:kern w:val="0"/>
          <w:szCs w:val="21"/>
        </w:rPr>
        <w:t>“</w:t>
      </w:r>
      <w:r>
        <w:rPr>
          <w:rFonts w:ascii="Times New Roman" w:hAnsi="Times New Roman"/>
          <w:kern w:val="0"/>
          <w:szCs w:val="21"/>
        </w:rPr>
        <w:t>12 V   6 W</w:t>
      </w:r>
      <w:r>
        <w:rPr>
          <w:rFonts w:ascii="宋体" w:hAnsi="宋体"/>
          <w:kern w:val="0"/>
          <w:szCs w:val="21"/>
        </w:rPr>
        <w:t>”</w:t>
      </w:r>
      <w:r>
        <w:rPr>
          <w:rFonts w:ascii="Times New Roman" w:hAnsi="Times New Roman"/>
          <w:kern w:val="0"/>
          <w:szCs w:val="21"/>
        </w:rPr>
        <w:t>， 定值电阻</w:t>
      </w:r>
      <w:r>
        <w:rPr>
          <w:rFonts w:ascii="Times New Roman" w:hAnsi="Times New Roman"/>
          <w:i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</w:rPr>
        <w:t>=120 Ω，滑动变阻器</w:t>
      </w:r>
      <w:r>
        <w:rPr>
          <w:rFonts w:ascii="Times New Roman" w:hAnsi="Times New Roman"/>
          <w:i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上标有</w:t>
      </w:r>
      <w:r>
        <w:rPr>
          <w:rFonts w:ascii="宋体" w:hAnsi="宋体"/>
          <w:kern w:val="0"/>
          <w:szCs w:val="21"/>
        </w:rPr>
        <w:t>“</w:t>
      </w:r>
      <w:r>
        <w:rPr>
          <w:rFonts w:ascii="Times New Roman" w:hAnsi="Times New Roman"/>
          <w:kern w:val="0"/>
          <w:szCs w:val="21"/>
        </w:rPr>
        <w:t>50 Ω</w:t>
      </w:r>
      <w:r>
        <w:rPr>
          <w:rFonts w:hint="eastAsia"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 xml:space="preserve"> 1 A</w:t>
      </w:r>
      <w:r>
        <w:rPr>
          <w:rFonts w:ascii="宋体" w:hAnsi="宋体"/>
          <w:kern w:val="0"/>
          <w:szCs w:val="21"/>
        </w:rPr>
        <w:t>”</w:t>
      </w:r>
      <w:r>
        <w:rPr>
          <w:rFonts w:ascii="Times New Roman" w:hAnsi="Times New Roman"/>
          <w:kern w:val="0"/>
          <w:szCs w:val="21"/>
        </w:rPr>
        <w:t>，电压表的量程选用</w:t>
      </w:r>
      <w:r>
        <w:rPr>
          <w:rFonts w:ascii="宋体" w:hAnsi="宋体"/>
          <w:kern w:val="0"/>
          <w:szCs w:val="21"/>
        </w:rPr>
        <w:t>“</w:t>
      </w:r>
      <w:r>
        <w:rPr>
          <w:rFonts w:ascii="Times New Roman" w:hAnsi="Times New Roman"/>
          <w:kern w:val="0"/>
          <w:szCs w:val="21"/>
        </w:rPr>
        <w:t>0</w:t>
      </w:r>
      <w:r>
        <w:rPr>
          <w:rFonts w:hint="eastAsia" w:ascii="MS Gothic" w:hAnsi="MS Gothic" w:eastAsia="MS Gothic" w:cs="MS Gothic"/>
          <w:kern w:val="0"/>
          <w:szCs w:val="21"/>
        </w:rPr>
        <w:t>〜</w:t>
      </w:r>
      <w:r>
        <w:rPr>
          <w:rFonts w:ascii="Times New Roman" w:hAnsi="Times New Roman"/>
          <w:kern w:val="0"/>
          <w:szCs w:val="21"/>
        </w:rPr>
        <w:t>3 V</w:t>
      </w:r>
      <w:r>
        <w:rPr>
          <w:rFonts w:ascii="宋体" w:hAnsi="宋体"/>
          <w:kern w:val="0"/>
          <w:szCs w:val="21"/>
        </w:rPr>
        <w:t>”</w:t>
      </w:r>
      <w:r>
        <w:rPr>
          <w:rFonts w:ascii="Times New Roman" w:hAnsi="Times New Roman"/>
          <w:kern w:val="0"/>
          <w:szCs w:val="21"/>
        </w:rPr>
        <w:t>。断开S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，闭合S和S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，滑片</w:t>
      </w:r>
      <w:r>
        <w:rPr>
          <w:rFonts w:ascii="Times New Roman" w:hAnsi="Times New Roman"/>
          <w:i/>
          <w:kern w:val="0"/>
          <w:szCs w:val="21"/>
        </w:rPr>
        <w:t>P</w:t>
      </w:r>
      <w:r>
        <w:rPr>
          <w:rFonts w:ascii="Times New Roman" w:hAnsi="Times New Roman"/>
          <w:kern w:val="0"/>
          <w:szCs w:val="21"/>
        </w:rPr>
        <w:t>移到</w:t>
      </w:r>
      <w:r>
        <w:rPr>
          <w:rFonts w:ascii="Times New Roman" w:hAnsi="Times New Roman"/>
          <w:i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</w:rPr>
        <w:t>端，灯泡刚好正常发光。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(1)将滑片</w:t>
      </w:r>
      <w:r>
        <w:rPr>
          <w:rFonts w:ascii="Times New Roman" w:hAnsi="Times New Roman"/>
          <w:i/>
          <w:kern w:val="0"/>
          <w:szCs w:val="21"/>
        </w:rPr>
        <w:t>P</w:t>
      </w:r>
      <w:r>
        <w:rPr>
          <w:rFonts w:ascii="Times New Roman" w:hAnsi="Times New Roman"/>
          <w:kern w:val="0"/>
          <w:szCs w:val="21"/>
        </w:rPr>
        <w:t>移到</w:t>
      </w:r>
      <w:r>
        <w:rPr>
          <w:rFonts w:ascii="Times New Roman" w:hAnsi="Times New Roman"/>
          <w:i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</w:rPr>
        <w:t>端，三个开关都闭合，l min 内电路消耗的电能</w:t>
      </w:r>
      <w:r>
        <w:rPr>
          <w:rFonts w:hint="eastAsia" w:ascii="Times New Roman" w:hAnsi="Times New Roman"/>
          <w:kern w:val="0"/>
          <w:szCs w:val="21"/>
        </w:rPr>
        <w:t>是多</w:t>
      </w:r>
      <w:r>
        <w:rPr>
          <w:rFonts w:ascii="Times New Roman" w:hAnsi="Times New Roman"/>
          <w:kern w:val="0"/>
          <w:szCs w:val="21"/>
        </w:rPr>
        <w:t>少？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(2)断开S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，闭合S和S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，在安全前提下，调节滑片</w:t>
      </w:r>
      <w:r>
        <w:rPr>
          <w:rFonts w:ascii="Times New Roman" w:hAnsi="Times New Roman"/>
          <w:i/>
          <w:kern w:val="0"/>
          <w:szCs w:val="21"/>
        </w:rPr>
        <w:t>P</w:t>
      </w:r>
      <w:r>
        <w:rPr>
          <w:rFonts w:ascii="Times New Roman" w:hAnsi="Times New Roman"/>
          <w:kern w:val="0"/>
          <w:szCs w:val="21"/>
        </w:rPr>
        <w:t>的过程中，电路消耗的最小功率是多少？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</w:rPr>
        <w:t>四、实验与探</w:t>
      </w:r>
      <w:r>
        <w:rPr>
          <w:rFonts w:hint="eastAsia" w:ascii="Times New Roman" w:hAnsi="Times New Roman"/>
          <w:b/>
          <w:kern w:val="0"/>
          <w:szCs w:val="21"/>
        </w:rPr>
        <w:t>究</w:t>
      </w:r>
      <w:r>
        <w:rPr>
          <w:rFonts w:ascii="Times New Roman" w:hAnsi="Times New Roman"/>
          <w:b/>
          <w:kern w:val="0"/>
          <w:szCs w:val="21"/>
        </w:rPr>
        <w:t>题(共14分）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26.</w:t>
      </w:r>
      <w:r>
        <w:rPr>
          <w:rFonts w:hint="eastAsia" w:ascii="Times New Roman" w:hAnsi="Times New Roman"/>
          <w:kern w:val="0"/>
          <w:szCs w:val="21"/>
        </w:rPr>
        <w:t>（</w:t>
      </w:r>
      <w:r>
        <w:rPr>
          <w:rFonts w:ascii="Times New Roman" w:hAnsi="Times New Roman"/>
          <w:kern w:val="0"/>
          <w:szCs w:val="21"/>
        </w:rPr>
        <w:t>6分）</w:t>
      </w:r>
      <w:r>
        <w:rPr>
          <w:rFonts w:ascii="宋体" w:hAnsi="宋体"/>
          <w:kern w:val="0"/>
          <w:szCs w:val="21"/>
        </w:rPr>
        <w:t>在“连接串联电路”实</w:t>
      </w:r>
      <w:r>
        <w:rPr>
          <w:rFonts w:ascii="Times New Roman" w:hAnsi="Times New Roman"/>
          <w:kern w:val="0"/>
          <w:szCs w:val="21"/>
        </w:rPr>
        <w:t>验中，实验电路如</w:t>
      </w:r>
      <w:r>
        <w:rPr>
          <w:rFonts w:hint="eastAsia" w:ascii="Times New Roman" w:hAnsi="Times New Roman"/>
          <w:kern w:val="0"/>
          <w:szCs w:val="21"/>
        </w:rPr>
        <w:t>图</w:t>
      </w:r>
      <w:r>
        <w:rPr>
          <w:rFonts w:ascii="Times New Roman" w:hAnsi="Times New Roman"/>
          <w:kern w:val="0"/>
          <w:szCs w:val="21"/>
        </w:rPr>
        <w:t>18所示。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</w:rPr>
        <w:drawing>
          <wp:inline distT="0" distB="0" distL="114300" distR="114300">
            <wp:extent cx="1243965" cy="829310"/>
            <wp:effectExtent l="0" t="0" r="13335" b="889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kern w:val="0"/>
          <w:sz w:val="20"/>
          <w:szCs w:val="21"/>
        </w:rPr>
      </w:pPr>
      <w:r>
        <w:rPr>
          <w:rFonts w:hint="eastAsia" w:ascii="Times New Roman" w:hAnsi="Times New Roman"/>
          <w:kern w:val="0"/>
          <w:sz w:val="20"/>
          <w:szCs w:val="21"/>
        </w:rPr>
        <w:t>图</w:t>
      </w:r>
      <w:r>
        <w:rPr>
          <w:rFonts w:ascii="Times New Roman" w:hAnsi="Times New Roman"/>
          <w:kern w:val="0"/>
          <w:sz w:val="20"/>
          <w:szCs w:val="21"/>
        </w:rPr>
        <w:t>18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(1)在连接电路时，</w:t>
      </w:r>
      <w:r>
        <w:rPr>
          <w:rFonts w:hint="eastAsia" w:ascii="Times New Roman" w:hAnsi="Times New Roman"/>
          <w:kern w:val="0"/>
          <w:szCs w:val="21"/>
        </w:rPr>
        <w:t>开</w:t>
      </w:r>
      <w:r>
        <w:rPr>
          <w:rFonts w:ascii="Times New Roman" w:hAnsi="Times New Roman"/>
          <w:kern w:val="0"/>
          <w:szCs w:val="21"/>
        </w:rPr>
        <w:t>关应该处于</w:t>
      </w:r>
      <w:r>
        <w:rPr>
          <w:rFonts w:ascii="Times New Roman" w:hAnsi="Times New Roman"/>
          <w:kern w:val="0"/>
          <w:szCs w:val="21"/>
          <w:u w:val="single"/>
        </w:rPr>
        <w:t xml:space="preserve">      </w:t>
      </w:r>
      <w:r>
        <w:rPr>
          <w:rFonts w:ascii="Times New Roman" w:hAnsi="Times New Roman"/>
          <w:kern w:val="0"/>
          <w:szCs w:val="21"/>
        </w:rPr>
        <w:t>状态。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(2)连接好电路后闭合开关S，小慧发现</w:t>
      </w:r>
      <w:r>
        <w:rPr>
          <w:rFonts w:ascii="Times New Roman" w:hAnsi="Times New Roman"/>
          <w:kern w:val="0"/>
          <w:szCs w:val="21"/>
        </w:rPr>
        <w:tab/>
      </w:r>
      <w:r>
        <w:rPr>
          <w:rFonts w:ascii="Times New Roman" w:hAnsi="Times New Roman"/>
          <w:kern w:val="0"/>
          <w:szCs w:val="21"/>
        </w:rPr>
        <w:t>L</w:t>
      </w:r>
      <w:r>
        <w:rPr>
          <w:rFonts w:ascii="Times New Roman" w:hAnsi="Times New Roman"/>
          <w:kern w:val="0"/>
          <w:szCs w:val="21"/>
          <w:vertAlign w:val="subscript"/>
        </w:rPr>
        <w:t>l</w:t>
      </w:r>
      <w:r>
        <w:rPr>
          <w:rFonts w:ascii="Times New Roman" w:hAnsi="Times New Roman"/>
          <w:kern w:val="0"/>
          <w:szCs w:val="21"/>
        </w:rPr>
        <w:t>、L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两只灯泡都不亮，她用手按一下灯泡L</w:t>
      </w:r>
      <w:r>
        <w:rPr>
          <w:rFonts w:ascii="Times New Roman" w:hAnsi="Times New Roman"/>
          <w:kern w:val="0"/>
          <w:szCs w:val="21"/>
          <w:vertAlign w:val="subscript"/>
        </w:rPr>
        <w:t>l</w:t>
      </w:r>
      <w:r>
        <w:rPr>
          <w:rFonts w:ascii="Times New Roman" w:hAnsi="Times New Roman"/>
          <w:kern w:val="0"/>
          <w:szCs w:val="21"/>
        </w:rPr>
        <w:t>， L</w:t>
      </w:r>
      <w:r>
        <w:rPr>
          <w:rFonts w:ascii="Times New Roman" w:hAnsi="Times New Roman"/>
          <w:kern w:val="0"/>
          <w:szCs w:val="21"/>
          <w:vertAlign w:val="subscript"/>
        </w:rPr>
        <w:t>l</w:t>
      </w:r>
      <w:r>
        <w:rPr>
          <w:rFonts w:ascii="Times New Roman" w:hAnsi="Times New Roman"/>
          <w:kern w:val="0"/>
          <w:szCs w:val="21"/>
        </w:rPr>
        <w:t>、L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仍然都不亮，按一下灯泡L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，两灯都亮，松开手两灯又不亮，则故障可能是_______________。（选填</w:t>
      </w:r>
      <w:r>
        <w:rPr>
          <w:rFonts w:ascii="宋体" w:hAnsi="宋体"/>
          <w:kern w:val="0"/>
          <w:szCs w:val="21"/>
        </w:rPr>
        <w:t>“</w:t>
      </w:r>
      <w:r>
        <w:rPr>
          <w:rFonts w:ascii="Times New Roman" w:hAnsi="Times New Roman"/>
          <w:kern w:val="0"/>
          <w:szCs w:val="21"/>
        </w:rPr>
        <w:t>L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灯丝断了</w:t>
      </w:r>
      <w:r>
        <w:rPr>
          <w:rFonts w:ascii="宋体" w:hAnsi="宋体"/>
          <w:kern w:val="0"/>
          <w:szCs w:val="21"/>
        </w:rPr>
        <w:t>”“</w:t>
      </w:r>
      <w:r>
        <w:rPr>
          <w:rFonts w:ascii="Times New Roman" w:hAnsi="Times New Roman"/>
          <w:kern w:val="0"/>
          <w:szCs w:val="21"/>
        </w:rPr>
        <w:t>L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灯丝断了</w:t>
      </w:r>
      <w:r>
        <w:rPr>
          <w:rFonts w:ascii="宋体" w:hAnsi="宋体"/>
          <w:kern w:val="0"/>
          <w:szCs w:val="21"/>
        </w:rPr>
        <w:t>”“</w:t>
      </w:r>
      <w:r>
        <w:rPr>
          <w:rFonts w:ascii="Times New Roman" w:hAnsi="Times New Roman"/>
          <w:kern w:val="0"/>
          <w:szCs w:val="21"/>
        </w:rPr>
        <w:t>L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短路</w:t>
      </w:r>
      <w:r>
        <w:rPr>
          <w:rFonts w:ascii="宋体" w:hAnsi="宋体"/>
          <w:kern w:val="0"/>
          <w:szCs w:val="21"/>
        </w:rPr>
        <w:t>”</w:t>
      </w:r>
      <w:r>
        <w:rPr>
          <w:rFonts w:ascii="Times New Roman" w:hAnsi="Times New Roman"/>
          <w:kern w:val="0"/>
          <w:szCs w:val="21"/>
        </w:rPr>
        <w:t>或</w:t>
      </w:r>
      <w:r>
        <w:rPr>
          <w:rFonts w:ascii="宋体" w:hAnsi="宋体"/>
          <w:kern w:val="0"/>
          <w:szCs w:val="21"/>
        </w:rPr>
        <w:t>“</w:t>
      </w:r>
      <w:r>
        <w:rPr>
          <w:rFonts w:ascii="Times New Roman" w:hAnsi="Times New Roman"/>
          <w:kern w:val="0"/>
          <w:szCs w:val="21"/>
        </w:rPr>
        <w:t>L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与灯座接触不良</w:t>
      </w:r>
      <w:r>
        <w:rPr>
          <w:rFonts w:ascii="宋体" w:hAnsi="宋体"/>
          <w:kern w:val="0"/>
          <w:szCs w:val="21"/>
        </w:rPr>
        <w:t>”</w:t>
      </w:r>
      <w:r>
        <w:rPr>
          <w:rFonts w:ascii="Times New Roman" w:hAnsi="Times New Roman"/>
          <w:kern w:val="0"/>
          <w:szCs w:val="21"/>
        </w:rPr>
        <w:t>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(3)排除故障后，闭合开关两灯同时亮，断开开关两灯同时灭；将 开关S换接到L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和L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之间、L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 xml:space="preserve">和电池负极之间，观察到同样的现象。这样操作的目的是探究____________________ </w:t>
      </w:r>
      <w:r>
        <w:rPr>
          <w:rFonts w:hint="eastAsia" w:ascii="Times New Roman" w:hAnsi="Times New Roman"/>
          <w:kern w:val="0"/>
          <w:szCs w:val="21"/>
        </w:rPr>
        <w:t>.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kern w:val="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5359400</wp:posOffset>
            </wp:positionH>
            <wp:positionV relativeFrom="paragraph">
              <wp:posOffset>163195</wp:posOffset>
            </wp:positionV>
            <wp:extent cx="588645" cy="1878330"/>
            <wp:effectExtent l="0" t="0" r="1905" b="7620"/>
            <wp:wrapSquare wrapText="bothSides"/>
            <wp:docPr id="22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  <w:szCs w:val="21"/>
        </w:rPr>
        <w:t>27. (8分）在</w:t>
      </w:r>
      <w:r>
        <w:rPr>
          <w:rFonts w:ascii="宋体" w:hAnsi="宋体"/>
          <w:kern w:val="0"/>
          <w:szCs w:val="21"/>
        </w:rPr>
        <w:t>“探究重力与质量的关系”的</w:t>
      </w:r>
      <w:r>
        <w:rPr>
          <w:rFonts w:ascii="Times New Roman" w:hAnsi="Times New Roman"/>
          <w:kern w:val="0"/>
          <w:szCs w:val="21"/>
        </w:rPr>
        <w:t>实验中：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（1）测量物体</w:t>
      </w:r>
      <w:r>
        <w:rPr>
          <w:rFonts w:hint="eastAsia" w:ascii="Times New Roman" w:hAnsi="Times New Roman"/>
          <w:kern w:val="0"/>
          <w:szCs w:val="21"/>
        </w:rPr>
        <w:t>重</w:t>
      </w:r>
      <w:r>
        <w:rPr>
          <w:rFonts w:ascii="Times New Roman" w:hAnsi="Times New Roman"/>
          <w:kern w:val="0"/>
          <w:szCs w:val="21"/>
        </w:rPr>
        <w:t>力前，除了观察弹簧测力</w:t>
      </w:r>
      <w:r>
        <w:rPr>
          <w:rFonts w:hint="eastAsia" w:ascii="Times New Roman" w:hAnsi="Times New Roman"/>
          <w:kern w:val="0"/>
          <w:szCs w:val="21"/>
        </w:rPr>
        <w:t>计</w:t>
      </w:r>
      <w:r>
        <w:rPr>
          <w:rFonts w:ascii="Times New Roman" w:hAnsi="Times New Roman"/>
          <w:kern w:val="0"/>
          <w:szCs w:val="21"/>
        </w:rPr>
        <w:t>的</w:t>
      </w:r>
      <w:r>
        <w:rPr>
          <w:rFonts w:hint="eastAsia" w:ascii="Times New Roman" w:hAnsi="Times New Roman"/>
          <w:kern w:val="0"/>
          <w:szCs w:val="21"/>
        </w:rPr>
        <w:t>量</w:t>
      </w:r>
      <w:r>
        <w:rPr>
          <w:rFonts w:ascii="Times New Roman" w:hAnsi="Times New Roman"/>
          <w:kern w:val="0"/>
          <w:szCs w:val="21"/>
        </w:rPr>
        <w:t>程和分度值外，还应将弹簧测力计在___________ 方向调零。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(2)测量物体重力时，应将物体挂在弹簧测力计下并让它处于_________ 状态，这时弹簧测力计的示数（即拉力大小）就等于物体的重力。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(3)实验小组的同学测量出了不同质量钩码所受重力的多组数据</w:t>
      </w:r>
      <w:r>
        <w:rPr>
          <w:rFonts w:hint="eastAsia" w:ascii="Times New Roman" w:hAnsi="Times New Roman"/>
          <w:kern w:val="0"/>
          <w:szCs w:val="21"/>
        </w:rPr>
        <w:t>，</w:t>
      </w:r>
      <w:r>
        <w:rPr>
          <w:rFonts w:ascii="Times New Roman" w:hAnsi="Times New Roman"/>
          <w:kern w:val="0"/>
          <w:szCs w:val="21"/>
        </w:rPr>
        <w:t>其中一次测量时弹簧测力计指针位置如图19所示，其读数为________N。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(4)实验小组的小虹同学提出</w:t>
      </w:r>
      <w:r>
        <w:rPr>
          <w:rFonts w:ascii="宋体" w:hAnsi="宋体"/>
          <w:kern w:val="0"/>
          <w:szCs w:val="21"/>
        </w:rPr>
        <w:t>：“还可以测量钩码以外的其他物体的质量和重力，将这</w:t>
      </w:r>
      <w:r>
        <w:rPr>
          <w:rFonts w:hint="eastAsia" w:ascii="宋体" w:hAnsi="宋体"/>
          <w:kern w:val="0"/>
          <w:szCs w:val="21"/>
        </w:rPr>
        <w:t>些</w:t>
      </w:r>
      <w:r>
        <w:rPr>
          <w:rFonts w:ascii="宋体" w:hAnsi="宋体"/>
          <w:kern w:val="0"/>
          <w:szCs w:val="21"/>
        </w:rPr>
        <w:t>数据与钩码的数据放到一起来寻找规律。”</w:t>
      </w:r>
      <w:r>
        <w:rPr>
          <w:rFonts w:ascii="Times New Roman" w:hAnsi="Times New Roman"/>
          <w:kern w:val="0"/>
          <w:szCs w:val="21"/>
        </w:rPr>
        <w:t>而同组的小宇同学不赞同，他认为</w:t>
      </w:r>
      <w:r>
        <w:rPr>
          <w:rFonts w:ascii="宋体" w:hAnsi="宋体"/>
          <w:kern w:val="0"/>
          <w:szCs w:val="21"/>
        </w:rPr>
        <w:t>“必须全部用钩码的重力与质量的数据来寻找规律”</w:t>
      </w:r>
      <w:r>
        <w:rPr>
          <w:rFonts w:ascii="Times New Roman" w:hAnsi="Times New Roman"/>
          <w:kern w:val="0"/>
          <w:szCs w:val="21"/>
        </w:rPr>
        <w:t>。你认为_____同学的观点是正确的。</w:t>
      </w:r>
    </w:p>
    <w:p>
      <w:pPr>
        <w:bidi w:val="0"/>
        <w:spacing w:line="360" w:lineRule="auto"/>
        <w:ind w:firstLine="9240" w:firstLineChars="4400"/>
        <w:textAlignment w:val="center"/>
        <w:rPr>
          <w:rFonts w:ascii="Times New Roman" w:hAnsi="Times New Roman"/>
          <w:kern w:val="0"/>
          <w:szCs w:val="21"/>
        </w:rPr>
      </w:pPr>
      <w:r>
        <w:rPr>
          <w:rFonts w:hint="eastAsia" w:ascii="Times New Roman" w:hAnsi="Times New Roman"/>
          <w:kern w:val="0"/>
          <w:szCs w:val="21"/>
        </w:rPr>
        <w:t xml:space="preserve">                                                                                    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b/>
          <w:kern w:val="0"/>
          <w:sz w:val="32"/>
          <w:szCs w:val="32"/>
        </w:rPr>
      </w:pPr>
      <w:r>
        <w:rPr>
          <w:rFonts w:ascii="Times New Roman" w:hAnsi="Times New Roman"/>
          <w:b/>
          <w:kern w:val="0"/>
          <w:sz w:val="32"/>
          <w:szCs w:val="32"/>
        </w:rPr>
        <w:t>B卷(共20分)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b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</w:rPr>
        <w:t>一．选择题(每小题2分，共10分。有的小题只有一个选项符合题目要求， 有的小题有二个选项符合题目要求，全部选对的得2分，选对但不全 的得1分，有选错的得0分）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1.下列说法正确的是（   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A.功和能量的国际单位都是</w:t>
      </w:r>
      <w:r>
        <w:rPr>
          <w:rFonts w:ascii="宋体" w:hAnsi="宋体"/>
          <w:kern w:val="0"/>
          <w:szCs w:val="21"/>
        </w:rPr>
        <w:t xml:space="preserve">“焦耳”  </w:t>
      </w:r>
      <w:r>
        <w:rPr>
          <w:rFonts w:ascii="Times New Roman" w:hAnsi="Times New Roman"/>
          <w:kern w:val="0"/>
          <w:szCs w:val="21"/>
        </w:rPr>
        <w:t xml:space="preserve">    B.电动机的能量转化效率比柴油机低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C.做功的过程一定有机械能转化为内能   D.要</w:t>
      </w:r>
      <w:r>
        <w:rPr>
          <w:rFonts w:ascii="宋体" w:hAnsi="宋体"/>
          <w:kern w:val="0"/>
          <w:szCs w:val="21"/>
        </w:rPr>
        <w:t>“绿色发展”</w:t>
      </w:r>
      <w:r>
        <w:rPr>
          <w:rFonts w:ascii="Times New Roman" w:hAnsi="Times New Roman"/>
          <w:kern w:val="0"/>
          <w:szCs w:val="21"/>
        </w:rPr>
        <w:t xml:space="preserve">就不能使用常规能源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2.下列对光现象的分析，合理的是（   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A.近视眼镜的镜片采用凹透镜是因为凹透镜对光有会聚作用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B.眼睛能看见物体是因为眼睛发出的光到达了该物体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C.兴隆湖中出现科学城建筑的倒影是因为光从空气进入了水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 xml:space="preserve">D.雨后天空出现彩虹是因为水珠对不同颜色的光折射程度不同 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3.小李家使用的燃气热水器，将30 kg的水从20 ℃加热到45 ℃，消耗了 0.15 m</w:t>
      </w:r>
      <w:r>
        <w:rPr>
          <w:rFonts w:ascii="Times New Roman" w:hAnsi="Times New Roman"/>
          <w:kern w:val="0"/>
          <w:szCs w:val="21"/>
          <w:vertAlign w:val="superscript"/>
        </w:rPr>
        <w:t>3</w:t>
      </w:r>
      <w:r>
        <w:rPr>
          <w:rFonts w:ascii="Times New Roman" w:hAnsi="Times New Roman"/>
          <w:kern w:val="0"/>
          <w:szCs w:val="21"/>
        </w:rPr>
        <w:t xml:space="preserve"> 的天然气。已知水的比热容为4.2</w:t>
      </w:r>
      <w:r>
        <w:rPr>
          <w:rFonts w:hint="eastAsia" w:ascii="宋体" w:hAnsi="宋体"/>
          <w:kern w:val="0"/>
          <w:szCs w:val="21"/>
        </w:rPr>
        <w:t>×</w:t>
      </w:r>
      <w:r>
        <w:rPr>
          <w:rFonts w:ascii="Times New Roman" w:hAnsi="Times New Roman"/>
          <w:kern w:val="0"/>
          <w:szCs w:val="21"/>
        </w:rPr>
        <w:t>10</w:t>
      </w:r>
      <w:r>
        <w:rPr>
          <w:rFonts w:ascii="Times New Roman" w:hAnsi="Times New Roman"/>
          <w:kern w:val="0"/>
          <w:szCs w:val="21"/>
          <w:vertAlign w:val="superscript"/>
        </w:rPr>
        <w:t xml:space="preserve">3 </w:t>
      </w:r>
      <w:r>
        <w:rPr>
          <w:rFonts w:ascii="Times New Roman" w:hAnsi="Times New Roman"/>
          <w:kern w:val="0"/>
          <w:szCs w:val="21"/>
        </w:rPr>
        <w:t>J/ (kg·℃)，天然气的热值为4</w:t>
      </w:r>
      <w:r>
        <w:rPr>
          <w:rFonts w:hint="eastAsia" w:ascii="宋体" w:hAnsi="宋体"/>
          <w:kern w:val="0"/>
          <w:szCs w:val="21"/>
        </w:rPr>
        <w:t>×</w:t>
      </w:r>
      <w:r>
        <w:rPr>
          <w:rFonts w:ascii="Times New Roman" w:hAnsi="Times New Roman"/>
          <w:kern w:val="0"/>
          <w:szCs w:val="21"/>
        </w:rPr>
        <w:t>10</w:t>
      </w:r>
      <w:r>
        <w:rPr>
          <w:rFonts w:ascii="Times New Roman" w:hAnsi="Times New Roman"/>
          <w:kern w:val="0"/>
          <w:szCs w:val="21"/>
          <w:vertAlign w:val="superscript"/>
        </w:rPr>
        <w:t xml:space="preserve">7 </w:t>
      </w:r>
      <w:r>
        <w:rPr>
          <w:rFonts w:ascii="Times New Roman" w:hAnsi="Times New Roman"/>
          <w:kern w:val="0"/>
          <w:szCs w:val="21"/>
        </w:rPr>
        <w:t>J/ m</w:t>
      </w:r>
      <w:r>
        <w:rPr>
          <w:rFonts w:ascii="Times New Roman" w:hAnsi="Times New Roman"/>
          <w:kern w:val="0"/>
          <w:szCs w:val="21"/>
          <w:vertAlign w:val="superscript"/>
        </w:rPr>
        <w:t>3</w:t>
      </w:r>
      <w:r>
        <w:rPr>
          <w:rFonts w:ascii="Times New Roman" w:hAnsi="Times New Roman"/>
          <w:kern w:val="0"/>
          <w:szCs w:val="21"/>
        </w:rPr>
        <w:t>，则下列与该过程有关的计算结果和分析正确的是(   )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A.水吸收的热量与水的末温成正比       B.水哏收的热量是3.15</w:t>
      </w:r>
      <w:r>
        <w:rPr>
          <w:rFonts w:hint="eastAsia" w:ascii="宋体" w:hAnsi="宋体"/>
          <w:kern w:val="0"/>
          <w:szCs w:val="21"/>
        </w:rPr>
        <w:t>×</w:t>
      </w:r>
      <w:r>
        <w:rPr>
          <w:rFonts w:ascii="Times New Roman" w:hAnsi="Times New Roman"/>
          <w:kern w:val="0"/>
          <w:szCs w:val="21"/>
        </w:rPr>
        <w:t>10</w:t>
      </w:r>
      <w:r>
        <w:rPr>
          <w:rFonts w:ascii="Times New Roman" w:hAnsi="Times New Roman"/>
          <w:kern w:val="0"/>
          <w:szCs w:val="21"/>
          <w:vertAlign w:val="superscript"/>
        </w:rPr>
        <w:t xml:space="preserve">5 </w:t>
      </w:r>
      <w:r>
        <w:rPr>
          <w:rFonts w:ascii="Times New Roman" w:hAnsi="Times New Roman"/>
          <w:kern w:val="0"/>
          <w:szCs w:val="21"/>
        </w:rPr>
        <w:t>J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C.热水器的能量转化效率是52.5%        D.热水器的能量转化效率与环境温度无关</w:t>
      </w:r>
    </w:p>
    <w:p>
      <w:pPr>
        <w:widowControl/>
        <w:bidi w:val="0"/>
        <w:adjustRightInd w:val="0"/>
        <w:snapToGrid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4739640</wp:posOffset>
            </wp:positionH>
            <wp:positionV relativeFrom="paragraph">
              <wp:posOffset>295275</wp:posOffset>
            </wp:positionV>
            <wp:extent cx="1415415" cy="1041400"/>
            <wp:effectExtent l="0" t="0" r="13335" b="6350"/>
            <wp:wrapSquare wrapText="bothSides"/>
            <wp:docPr id="23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  <w:szCs w:val="21"/>
        </w:rPr>
        <w:t>4.圆柱形实心均匀物体</w:t>
      </w:r>
      <w:r>
        <w:rPr>
          <w:rFonts w:ascii="Times New Roman" w:hAnsi="Times New Roman"/>
          <w:i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</w:rPr>
        <w:t>、</w:t>
      </w:r>
      <w:r>
        <w:rPr>
          <w:rFonts w:ascii="Times New Roman" w:hAnsi="Times New Roman"/>
          <w:i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</w:rPr>
        <w:t>高度相同，质量分别为</w:t>
      </w:r>
      <w:r>
        <w:rPr>
          <w:rFonts w:ascii="Times New Roman" w:hAnsi="Times New Roman"/>
          <w:i/>
          <w:kern w:val="0"/>
          <w:szCs w:val="21"/>
        </w:rPr>
        <w:t>m</w:t>
      </w:r>
      <w:r>
        <w:rPr>
          <w:rFonts w:ascii="Times New Roman" w:hAnsi="Times New Roman"/>
          <w:i/>
          <w:kern w:val="0"/>
          <w:szCs w:val="21"/>
          <w:vertAlign w:val="subscript"/>
        </w:rPr>
        <w:t>A</w:t>
      </w:r>
      <w:r>
        <w:rPr>
          <w:rFonts w:ascii="Times New Roman" w:hAnsi="Times New Roman"/>
          <w:kern w:val="0"/>
          <w:szCs w:val="21"/>
        </w:rPr>
        <w:t>、</w:t>
      </w:r>
      <w:r>
        <w:rPr>
          <w:rFonts w:ascii="Times New Roman" w:hAnsi="Times New Roman"/>
          <w:i/>
          <w:kern w:val="0"/>
          <w:szCs w:val="21"/>
        </w:rPr>
        <w:t>m</w:t>
      </w:r>
      <w:r>
        <w:rPr>
          <w:rFonts w:ascii="Times New Roman" w:hAnsi="Times New Roman"/>
          <w:i/>
          <w:kern w:val="0"/>
          <w:szCs w:val="21"/>
          <w:vertAlign w:val="subscript"/>
        </w:rPr>
        <w:t>B</w:t>
      </w:r>
      <w:r>
        <w:rPr>
          <w:rFonts w:ascii="Times New Roman" w:hAnsi="Times New Roman"/>
          <w:kern w:val="0"/>
          <w:szCs w:val="21"/>
        </w:rPr>
        <w:t>，密度分别为</w:t>
      </w:r>
      <w:r>
        <w:rPr>
          <w:rFonts w:ascii="Times New Roman" w:hAnsi="Times New Roman"/>
          <w:i/>
          <w:kern w:val="0"/>
          <w:szCs w:val="21"/>
        </w:rPr>
        <w:t>ρ</w:t>
      </w:r>
      <w:r>
        <w:rPr>
          <w:rFonts w:ascii="Times New Roman" w:hAnsi="Times New Roman"/>
          <w:i/>
          <w:kern w:val="0"/>
          <w:szCs w:val="21"/>
          <w:vertAlign w:val="subscript"/>
        </w:rPr>
        <w:t>A</w:t>
      </w:r>
      <w:r>
        <w:rPr>
          <w:rFonts w:ascii="Times New Roman" w:hAnsi="Times New Roman"/>
          <w:kern w:val="0"/>
          <w:szCs w:val="21"/>
        </w:rPr>
        <w:t>、</w:t>
      </w:r>
      <w:r>
        <w:rPr>
          <w:rFonts w:ascii="Times New Roman" w:hAnsi="Times New Roman"/>
          <w:i/>
          <w:kern w:val="0"/>
          <w:szCs w:val="21"/>
        </w:rPr>
        <w:t>ρ</w:t>
      </w:r>
      <w:r>
        <w:rPr>
          <w:rFonts w:ascii="Times New Roman" w:hAnsi="Times New Roman"/>
          <w:i/>
          <w:kern w:val="0"/>
          <w:szCs w:val="21"/>
          <w:vertAlign w:val="subscript"/>
        </w:rPr>
        <w:t>B</w:t>
      </w:r>
      <w:r>
        <w:rPr>
          <w:rFonts w:ascii="Times New Roman" w:hAnsi="Times New Roman"/>
          <w:kern w:val="0"/>
          <w:szCs w:val="21"/>
        </w:rPr>
        <w:t>，两物体重叠后放置在水平桌面上，如图20甲和乙所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示，设</w:t>
      </w:r>
      <w:r>
        <w:rPr>
          <w:rFonts w:ascii="Times New Roman" w:hAnsi="Times New Roman"/>
          <w:i/>
          <w:color w:val="000000"/>
          <w:kern w:val="0"/>
          <w:szCs w:val="21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对</w:t>
      </w:r>
      <w:r>
        <w:rPr>
          <w:rFonts w:ascii="Times New Roman" w:hAnsi="Times New Roman"/>
          <w:i/>
          <w:color w:val="000000"/>
          <w:kern w:val="0"/>
          <w:szCs w:val="21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的压强为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i/>
          <w:color w:val="000000"/>
          <w:kern w:val="0"/>
          <w:szCs w:val="21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对桌面的压强为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图20乙中，设</w:t>
      </w:r>
      <w:r>
        <w:rPr>
          <w:rFonts w:ascii="Times New Roman" w:hAnsi="Times New Roman"/>
          <w:i/>
          <w:color w:val="000000"/>
          <w:kern w:val="0"/>
          <w:szCs w:val="21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对</w:t>
      </w:r>
      <w:r>
        <w:rPr>
          <w:rFonts w:ascii="Times New Roman" w:hAnsi="Times New Roman"/>
          <w:i/>
          <w:color w:val="000000"/>
          <w:kern w:val="0"/>
          <w:szCs w:val="21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的压强为</w:t>
      </w:r>
      <w:r>
        <w:rPr>
          <w:rFonts w:ascii="Times New Roman" w:hAnsi="Times New Roman" w:eastAsia="PMingLiU"/>
          <w:i/>
          <w:color w:val="000000"/>
          <w:kern w:val="0"/>
          <w:szCs w:val="21"/>
          <w:lang w:val="zh-TW" w:eastAsia="zh-TW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3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，</w:t>
      </w:r>
      <w:r>
        <w:rPr>
          <w:rFonts w:ascii="Times New Roman" w:hAnsi="Times New Roman"/>
          <w:i/>
          <w:color w:val="000000"/>
          <w:kern w:val="0"/>
          <w:szCs w:val="21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对桌面的压强为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4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则</w:t>
      </w:r>
      <w:r>
        <w:rPr>
          <w:rFonts w:ascii="Times New Roman" w:hAnsi="Times New Roman"/>
          <w:color w:val="000000"/>
          <w:kern w:val="0"/>
          <w:szCs w:val="21"/>
        </w:rPr>
        <w:t>下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列比例关系正确的是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（</w:t>
      </w:r>
      <w:r>
        <w:rPr>
          <w:rFonts w:hint="eastAsia" w:ascii="Times New Roman" w:hAnsi="Times New Roman"/>
          <w:color w:val="000000"/>
          <w:kern w:val="0"/>
          <w:szCs w:val="21"/>
          <w:lang w:val="zh-TW"/>
        </w:rPr>
        <w:t xml:space="preserve"> 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）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  <w:lang w:val="zh-TW"/>
        </w:rPr>
      </w:pPr>
      <w:r>
        <w:rPr>
          <w:rFonts w:ascii="Times New Roman" w:hAnsi="Times New Roman"/>
          <w:color w:val="000000"/>
          <w:kern w:val="0"/>
          <w:szCs w:val="21"/>
          <w:lang w:val="zh-TW"/>
        </w:rPr>
        <w:t>A.</w:t>
      </w:r>
      <w:r>
        <w:rPr>
          <w:rFonts w:ascii="Times New Roman" w:hAnsi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1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:</w:t>
      </w:r>
      <w:r>
        <w:rPr>
          <w:rFonts w:ascii="Times New Roman" w:hAnsi="Times New Roman"/>
          <w:color w:val="000000"/>
          <w:kern w:val="0"/>
          <w:szCs w:val="21"/>
        </w:rPr>
        <w:t xml:space="preserve"> 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2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=[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/>
        </w:rPr>
        <w:t>A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ρ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]:[(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+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)</w: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/>
          <w:i/>
          <w:kern w:val="0"/>
          <w:szCs w:val="21"/>
        </w:rPr>
        <w:t>ρ</w:t>
      </w:r>
      <w:r>
        <w:rPr>
          <w:rFonts w:ascii="Times New Roman" w:hAnsi="Times New Roman"/>
          <w:i/>
          <w:kern w:val="0"/>
          <w:szCs w:val="21"/>
          <w:vertAlign w:val="subscript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]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  <w:lang w:eastAsia="zh-TW"/>
        </w:rPr>
      </w:pP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B.</w:t>
      </w:r>
      <w:r>
        <w:rPr>
          <w:rFonts w:ascii="Times New Roman" w:hAnsi="Times New Roman"/>
          <w:color w:val="000000"/>
          <w:kern w:val="0"/>
          <w:szCs w:val="21"/>
          <w:lang w:eastAsia="zh-TW"/>
        </w:rPr>
        <w:t xml:space="preserve"> </w:t>
      </w:r>
      <w:r>
        <w:rPr>
          <w:rFonts w:ascii="Times New Roman" w:hAnsi="Times New Roman"/>
          <w:i/>
          <w:color w:val="000000"/>
          <w:kern w:val="0"/>
          <w:szCs w:val="21"/>
          <w:lang w:eastAsia="zh-TW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 w:eastAsia="zh-TW"/>
        </w:rPr>
        <w:t>1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:</w:t>
      </w:r>
      <w:r>
        <w:rPr>
          <w:rFonts w:ascii="Times New Roman" w:hAnsi="Times New Roman"/>
          <w:color w:val="000000"/>
          <w:kern w:val="0"/>
          <w:szCs w:val="21"/>
          <w:lang w:eastAsia="zh-TW"/>
        </w:rPr>
        <w:t xml:space="preserve"> </w:t>
      </w:r>
      <w:r>
        <w:rPr>
          <w:rFonts w:ascii="Times New Roman" w:hAnsi="Times New Roman"/>
          <w:i/>
          <w:color w:val="000000"/>
          <w:kern w:val="0"/>
          <w:szCs w:val="21"/>
          <w:lang w:eastAsia="zh-TW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 w:eastAsia="zh-TW"/>
        </w:rPr>
        <w:t>4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=</w:t>
      </w:r>
      <w:r>
        <w:rPr>
          <w:rFonts w:ascii="Times New Roman" w:hAnsi="Times New Roman"/>
          <w:i/>
          <w:color w:val="000000"/>
          <w:kern w:val="0"/>
          <w:szCs w:val="21"/>
          <w:lang w:val="zh-TW" w:eastAsia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:(</w:t>
      </w:r>
      <w:r>
        <w:rPr>
          <w:rFonts w:ascii="Times New Roman" w:hAnsi="Times New Roman"/>
          <w:i/>
          <w:color w:val="000000"/>
          <w:kern w:val="0"/>
          <w:szCs w:val="21"/>
          <w:lang w:val="zh-TW" w:eastAsia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A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drawing>
          <wp:inline distT="0" distB="0" distL="114300" distR="114300">
            <wp:extent cx="17780" cy="15240"/>
            <wp:effectExtent l="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+</w:t>
      </w:r>
      <w:r>
        <w:rPr>
          <w:rFonts w:ascii="Times New Roman" w:hAnsi="Times New Roman"/>
          <w:i/>
          <w:color w:val="000000"/>
          <w:kern w:val="0"/>
          <w:szCs w:val="21"/>
          <w:lang w:val="zh-TW" w:eastAsia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)</w:t>
      </w:r>
      <w:r>
        <w:rPr>
          <w:rFonts w:ascii="Times New Roman" w:hAnsi="Times New Roman"/>
          <w:kern w:val="0"/>
          <w:szCs w:val="21"/>
          <w:lang w:eastAsia="zh-TW"/>
        </w:rPr>
        <w:t xml:space="preserve">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  <w:lang w:val="zh-TW" w:eastAsia="zh-TW"/>
        </w:rPr>
      </w:pP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C.</w:t>
      </w:r>
      <w:r>
        <w:rPr>
          <w:rFonts w:ascii="Times New Roman" w:hAnsi="Times New Roman"/>
          <w:color w:val="000000"/>
          <w:kern w:val="0"/>
          <w:szCs w:val="21"/>
          <w:lang w:eastAsia="zh-TW"/>
        </w:rPr>
        <w:t xml:space="preserve"> </w:t>
      </w:r>
      <w:r>
        <w:rPr>
          <w:rFonts w:ascii="Times New Roman" w:hAnsi="Times New Roman"/>
          <w:i/>
          <w:color w:val="000000"/>
          <w:kern w:val="0"/>
          <w:szCs w:val="21"/>
          <w:lang w:eastAsia="zh-TW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 w:eastAsia="zh-TW"/>
        </w:rPr>
        <w:t>2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:</w:t>
      </w:r>
      <w:r>
        <w:rPr>
          <w:rFonts w:ascii="Times New Roman" w:hAnsi="Times New Roman"/>
          <w:color w:val="000000"/>
          <w:kern w:val="0"/>
          <w:szCs w:val="21"/>
          <w:lang w:eastAsia="zh-TW"/>
        </w:rPr>
        <w:t xml:space="preserve"> </w:t>
      </w:r>
      <w:r>
        <w:rPr>
          <w:rFonts w:ascii="Times New Roman" w:hAnsi="Times New Roman"/>
          <w:i/>
          <w:color w:val="000000"/>
          <w:kern w:val="0"/>
          <w:szCs w:val="21"/>
          <w:lang w:eastAsia="zh-TW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 w:eastAsia="zh-TW"/>
        </w:rPr>
        <w:t>4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=[</w:t>
      </w:r>
      <w:r>
        <w:rPr>
          <w:rFonts w:ascii="Times New Roman" w:hAnsi="Times New Roman"/>
          <w:i/>
          <w:color w:val="000000"/>
          <w:kern w:val="0"/>
          <w:szCs w:val="21"/>
          <w:lang w:val="zh-TW" w:eastAsia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B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ρ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]: [</w:t>
      </w:r>
      <w:r>
        <w:rPr>
          <w:rFonts w:ascii="Times New Roman" w:hAnsi="Times New Roman"/>
          <w:i/>
          <w:color w:val="000000"/>
          <w:kern w:val="0"/>
          <w:szCs w:val="21"/>
          <w:lang w:val="zh-TW" w:eastAsia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A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ρ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]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Cs w:val="21"/>
          <w:lang w:val="zh-TW" w:eastAsia="zh-TW"/>
        </w:rPr>
      </w:pP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D.</w:t>
      </w:r>
      <w:r>
        <w:rPr>
          <w:rFonts w:ascii="Times New Roman" w:hAnsi="Times New Roman"/>
          <w:color w:val="000000"/>
          <w:kern w:val="0"/>
          <w:szCs w:val="21"/>
          <w:lang w:eastAsia="zh-TW"/>
        </w:rPr>
        <w:t xml:space="preserve"> </w:t>
      </w:r>
      <w:r>
        <w:rPr>
          <w:rFonts w:ascii="Times New Roman" w:hAnsi="Times New Roman"/>
          <w:i/>
          <w:color w:val="000000"/>
          <w:kern w:val="0"/>
          <w:szCs w:val="21"/>
          <w:lang w:eastAsia="zh-TW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 w:eastAsia="zh-TW"/>
        </w:rPr>
        <w:t>2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:</w:t>
      </w:r>
      <w:r>
        <w:rPr>
          <w:rFonts w:ascii="Times New Roman" w:hAnsi="Times New Roman"/>
          <w:color w:val="000000"/>
          <w:kern w:val="0"/>
          <w:szCs w:val="21"/>
          <w:lang w:eastAsia="zh-TW"/>
        </w:rPr>
        <w:t xml:space="preserve"> </w:t>
      </w:r>
      <w:r>
        <w:rPr>
          <w:rFonts w:ascii="Times New Roman" w:hAnsi="Times New Roman"/>
          <w:i/>
          <w:color w:val="000000"/>
          <w:kern w:val="0"/>
          <w:szCs w:val="21"/>
          <w:lang w:eastAsia="zh-TW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 w:eastAsia="zh-TW"/>
        </w:rPr>
        <w:t>3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=[</w:t>
      </w:r>
      <w:r>
        <w:rPr>
          <w:rFonts w:ascii="Times New Roman" w:hAnsi="Times New Roman"/>
          <w:i/>
          <w:color w:val="000000"/>
          <w:kern w:val="0"/>
          <w:szCs w:val="21"/>
          <w:lang w:val="zh-TW" w:eastAsia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(</w:t>
      </w:r>
      <w:r>
        <w:rPr>
          <w:rFonts w:ascii="Times New Roman" w:hAnsi="Times New Roman"/>
          <w:i/>
          <w:color w:val="000000"/>
          <w:kern w:val="0"/>
          <w:szCs w:val="21"/>
          <w:lang w:val="zh-TW" w:eastAsia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+</w:t>
      </w:r>
      <w:r>
        <w:rPr>
          <w:rFonts w:ascii="Times New Roman" w:hAnsi="Times New Roman"/>
          <w:i/>
          <w:color w:val="000000"/>
          <w:kern w:val="0"/>
          <w:szCs w:val="21"/>
          <w:lang w:val="zh-TW" w:eastAsia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)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ρ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]:[(</w:t>
      </w:r>
      <w:r>
        <w:rPr>
          <w:rFonts w:ascii="Times New Roman" w:hAnsi="Times New Roman"/>
          <w:i/>
          <w:color w:val="000000"/>
          <w:kern w:val="0"/>
          <w:szCs w:val="21"/>
          <w:lang w:val="zh-TW" w:eastAsia="zh-TW"/>
        </w:rPr>
        <w:t>m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 w:eastAsia="zh-TW"/>
        </w:rPr>
        <w:t>B</w:t>
      </w:r>
      <w:r>
        <w:rPr>
          <w:rFonts w:ascii="Times New Roman" w:hAnsi="Times New Roman"/>
          <w:color w:val="000000"/>
          <w:kern w:val="0"/>
          <w:szCs w:val="21"/>
          <w:vertAlign w:val="superscript"/>
          <w:lang w:val="zh-TW" w:eastAsia="zh-TW"/>
        </w:rPr>
        <w:t>2</w:t>
      </w:r>
      <w:r>
        <w:rPr>
          <w:rFonts w:ascii="Times New Roman" w:hAnsi="Times New Roman"/>
          <w:kern w:val="0"/>
          <w:szCs w:val="21"/>
          <w:lang w:eastAsia="zh-TW"/>
        </w:rPr>
        <w:t xml:space="preserve"> </w:t>
      </w:r>
      <w:r>
        <w:rPr>
          <w:rFonts w:ascii="Times New Roman" w:hAnsi="Times New Roman"/>
          <w:i/>
          <w:kern w:val="0"/>
          <w:szCs w:val="21"/>
        </w:rPr>
        <w:t>ρ</w:t>
      </w:r>
      <w:r>
        <w:rPr>
          <w:rFonts w:ascii="Times New Roman" w:hAnsi="Times New Roman"/>
          <w:i/>
          <w:kern w:val="0"/>
          <w:szCs w:val="21"/>
          <w:vertAlign w:val="subscript"/>
          <w:lang w:eastAsia="zh-TW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]</w:t>
      </w:r>
    </w:p>
    <w:p>
      <w:pPr>
        <w:bidi w:val="0"/>
        <w:spacing w:line="360" w:lineRule="auto"/>
        <w:textAlignment w:val="center"/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</w:pPr>
      <w:r>
        <w:rPr>
          <w:rFonts w:ascii="Times New Roman" w:hAnsi="Times New Roman"/>
          <w:color w:val="000000"/>
          <w:kern w:val="0"/>
          <w:szCs w:val="21"/>
        </w:rPr>
        <w:t>5.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如图</w:t>
      </w:r>
      <w:r>
        <w:rPr>
          <w:rFonts w:ascii="Times New Roman" w:hAnsi="Times New Roman"/>
          <w:color w:val="000000"/>
          <w:kern w:val="0"/>
          <w:szCs w:val="21"/>
        </w:rPr>
        <w:t>21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所示，电源电压保持不变，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R</w:t>
      </w:r>
      <w:r>
        <w:rPr>
          <w:rFonts w:ascii="Times New Roman" w:hAnsi="Times New Roman"/>
          <w:i/>
          <w:color w:val="000000"/>
          <w:kern w:val="0"/>
          <w:szCs w:val="21"/>
          <w:vertAlign w:val="subscript"/>
          <w:lang w:val="zh-TW"/>
        </w:rPr>
        <w:t>2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=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50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 xml:space="preserve"> 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Ω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闭合</w:t>
      </w:r>
      <w:r>
        <w:rPr>
          <w:rFonts w:ascii="Times New Roman" w:hAnsi="Times New Roman"/>
          <w:color w:val="000000"/>
          <w:kern w:val="0"/>
          <w:szCs w:val="21"/>
        </w:rPr>
        <w:t>S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断开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S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2</w:t>
      </w:r>
      <w:r>
        <w:rPr>
          <w:rFonts w:hint="eastAsia" w:ascii="Times New Roman" w:hAnsi="Times New Roman"/>
          <w:color w:val="000000"/>
          <w:kern w:val="0"/>
          <w:szCs w:val="21"/>
          <w:lang w:val="zh-TW"/>
        </w:rPr>
        <w:t>，</w:t>
      </w:r>
      <w:r>
        <w:rPr>
          <w:rFonts w:ascii="Times New Roman" w:hAnsi="Times New Roman"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的电功率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>=0. 1 W，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电压表示数为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>。开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关都闭合时，电压表示数为</w:t>
      </w:r>
      <w:r>
        <w:rPr>
          <w:rFonts w:ascii="Times New Roman" w:hAnsi="Times New Roman"/>
          <w:color w:val="000000"/>
          <w:kern w:val="0"/>
          <w:szCs w:val="21"/>
        </w:rPr>
        <w:t>6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>。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用电阻</w:t>
      </w:r>
      <w:r>
        <w:rPr>
          <w:rFonts w:ascii="Times New Roman" w:hAnsi="Times New Roman"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替换</w:t>
      </w:r>
      <w:r>
        <w:rPr>
          <w:rFonts w:ascii="Times New Roman" w:hAnsi="Times New Roman"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color w:val="000000"/>
          <w:kern w:val="0"/>
          <w:szCs w:val="21"/>
        </w:rPr>
        <w:t>、</w:t>
      </w:r>
      <w:r>
        <w:rPr>
          <w:rFonts w:ascii="Times New Roman" w:hAnsi="Times New Roman"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中的某一个，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闭合开关S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1</w:t>
      </w:r>
      <w:r>
        <w:rPr>
          <w:rFonts w:hint="eastAsia" w:ascii="Times New Roman" w:hAnsi="Times New Roman"/>
          <w:color w:val="000000"/>
          <w:kern w:val="0"/>
          <w:szCs w:val="21"/>
          <w:lang w:val="zh-TW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断开S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2</w:t>
      </w:r>
      <w:r>
        <w:rPr>
          <w:rFonts w:ascii="Times New Roman" w:hAns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电压表示数为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电路的总功率为</w:t>
      </w:r>
      <w:r>
        <w:rPr>
          <w:rFonts w:ascii="Times New Roman" w:hAnsi="Times New Roman"/>
          <w:i/>
          <w:color w:val="000000"/>
          <w:kern w:val="0"/>
          <w:szCs w:val="21"/>
        </w:rPr>
        <w:t>P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Cs w:val="21"/>
        </w:rPr>
        <w:t>，</w:t>
      </w:r>
      <w:r>
        <w:rPr>
          <w:rFonts w:ascii="Times New Roman" w:hAnsi="Times New Roman"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与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U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1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相比，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变化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了</w:t>
      </w:r>
      <w:r>
        <w:rPr>
          <w:rFonts w:ascii="Times New Roman" w:hAnsi="Times New Roman"/>
          <w:bCs/>
          <w:color w:val="000000"/>
          <w:kern w:val="0"/>
          <w:szCs w:val="21"/>
        </w:rPr>
        <w:t>0.5 V</w:t>
      </w:r>
      <w:r>
        <w:rPr>
          <w:rFonts w:ascii="Times New Roman" w:hAnsi="Times New Roman"/>
          <w:color w:val="000000"/>
          <w:kern w:val="0"/>
          <w:szCs w:val="21"/>
        </w:rPr>
        <w:t>。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则下列结论正确的是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(   )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 w:eastAsia="PMingLiU"/>
          <w:kern w:val="0"/>
          <w:szCs w:val="21"/>
          <w:lang w:eastAsia="zh-TW"/>
        </w:rPr>
      </w:pPr>
      <w:r>
        <w:rPr>
          <w:kern w:val="0"/>
        </w:rPr>
        <w:drawing>
          <wp:inline distT="0" distB="0" distL="114300" distR="114300">
            <wp:extent cx="1697990" cy="893445"/>
            <wp:effectExtent l="0" t="0" r="16510" b="190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kern w:val="0"/>
          <w:sz w:val="20"/>
          <w:szCs w:val="21"/>
        </w:rPr>
      </w:pPr>
      <w:r>
        <w:rPr>
          <w:rFonts w:ascii="Times New Roman" w:hAnsi="Times New Roman"/>
          <w:kern w:val="0"/>
          <w:sz w:val="20"/>
          <w:szCs w:val="21"/>
        </w:rPr>
        <w:t>图</w:t>
      </w:r>
      <w:r>
        <w:rPr>
          <w:rFonts w:hint="eastAsia" w:ascii="Times New Roman" w:hAnsi="Times New Roman"/>
          <w:kern w:val="0"/>
          <w:sz w:val="20"/>
          <w:szCs w:val="21"/>
        </w:rPr>
        <w:t>2</w:t>
      </w:r>
      <w:r>
        <w:rPr>
          <w:rFonts w:ascii="Times New Roman" w:hAnsi="Times New Roman"/>
          <w:kern w:val="0"/>
          <w:sz w:val="20"/>
          <w:szCs w:val="21"/>
        </w:rPr>
        <w:t>1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bCs/>
          <w:color w:val="000000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A.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bCs/>
          <w:color w:val="000000"/>
          <w:kern w:val="0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可能是</w:t>
      </w:r>
      <w:r>
        <w:rPr>
          <w:rFonts w:ascii="Times New Roman" w:hAnsi="Times New Roman"/>
          <w:bCs/>
          <w:color w:val="000000"/>
          <w:kern w:val="0"/>
          <w:szCs w:val="21"/>
        </w:rPr>
        <w:t xml:space="preserve">110 </w:t>
      </w:r>
      <w:r>
        <w:rPr>
          <w:rFonts w:ascii="Times New Roman" w:hAnsi="Times New Roman"/>
          <w:bCs/>
          <w:color w:val="000000"/>
          <w:kern w:val="0"/>
          <w:szCs w:val="21"/>
          <w:lang w:eastAsia="en-US"/>
        </w:rPr>
        <w:t>Ω</w:t>
      </w:r>
      <w:r>
        <w:rPr>
          <w:rFonts w:ascii="Times New Roman" w:hAnsi="Times New Roman"/>
          <w:bCs/>
          <w:color w:val="000000"/>
          <w:kern w:val="0"/>
          <w:szCs w:val="21"/>
        </w:rPr>
        <w:t xml:space="preserve">     </w:t>
      </w:r>
      <w:r>
        <w:rPr>
          <w:rFonts w:ascii="Times New Roman" w:hAnsi="Times New Roman"/>
          <w:kern w:val="0"/>
          <w:szCs w:val="21"/>
        </w:rPr>
        <w:t xml:space="preserve">  B.</w:t>
      </w:r>
      <w:r>
        <w:rPr>
          <w:rFonts w:ascii="Times New Roman" w:hAnsi="Times New Roman"/>
          <w:i/>
          <w:kern w:val="0"/>
          <w:szCs w:val="21"/>
        </w:rPr>
        <w:t>R</w:t>
      </w:r>
      <w:r>
        <w:rPr>
          <w:rFonts w:ascii="Times New Roman" w:hAnsi="Times New Roman"/>
          <w:kern w:val="0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可能是</w:t>
      </w:r>
      <w:r>
        <w:rPr>
          <w:rFonts w:ascii="Times New Roman" w:hAnsi="Times New Roman"/>
          <w:bCs/>
          <w:color w:val="000000"/>
          <w:kern w:val="0"/>
          <w:szCs w:val="21"/>
        </w:rPr>
        <w:t xml:space="preserve">5 </w:t>
      </w:r>
      <w:r>
        <w:rPr>
          <w:rFonts w:ascii="Times New Roman" w:hAnsi="Times New Roman"/>
          <w:bCs/>
          <w:color w:val="000000"/>
          <w:kern w:val="0"/>
          <w:szCs w:val="21"/>
          <w:lang w:eastAsia="en-US"/>
        </w:rPr>
        <w:t>Ω</w:t>
      </w:r>
      <w:r>
        <w:rPr>
          <w:rFonts w:ascii="Times New Roman" w:hAnsi="Times New Roman"/>
          <w:bCs/>
          <w:color w:val="000000"/>
          <w:kern w:val="0"/>
          <w:szCs w:val="21"/>
        </w:rPr>
        <w:t xml:space="preserve">       C.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P</w:t>
      </w:r>
      <w:r>
        <w:rPr>
          <w:rFonts w:ascii="Times New Roman" w:hAnsi="Times New Roman"/>
          <w:bCs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可能是</w:t>
      </w:r>
      <w:r>
        <w:rPr>
          <w:rFonts w:ascii="Times New Roman" w:hAnsi="Times New Roman"/>
          <w:bCs/>
          <w:color w:val="000000"/>
          <w:kern w:val="0"/>
          <w:szCs w:val="21"/>
        </w:rPr>
        <w:t>0.54 W           D.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P</w:t>
      </w:r>
      <w:r>
        <w:rPr>
          <w:rFonts w:ascii="Times New Roman" w:hAnsi="Times New Roman"/>
          <w:bCs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可能是</w:t>
      </w:r>
      <w:r>
        <w:rPr>
          <w:rFonts w:ascii="Times New Roman" w:hAnsi="Times New Roman"/>
          <w:bCs/>
          <w:color w:val="000000"/>
          <w:kern w:val="0"/>
          <w:szCs w:val="21"/>
        </w:rPr>
        <w:t>0.65 W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b/>
          <w:bCs/>
          <w:color w:val="000000"/>
          <w:kern w:val="0"/>
          <w:szCs w:val="21"/>
        </w:rPr>
      </w:pP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b/>
          <w:bCs/>
          <w:color w:val="000000"/>
          <w:kern w:val="0"/>
          <w:szCs w:val="21"/>
        </w:rPr>
      </w:pPr>
      <w:r>
        <w:rPr>
          <w:rFonts w:ascii="Times New Roman" w:hAnsi="Times New Roman"/>
          <w:b/>
          <w:bCs/>
          <w:color w:val="000000"/>
          <w:kern w:val="0"/>
          <w:szCs w:val="21"/>
        </w:rPr>
        <w:t>二、综合题（共10分。第7题在解答时应写出公式和重要的演算步骤，只写出最后答案的不能得分）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bCs/>
          <w:color w:val="000000"/>
          <w:kern w:val="0"/>
          <w:szCs w:val="21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t>6.(4分)某科技小组同学发现实验室有一只标有</w:t>
      </w:r>
      <w:r>
        <w:rPr>
          <w:rFonts w:ascii="宋体" w:hAnsi="宋体"/>
          <w:bCs/>
          <w:color w:val="000000"/>
          <w:kern w:val="0"/>
          <w:szCs w:val="21"/>
        </w:rPr>
        <w:t>“</w:t>
      </w:r>
      <w:r>
        <w:rPr>
          <w:rFonts w:hint="eastAsia" w:ascii="Times New Roman" w:hAnsi="Times New Roman"/>
          <w:bCs/>
          <w:i/>
          <w:color w:val="000000"/>
          <w:kern w:val="0"/>
          <w:szCs w:val="21"/>
        </w:rPr>
        <w:t>x</w:t>
      </w:r>
      <w:r>
        <w:rPr>
          <w:rFonts w:ascii="Times New Roman" w:hAnsi="Times New Roman"/>
          <w:bCs/>
          <w:color w:val="000000"/>
          <w:kern w:val="0"/>
          <w:szCs w:val="21"/>
        </w:rPr>
        <w:t xml:space="preserve"> kΩ</w:t>
      </w:r>
      <w:r>
        <w:rPr>
          <w:rFonts w:ascii="宋体" w:hAnsi="宋体"/>
          <w:bCs/>
          <w:color w:val="000000"/>
          <w:kern w:val="0"/>
          <w:szCs w:val="21"/>
        </w:rPr>
        <w:t>”</w:t>
      </w:r>
      <w:r>
        <w:rPr>
          <w:rFonts w:ascii="Times New Roman" w:hAnsi="Times New Roman"/>
          <w:bCs/>
          <w:color w:val="000000"/>
          <w:kern w:val="0"/>
          <w:szCs w:val="21"/>
        </w:rPr>
        <w:t>的电阻（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x</w:t>
      </w:r>
      <w:r>
        <w:rPr>
          <w:rFonts w:ascii="Times New Roman" w:hAnsi="Times New Roman"/>
          <w:bCs/>
          <w:color w:val="000000"/>
          <w:kern w:val="0"/>
          <w:szCs w:val="21"/>
        </w:rPr>
        <w:t xml:space="preserve"> 为模糊不清的一个数字)，为了测出这只电阻的阻值，他们进行了如下探究：</w:t>
      </w:r>
    </w:p>
    <w:p>
      <w:pPr>
        <w:bidi w:val="0"/>
        <w:spacing w:line="360" w:lineRule="auto"/>
        <w:ind w:firstLine="315" w:firstLineChars="150"/>
        <w:textAlignment w:val="center"/>
        <w:rPr>
          <w:rFonts w:ascii="Times New Roman" w:hAnsi="Times New Roman"/>
          <w:bCs/>
          <w:color w:val="000000"/>
          <w:kern w:val="0"/>
          <w:szCs w:val="21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t>(1)首先设计的实验电路如图22所示，使用的器材有：两节新干电池、待测电阻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bCs/>
          <w:i/>
          <w:color w:val="000000"/>
          <w:kern w:val="0"/>
          <w:szCs w:val="21"/>
          <w:vertAlign w:val="subscript"/>
        </w:rPr>
        <w:t>x</w:t>
      </w:r>
      <w:r>
        <w:rPr>
          <w:rFonts w:ascii="Times New Roman" w:hAnsi="Times New Roman"/>
          <w:bCs/>
          <w:color w:val="000000"/>
          <w:kern w:val="0"/>
          <w:szCs w:val="21"/>
        </w:rPr>
        <w:t>、电压表V (0</w:t>
      </w:r>
      <w:r>
        <w:rPr>
          <w:rFonts w:hint="eastAsia" w:ascii="MS Gothic" w:hAnsi="MS Gothic" w:eastAsia="MS Gothic" w:cs="MS Gothic"/>
          <w:bCs/>
          <w:color w:val="000000"/>
          <w:kern w:val="0"/>
          <w:szCs w:val="21"/>
        </w:rPr>
        <w:t>〜</w:t>
      </w:r>
      <w:r>
        <w:rPr>
          <w:rFonts w:ascii="Times New Roman" w:hAnsi="Times New Roman"/>
          <w:bCs/>
          <w:color w:val="000000"/>
          <w:kern w:val="0"/>
          <w:szCs w:val="21"/>
        </w:rPr>
        <w:t>3 V、0</w:t>
      </w:r>
      <w:r>
        <w:rPr>
          <w:rFonts w:ascii="Tahoma" w:hAnsi="Tahoma" w:eastAsia="微软雅黑"/>
          <w:kern w:val="0"/>
          <w:sz w:val="22"/>
          <w:szCs w:val="22"/>
        </w:rPr>
        <w:t>~</w:t>
      </w:r>
      <w:r>
        <w:rPr>
          <w:rFonts w:ascii="Times New Roman" w:hAnsi="Times New Roman"/>
          <w:bCs/>
          <w:color w:val="000000"/>
          <w:kern w:val="0"/>
          <w:szCs w:val="21"/>
        </w:rPr>
        <w:t>15 V量程</w:t>
      </w:r>
      <w:r>
        <w:rPr>
          <w:rFonts w:hint="eastAsia" w:ascii="Times New Roman" w:hAnsi="Times New Roman"/>
          <w:bCs/>
          <w:color w:val="000000"/>
          <w:kern w:val="0"/>
          <w:szCs w:val="21"/>
        </w:rPr>
        <w:t>)</w:t>
      </w:r>
      <w:r>
        <w:rPr>
          <w:rFonts w:ascii="Times New Roman" w:hAnsi="Times New Roman"/>
          <w:bCs/>
          <w:color w:val="000000"/>
          <w:kern w:val="0"/>
          <w:szCs w:val="21"/>
        </w:rPr>
        <w:t>、电流表A (0</w:t>
      </w:r>
      <w:r>
        <w:rPr>
          <w:rFonts w:hint="eastAsia" w:ascii="MS Gothic" w:hAnsi="MS Gothic" w:eastAsia="MS Gothic" w:cs="MS Gothic"/>
          <w:bCs/>
          <w:color w:val="000000"/>
          <w:kern w:val="0"/>
          <w:szCs w:val="21"/>
        </w:rPr>
        <w:t>〜</w:t>
      </w:r>
      <w:r>
        <w:rPr>
          <w:rFonts w:ascii="Times New Roman" w:hAnsi="Times New Roman"/>
          <w:bCs/>
          <w:color w:val="000000"/>
          <w:kern w:val="0"/>
          <w:szCs w:val="21"/>
        </w:rPr>
        <w:t>0.6 A、 0</w:t>
      </w:r>
      <w:r>
        <w:rPr>
          <w:rFonts w:hint="eastAsia" w:ascii="MS Gothic" w:hAnsi="MS Gothic" w:eastAsia="MS Gothic" w:cs="MS Gothic"/>
          <w:bCs/>
          <w:color w:val="000000"/>
          <w:kern w:val="0"/>
          <w:szCs w:val="21"/>
        </w:rPr>
        <w:t>〜</w:t>
      </w:r>
      <w:r>
        <w:rPr>
          <w:rFonts w:ascii="Times New Roman" w:hAnsi="Times New Roman"/>
          <w:bCs/>
          <w:color w:val="000000"/>
          <w:kern w:val="0"/>
          <w:szCs w:val="21"/>
        </w:rPr>
        <w:t>3 A量程）、滑动变阻器（标有</w:t>
      </w:r>
      <w:r>
        <w:rPr>
          <w:rFonts w:ascii="宋体" w:hAnsi="宋体"/>
          <w:bCs/>
          <w:color w:val="000000"/>
          <w:kern w:val="0"/>
          <w:szCs w:val="21"/>
        </w:rPr>
        <w:t>“</w:t>
      </w:r>
      <w:r>
        <w:rPr>
          <w:rFonts w:ascii="Times New Roman" w:hAnsi="Times New Roman"/>
          <w:bCs/>
          <w:color w:val="000000"/>
          <w:kern w:val="0"/>
          <w:szCs w:val="21"/>
        </w:rPr>
        <w:t>50 Ω   1 A</w:t>
      </w:r>
      <w:r>
        <w:rPr>
          <w:rFonts w:ascii="宋体" w:hAnsi="宋体"/>
          <w:bCs/>
          <w:color w:val="000000"/>
          <w:kern w:val="0"/>
          <w:szCs w:val="21"/>
        </w:rPr>
        <w:t>”</w:t>
      </w:r>
      <w:r>
        <w:rPr>
          <w:rFonts w:ascii="Times New Roman" w:hAnsi="Times New Roman"/>
          <w:bCs/>
          <w:color w:val="000000"/>
          <w:kern w:val="0"/>
          <w:szCs w:val="21"/>
        </w:rPr>
        <w:t>)、开关、导线若干。试验后发现，该方案无法测出电阻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bCs/>
          <w:i/>
          <w:color w:val="000000"/>
          <w:kern w:val="0"/>
          <w:szCs w:val="21"/>
          <w:vertAlign w:val="subscript"/>
        </w:rPr>
        <w:t>x</w:t>
      </w:r>
      <w:r>
        <w:rPr>
          <w:rFonts w:ascii="Times New Roman" w:hAnsi="Times New Roman"/>
          <w:bCs/>
          <w:color w:val="000000"/>
          <w:kern w:val="0"/>
          <w:szCs w:val="21"/>
        </w:rPr>
        <w:t>的值，其主要原因是_______________________ .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b/>
          <w:bCs/>
          <w:color w:val="000000"/>
          <w:kern w:val="0"/>
          <w:szCs w:val="21"/>
        </w:rPr>
      </w:pPr>
      <w:r>
        <w:rPr>
          <w:rFonts w:ascii="Times New Roman" w:hAnsi="Times New Roman"/>
          <w:b/>
          <w:bCs/>
          <w:color w:val="000000"/>
          <w:kern w:val="0"/>
          <w:szCs w:val="21"/>
        </w:rPr>
        <w:drawing>
          <wp:inline distT="0" distB="0" distL="114300" distR="114300">
            <wp:extent cx="1310640" cy="1045845"/>
            <wp:effectExtent l="0" t="0" r="3810" b="190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/>
          <w:bCs/>
          <w:color w:val="000000"/>
          <w:kern w:val="0"/>
          <w:szCs w:val="21"/>
        </w:rPr>
        <w:t xml:space="preserve">      </w:t>
      </w:r>
      <w:r>
        <w:rPr>
          <w:rFonts w:ascii="Times New Roman" w:hAnsi="Times New Roman"/>
          <w:b/>
          <w:bCs/>
          <w:color w:val="000000"/>
          <w:kern w:val="0"/>
          <w:szCs w:val="21"/>
        </w:rPr>
        <w:drawing>
          <wp:inline distT="0" distB="0" distL="114300" distR="114300">
            <wp:extent cx="1578610" cy="1076960"/>
            <wp:effectExtent l="0" t="0" r="2540" b="889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bCs/>
          <w:color w:val="000000"/>
          <w:kern w:val="0"/>
          <w:sz w:val="20"/>
          <w:szCs w:val="21"/>
        </w:rPr>
      </w:pPr>
      <w:r>
        <w:rPr>
          <w:rFonts w:ascii="Times New Roman" w:hAnsi="Times New Roman"/>
          <w:bCs/>
          <w:color w:val="000000"/>
          <w:kern w:val="0"/>
          <w:sz w:val="20"/>
          <w:szCs w:val="21"/>
        </w:rPr>
        <w:t>图</w:t>
      </w:r>
      <w:r>
        <w:rPr>
          <w:rFonts w:hint="eastAsia" w:ascii="Times New Roman" w:hAnsi="Times New Roman"/>
          <w:bCs/>
          <w:color w:val="000000"/>
          <w:kern w:val="0"/>
          <w:sz w:val="20"/>
          <w:szCs w:val="21"/>
        </w:rPr>
        <w:t>2</w:t>
      </w:r>
      <w:r>
        <w:rPr>
          <w:rFonts w:ascii="Times New Roman" w:hAnsi="Times New Roman"/>
          <w:bCs/>
          <w:color w:val="000000"/>
          <w:kern w:val="0"/>
          <w:sz w:val="20"/>
          <w:szCs w:val="21"/>
        </w:rPr>
        <w:t>2                                   图</w:t>
      </w:r>
      <w:r>
        <w:rPr>
          <w:rFonts w:hint="eastAsia" w:ascii="Times New Roman" w:hAnsi="Times New Roman"/>
          <w:bCs/>
          <w:color w:val="000000"/>
          <w:kern w:val="0"/>
          <w:sz w:val="20"/>
          <w:szCs w:val="21"/>
        </w:rPr>
        <w:t>23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bCs/>
          <w:color w:val="000000"/>
          <w:kern w:val="0"/>
          <w:szCs w:val="21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t>(2)经讨论后他们利用原有器材并补充适当的器材，重新设计测 量电阻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bCs/>
          <w:i/>
          <w:color w:val="000000"/>
          <w:kern w:val="0"/>
          <w:szCs w:val="21"/>
          <w:vertAlign w:val="subscript"/>
        </w:rPr>
        <w:t>x</w:t>
      </w:r>
      <w:r>
        <w:rPr>
          <w:rFonts w:ascii="Times New Roman" w:hAnsi="Times New Roman"/>
          <w:bCs/>
          <w:color w:val="000000"/>
          <w:kern w:val="0"/>
          <w:szCs w:val="21"/>
        </w:rPr>
        <w:t>的实验方案。小李设计的电路图如图23所示，其中定值电阻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bCs/>
          <w:color w:val="000000"/>
          <w:kern w:val="0"/>
          <w:szCs w:val="21"/>
          <w:vertAlign w:val="subscript"/>
        </w:rPr>
        <w:t>0</w:t>
      </w:r>
      <w:r>
        <w:rPr>
          <w:rFonts w:ascii="Times New Roman" w:hAnsi="Times New Roman"/>
          <w:bCs/>
          <w:color w:val="000000"/>
          <w:kern w:val="0"/>
          <w:szCs w:val="21"/>
        </w:rPr>
        <w:t>=2 kΩ。他连接电路后，闭合S</w:t>
      </w:r>
      <w:r>
        <w:rPr>
          <w:rFonts w:ascii="Times New Roman" w:hAnsi="Times New Roman"/>
          <w:bCs/>
          <w:color w:val="000000"/>
          <w:kern w:val="0"/>
          <w:szCs w:val="21"/>
          <w:vertAlign w:val="subscript"/>
        </w:rPr>
        <w:t>1</w:t>
      </w:r>
      <w:r>
        <w:rPr>
          <w:rFonts w:ascii="Times New Roman" w:hAnsi="Times New Roman"/>
          <w:bCs/>
          <w:color w:val="000000"/>
          <w:kern w:val="0"/>
          <w:szCs w:val="21"/>
        </w:rPr>
        <w:t>，断开S</w:t>
      </w:r>
      <w:r>
        <w:rPr>
          <w:rFonts w:ascii="Times New Roman" w:hAnsi="Times New Roman"/>
          <w:bCs/>
          <w:color w:val="000000"/>
          <w:kern w:val="0"/>
          <w:szCs w:val="21"/>
          <w:vertAlign w:val="subscript"/>
        </w:rPr>
        <w:t>2</w:t>
      </w:r>
      <w:r>
        <w:rPr>
          <w:rFonts w:ascii="Times New Roman" w:hAnsi="Times New Roman"/>
          <w:bCs/>
          <w:color w:val="000000"/>
          <w:kern w:val="0"/>
          <w:szCs w:val="21"/>
        </w:rPr>
        <w:t>，想</w:t>
      </w:r>
      <w:r>
        <w:rPr>
          <w:rFonts w:ascii="Times New Roman" w:hAnsi="Times New Roman"/>
          <w:bCs/>
          <w:color w:val="000000"/>
          <w:kern w:val="0"/>
          <w:szCs w:val="21"/>
        </w:rPr>
        <w:drawing>
          <wp:inline distT="0" distB="0" distL="114300" distR="114300">
            <wp:extent cx="17780" cy="16510"/>
            <wp:effectExtent l="0" t="0" r="0" b="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kern w:val="0"/>
          <w:szCs w:val="21"/>
        </w:rPr>
        <w:t>先测出电源电压，但读出电压表示数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U</w:t>
      </w:r>
      <w:r>
        <w:rPr>
          <w:rFonts w:ascii="Times New Roman" w:hAnsi="Times New Roman"/>
          <w:bCs/>
          <w:color w:val="000000"/>
          <w:kern w:val="0"/>
          <w:szCs w:val="21"/>
        </w:rPr>
        <w:t>=2V，与两节干电池能提供的电压相差很大。请教老师后才知道，电压表相当于一个能显示自</w:t>
      </w:r>
      <w:r>
        <w:rPr>
          <w:rFonts w:ascii="Times New Roman" w:hAnsi="Times New Roman"/>
          <w:bCs/>
          <w:color w:val="000000"/>
          <w:kern w:val="0"/>
          <w:szCs w:val="21"/>
        </w:rPr>
        <w:drawing>
          <wp:inline distT="0" distB="0" distL="114300" distR="114300">
            <wp:extent cx="17780" cy="13970"/>
            <wp:effectExtent l="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kern w:val="0"/>
          <w:szCs w:val="21"/>
        </w:rPr>
        <w:t>身两端电压的定值电阻。则根据小李的测量数据和电源电压（取3 V)，可估算出电压表自身的电阻为</w:t>
      </w:r>
      <w:r>
        <w:rPr>
          <w:rFonts w:hint="eastAsia" w:ascii="Times New Roman" w:hAnsi="Times New Roman"/>
          <w:bCs/>
          <w:color w:val="000000"/>
          <w:kern w:val="0"/>
          <w:szCs w:val="21"/>
        </w:rPr>
        <w:t>_</w:t>
      </w:r>
      <w:r>
        <w:rPr>
          <w:rFonts w:ascii="Times New Roman" w:hAnsi="Times New Roman"/>
          <w:bCs/>
          <w:color w:val="000000"/>
          <w:kern w:val="0"/>
          <w:szCs w:val="21"/>
        </w:rPr>
        <w:t>________kΩ.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bCs/>
          <w:color w:val="000000"/>
          <w:kern w:val="0"/>
          <w:szCs w:val="21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t>(3)小组其他同学设计的实验电路如图24所</w:t>
      </w:r>
      <w:r>
        <w:rPr>
          <w:rFonts w:ascii="Times New Roman" w:hAnsi="Times New Roman"/>
          <w:bCs/>
          <w:color w:val="000000"/>
          <w:kern w:val="0"/>
          <w:szCs w:val="21"/>
        </w:rPr>
        <w:drawing>
          <wp:inline distT="0" distB="0" distL="114300" distR="114300">
            <wp:extent cx="17780" cy="21590"/>
            <wp:effectExtent l="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kern w:val="0"/>
          <w:szCs w:val="21"/>
        </w:rPr>
        <w:t>示，在电源电压恒定且己测出的条件下，能先测出电压表自身电阻后，在测出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bCs/>
          <w:i/>
          <w:color w:val="000000"/>
          <w:kern w:val="0"/>
          <w:szCs w:val="21"/>
          <w:vertAlign w:val="subscript"/>
        </w:rPr>
        <w:t>x</w:t>
      </w:r>
      <w:r>
        <w:rPr>
          <w:rFonts w:ascii="Times New Roman" w:hAnsi="Times New Roman"/>
          <w:bCs/>
          <w:color w:val="000000"/>
          <w:kern w:val="0"/>
          <w:szCs w:val="21"/>
        </w:rPr>
        <w:t>阻值的电路是_________</w:t>
      </w:r>
      <w:r>
        <w:rPr>
          <w:rFonts w:ascii="Times New Roman" w:hAnsi="Times New Roman"/>
          <w:bCs/>
          <w:color w:val="000000"/>
          <w:kern w:val="0"/>
          <w:szCs w:val="21"/>
        </w:rPr>
        <w:drawing>
          <wp:inline distT="0" distB="0" distL="114300" distR="114300">
            <wp:extent cx="17780" cy="22860"/>
            <wp:effectExtent l="0" t="0" r="0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kern w:val="0"/>
          <w:szCs w:val="21"/>
        </w:rPr>
        <w:t>.</w:t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bCs/>
          <w:color w:val="000000"/>
          <w:kern w:val="0"/>
          <w:szCs w:val="21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drawing>
          <wp:inline distT="0" distB="0" distL="114300" distR="114300">
            <wp:extent cx="4475480" cy="1228090"/>
            <wp:effectExtent l="0" t="0" r="1270" b="10160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textAlignment w:val="center"/>
        <w:rPr>
          <w:rFonts w:ascii="Times New Roman" w:hAnsi="Times New Roman"/>
          <w:bCs/>
          <w:color w:val="000000"/>
          <w:kern w:val="0"/>
          <w:sz w:val="20"/>
          <w:szCs w:val="21"/>
        </w:rPr>
      </w:pPr>
      <w:r>
        <w:rPr>
          <w:rFonts w:ascii="Times New Roman" w:hAnsi="Times New Roman"/>
          <w:bCs/>
          <w:color w:val="000000"/>
          <w:kern w:val="0"/>
          <w:sz w:val="20"/>
          <w:szCs w:val="21"/>
        </w:rPr>
        <w:t>图</w:t>
      </w:r>
      <w:r>
        <w:rPr>
          <w:rFonts w:hint="eastAsia" w:ascii="Times New Roman" w:hAnsi="Times New Roman"/>
          <w:bCs/>
          <w:color w:val="000000"/>
          <w:kern w:val="0"/>
          <w:sz w:val="20"/>
          <w:szCs w:val="21"/>
        </w:rPr>
        <w:t>2</w:t>
      </w:r>
      <w:r>
        <w:rPr>
          <w:rFonts w:ascii="Times New Roman" w:hAnsi="Times New Roman"/>
          <w:bCs/>
          <w:color w:val="000000"/>
          <w:kern w:val="0"/>
          <w:sz w:val="20"/>
          <w:szCs w:val="21"/>
        </w:rPr>
        <w:t>4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bCs/>
          <w:color w:val="000000"/>
          <w:kern w:val="0"/>
          <w:szCs w:val="21"/>
          <w:u w:val="single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t xml:space="preserve"> (4)他们选择正确方案测出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bCs/>
          <w:i/>
          <w:color w:val="000000"/>
          <w:kern w:val="0"/>
          <w:szCs w:val="21"/>
          <w:vertAlign w:val="subscript"/>
        </w:rPr>
        <w:t>x</w:t>
      </w:r>
      <w:r>
        <w:rPr>
          <w:rFonts w:ascii="Times New Roman" w:hAnsi="Times New Roman"/>
          <w:bCs/>
          <w:color w:val="000000"/>
          <w:kern w:val="0"/>
          <w:szCs w:val="21"/>
        </w:rPr>
        <w:t>的阻值后，又有同学提出，应该通过多次测量求平均值来减小误差。在正确方案的基础上，通过下列操作， 能实现多次测量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bCs/>
          <w:i/>
          <w:color w:val="000000"/>
          <w:kern w:val="0"/>
          <w:szCs w:val="21"/>
          <w:vertAlign w:val="subscript"/>
        </w:rPr>
        <w:t>x</w:t>
      </w:r>
      <w:r>
        <w:rPr>
          <w:rFonts w:ascii="Times New Roman" w:hAnsi="Times New Roman"/>
          <w:bCs/>
          <w:color w:val="000000"/>
          <w:kern w:val="0"/>
          <w:szCs w:val="21"/>
        </w:rPr>
        <w:t xml:space="preserve">阻值的是________.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/>
          <w:bCs/>
          <w:color w:val="000000"/>
          <w:kern w:val="0"/>
          <w:szCs w:val="21"/>
        </w:rPr>
      </w:pPr>
      <w:r>
        <w:rPr>
          <w:rFonts w:ascii="Times New Roman" w:hAnsi="Times New Roman"/>
          <w:bCs/>
          <w:color w:val="000000"/>
          <w:kern w:val="0"/>
          <w:szCs w:val="21"/>
        </w:rPr>
        <w:t>A.改变电源电压   B.将</w:t>
      </w:r>
      <w:r>
        <w:rPr>
          <w:rFonts w:ascii="Times New Roman" w:hAnsi="Times New Roman"/>
          <w:bCs/>
          <w:i/>
          <w:color w:val="000000"/>
          <w:kern w:val="0"/>
          <w:szCs w:val="21"/>
        </w:rPr>
        <w:t>R</w:t>
      </w:r>
      <w:r>
        <w:rPr>
          <w:rFonts w:ascii="Times New Roman" w:hAnsi="Times New Roman"/>
          <w:bCs/>
          <w:color w:val="000000"/>
          <w:kern w:val="0"/>
          <w:szCs w:val="21"/>
          <w:vertAlign w:val="subscript"/>
        </w:rPr>
        <w:t>0</w:t>
      </w:r>
      <w:r>
        <w:rPr>
          <w:rFonts w:ascii="Times New Roman" w:hAnsi="Times New Roman"/>
          <w:bCs/>
          <w:color w:val="000000"/>
          <w:kern w:val="0"/>
          <w:szCs w:val="21"/>
        </w:rPr>
        <w:t>换成50 Ω的定值电阻   C.将电</w:t>
      </w:r>
      <w:r>
        <w:rPr>
          <w:rFonts w:ascii="Times New Roman" w:hAnsi="Times New Roman"/>
          <w:bCs/>
          <w:color w:val="000000"/>
          <w:kern w:val="0"/>
          <w:szCs w:val="21"/>
        </w:rPr>
        <w:drawing>
          <wp:inline distT="0" distB="0" distL="114300" distR="114300">
            <wp:extent cx="17780" cy="24130"/>
            <wp:effectExtent l="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000000"/>
          <w:kern w:val="0"/>
          <w:szCs w:val="21"/>
        </w:rPr>
        <w:t>压表换成</w:t>
      </w:r>
      <w:r>
        <w:rPr>
          <w:rFonts w:ascii="宋体" w:hAnsi="宋体"/>
          <w:bCs/>
          <w:color w:val="000000"/>
          <w:kern w:val="0"/>
          <w:szCs w:val="21"/>
        </w:rPr>
        <w:t>“</w:t>
      </w:r>
      <w:r>
        <w:rPr>
          <w:rFonts w:ascii="Times New Roman" w:hAnsi="Times New Roman"/>
          <w:bCs/>
          <w:color w:val="000000"/>
          <w:kern w:val="0"/>
          <w:szCs w:val="21"/>
        </w:rPr>
        <w:t>0</w:t>
      </w:r>
      <w:r>
        <w:rPr>
          <w:rFonts w:hint="eastAsia" w:ascii="MS Gothic" w:hAnsi="MS Gothic" w:eastAsia="MS Gothic" w:cs="MS Gothic"/>
          <w:bCs/>
          <w:color w:val="000000"/>
          <w:kern w:val="0"/>
          <w:szCs w:val="21"/>
        </w:rPr>
        <w:t>〜</w:t>
      </w:r>
      <w:r>
        <w:rPr>
          <w:rFonts w:ascii="Times New Roman" w:hAnsi="Times New Roman"/>
          <w:bCs/>
          <w:color w:val="000000"/>
          <w:kern w:val="0"/>
          <w:szCs w:val="21"/>
        </w:rPr>
        <w:t>0.6 A</w:t>
      </w:r>
      <w:r>
        <w:rPr>
          <w:rFonts w:ascii="宋体" w:hAnsi="宋体"/>
          <w:bCs/>
          <w:color w:val="000000"/>
          <w:kern w:val="0"/>
          <w:szCs w:val="21"/>
        </w:rPr>
        <w:t>”</w:t>
      </w:r>
      <w:r>
        <w:rPr>
          <w:rFonts w:ascii="Times New Roman" w:hAnsi="Times New Roman"/>
          <w:bCs/>
          <w:color w:val="000000"/>
          <w:kern w:val="0"/>
          <w:szCs w:val="21"/>
        </w:rPr>
        <w:t>的电流表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color w:val="000000"/>
          <w:kern w:val="0"/>
          <w:szCs w:val="21"/>
        </w:rPr>
        <w:t>7. (6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分)如图25甲所示，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、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为不同材料制成的体积相同的实心正方体，浸没在圆柱形容器的水中，容器内部底面枳是正方体下表面积的4倍。沿固定方向缓慢匀速拉动绳子，开始时刻，</w:t>
      </w:r>
      <w:r>
        <w:rPr>
          <w:rFonts w:ascii="Times New Roman" w:hAnsi="Times New Roman"/>
          <w:i/>
          <w:color w:val="000000"/>
          <w:kern w:val="0"/>
          <w:szCs w:val="21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的上表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面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刚好与水而相平，滑轮组绳子自由端的拉力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大小为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F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0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，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F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随绳端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移动距离</w:t>
      </w:r>
      <w:r>
        <w:rPr>
          <w:rFonts w:ascii="Times New Roman" w:hAnsi="Times New Roman"/>
          <w:i/>
          <w:color w:val="000000"/>
          <w:kern w:val="0"/>
          <w:szCs w:val="21"/>
        </w:rPr>
        <w:t>S</w:t>
      </w:r>
      <w:r>
        <w:rPr>
          <w:rFonts w:ascii="Times New Roman" w:hAnsi="Times New Roman"/>
          <w:color w:val="000000"/>
          <w:kern w:val="0"/>
          <w:szCs w:val="21"/>
          <w:vertAlign w:val="subscript"/>
        </w:rPr>
        <w:t>绳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变化的图像如图25乙所示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，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已知动滑轮的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重力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G</w:t>
      </w:r>
      <w:r>
        <w:rPr>
          <w:rFonts w:ascii="Times New Roman" w:hAnsi="Times New Roman"/>
          <w:color w:val="000000"/>
          <w:kern w:val="0"/>
          <w:szCs w:val="21"/>
          <w:vertAlign w:val="subscript"/>
          <w:lang w:val="zh-TW"/>
        </w:rPr>
        <w:t>动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=5</w:t>
      </w:r>
      <w:r>
        <w:rPr>
          <w:rFonts w:ascii="Times New Roman" w:hAnsi="Times New Roman" w:eastAsia="PMingLiU"/>
          <w:color w:val="000000"/>
          <w:kern w:val="0"/>
          <w:szCs w:val="21"/>
          <w:lang w:val="zh-TW" w:eastAsia="zh-TW"/>
        </w:rPr>
        <w:t xml:space="preserve"> 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N，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g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取</w:t>
      </w:r>
      <w:r>
        <w:rPr>
          <w:rFonts w:ascii="Times New Roman" w:hAnsi="Times New Roman"/>
          <w:color w:val="000000"/>
          <w:kern w:val="0"/>
          <w:szCs w:val="21"/>
        </w:rPr>
        <w:t>10 N/kg。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除了连接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A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、</w:t>
      </w:r>
      <w:r>
        <w:rPr>
          <w:rFonts w:ascii="Times New Roman" w:hAnsi="Times New Roman"/>
          <w:i/>
          <w:color w:val="000000"/>
          <w:kern w:val="0"/>
          <w:szCs w:val="21"/>
          <w:lang w:val="zh-TW"/>
        </w:rPr>
        <w:t>B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间的绳子承受拉力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有一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定限度外，其</w:t>
      </w:r>
      <w:r>
        <w:rPr>
          <w:rFonts w:hint="eastAsia" w:ascii="Times New Roman" w:hAnsi="Times New Roman"/>
          <w:color w:val="000000"/>
          <w:kern w:val="0"/>
          <w:szCs w:val="21"/>
          <w:lang w:val="zh-TW"/>
        </w:rPr>
        <w:t>他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绳子都不会被拉断</w:t>
      </w:r>
      <w:r>
        <w:rPr>
          <w:rFonts w:ascii="Times New Roman" w:hAnsi="Times New Roman"/>
          <w:color w:val="000000"/>
          <w:kern w:val="0"/>
          <w:szCs w:val="21"/>
        </w:rPr>
        <w:t>。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滑轮与轴的摩擦、绳的质量等次</w:t>
      </w:r>
      <w:r>
        <w:rPr>
          <w:rFonts w:ascii="Times New Roman" w:hAnsi="Times New Roman"/>
          <w:color w:val="000000"/>
          <w:kern w:val="0"/>
          <w:szCs w:val="21"/>
          <w:lang w:val="zh-TW"/>
        </w:rPr>
        <w:t>要</w:t>
      </w:r>
      <w:r>
        <w:rPr>
          <w:rFonts w:ascii="Times New Roman" w:hAnsi="Times New Roman"/>
          <w:color w:val="000000"/>
          <w:kern w:val="0"/>
          <w:szCs w:val="21"/>
          <w:lang w:val="zh-TW" w:eastAsia="zh-TW"/>
        </w:rPr>
        <w:t>因素都忽略不计。</w:t>
      </w:r>
    </w:p>
    <w:p>
      <w:pPr>
        <w:widowControl/>
        <w:bidi w:val="0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(1)正方体</w:t>
      </w:r>
      <w:r>
        <w:rPr>
          <w:rFonts w:ascii="Times New Roman" w:hAnsi="Times New Roman"/>
          <w:i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</w:rPr>
        <w:t>、</w:t>
      </w:r>
      <w:r>
        <w:rPr>
          <w:rFonts w:ascii="Times New Roman" w:hAnsi="Times New Roman"/>
          <w:i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</w:rPr>
        <w:t>之间的绳子长度</w:t>
      </w:r>
      <w:r>
        <w:rPr>
          <w:rFonts w:ascii="Times New Roman" w:hAnsi="Times New Roman"/>
          <w:i/>
          <w:kern w:val="0"/>
          <w:szCs w:val="21"/>
        </w:rPr>
        <w:t>L</w:t>
      </w:r>
      <w:r>
        <w:rPr>
          <w:rFonts w:ascii="Times New Roman" w:hAnsi="Times New Roman"/>
          <w:kern w:val="0"/>
          <w:szCs w:val="21"/>
          <w:vertAlign w:val="subscript"/>
        </w:rPr>
        <w:t>绳</w:t>
      </w:r>
      <w:r>
        <w:rPr>
          <w:rFonts w:ascii="Times New Roman" w:hAnsi="Times New Roman"/>
          <w:kern w:val="0"/>
          <w:szCs w:val="21"/>
        </w:rPr>
        <w:t>是多少？</w:t>
      </w:r>
      <w:r>
        <w:rPr>
          <w:rFonts w:hint="eastAsia" w:ascii="Times New Roman" w:hAnsi="Times New Roman"/>
          <w:kern w:val="0"/>
          <w:szCs w:val="21"/>
        </w:rPr>
        <w:t xml:space="preserve">  </w:t>
      </w:r>
      <w:r>
        <w:rPr>
          <w:rFonts w:ascii="Times New Roman" w:hAnsi="Times New Roman"/>
          <w:kern w:val="0"/>
          <w:szCs w:val="21"/>
        </w:rPr>
        <w:t xml:space="preserve">   </w:t>
      </w:r>
    </w:p>
    <w:p>
      <w:pPr>
        <w:widowControl/>
        <w:bidi w:val="0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(2)正方体</w:t>
      </w:r>
      <w:r>
        <w:rPr>
          <w:rFonts w:ascii="Times New Roman" w:hAnsi="Times New Roman"/>
          <w:i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</w:rPr>
        <w:t>和</w:t>
      </w:r>
      <w:r>
        <w:rPr>
          <w:rFonts w:ascii="Times New Roman" w:hAnsi="Times New Roman"/>
          <w:i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</w:rPr>
        <w:t>的密度</w:t>
      </w:r>
      <w:r>
        <w:rPr>
          <w:rFonts w:ascii="Times New Roman" w:hAnsi="Times New Roman"/>
          <w:i/>
          <w:color w:val="333333"/>
          <w:kern w:val="0"/>
          <w:szCs w:val="21"/>
          <w:shd w:val="clear" w:color="auto" w:fill="FFFFFF"/>
        </w:rPr>
        <w:t>ρ</w:t>
      </w:r>
      <w:r>
        <w:rPr>
          <w:rFonts w:ascii="Times New Roman" w:hAnsi="Times New Roman"/>
          <w:i/>
          <w:color w:val="333333"/>
          <w:kern w:val="0"/>
          <w:szCs w:val="21"/>
          <w:shd w:val="clear" w:color="auto" w:fill="FFFFFF"/>
          <w:vertAlign w:val="subscript"/>
        </w:rPr>
        <w:t>A</w:t>
      </w:r>
      <w:r>
        <w:rPr>
          <w:rFonts w:ascii="Times New Roman" w:hAnsi="Times New Roman"/>
          <w:color w:val="333333"/>
          <w:kern w:val="0"/>
          <w:szCs w:val="21"/>
          <w:shd w:val="clear" w:color="auto" w:fill="FFFFFF"/>
        </w:rPr>
        <w:t>、</w:t>
      </w:r>
      <w:r>
        <w:rPr>
          <w:rFonts w:ascii="Times New Roman" w:hAnsi="Times New Roman"/>
          <w:i/>
          <w:color w:val="333333"/>
          <w:kern w:val="0"/>
          <w:szCs w:val="21"/>
          <w:shd w:val="clear" w:color="auto" w:fill="FFFFFF"/>
        </w:rPr>
        <w:t>ρ</w:t>
      </w:r>
      <w:r>
        <w:rPr>
          <w:rFonts w:ascii="Times New Roman" w:hAnsi="Times New Roman"/>
          <w:i/>
          <w:color w:val="333333"/>
          <w:kern w:val="0"/>
          <w:szCs w:val="21"/>
          <w:shd w:val="clear" w:color="auto" w:fill="FFFFFF"/>
          <w:vertAlign w:val="subscript"/>
        </w:rPr>
        <w:t>B</w:t>
      </w:r>
      <w:r>
        <w:rPr>
          <w:rFonts w:ascii="Times New Roman" w:hAnsi="Times New Roman"/>
          <w:kern w:val="0"/>
          <w:szCs w:val="21"/>
        </w:rPr>
        <w:t>分别是多少？</w:t>
      </w:r>
    </w:p>
    <w:p>
      <w:pPr>
        <w:widowControl/>
        <w:bidi w:val="0"/>
        <w:adjustRightInd w:val="0"/>
        <w:snapToGrid w:val="0"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(3)整个过程中，水对容器底部压强的最大变化量Δ</w:t>
      </w:r>
      <w:r>
        <w:rPr>
          <w:rFonts w:ascii="Times New Roman" w:hAnsi="Times New Roman"/>
          <w:i/>
          <w:kern w:val="0"/>
          <w:szCs w:val="21"/>
        </w:rPr>
        <w:t>p</w:t>
      </w:r>
      <w:r>
        <w:rPr>
          <w:rFonts w:ascii="Times New Roman" w:hAnsi="Times New Roman"/>
          <w:kern w:val="0"/>
          <w:szCs w:val="21"/>
        </w:rPr>
        <w:t>是</w:t>
      </w:r>
      <w:r>
        <w:rPr>
          <w:rFonts w:hint="eastAsia" w:ascii="Times New Roman" w:hAnsi="Times New Roman"/>
          <w:kern w:val="0"/>
          <w:szCs w:val="21"/>
        </w:rPr>
        <w:t>多</w:t>
      </w:r>
      <w:r>
        <w:rPr>
          <w:rFonts w:ascii="Times New Roman" w:hAnsi="Times New Roman"/>
          <w:kern w:val="0"/>
          <w:szCs w:val="21"/>
        </w:rPr>
        <w:t>少？</w:t>
      </w:r>
    </w:p>
    <w:p>
      <w:pPr>
        <w:numPr>
          <w:ilvl w:val="0"/>
          <w:numId w:val="0"/>
        </w:numPr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drawing>
          <wp:inline distT="0" distB="0" distL="114300" distR="114300">
            <wp:extent cx="3110230" cy="2195195"/>
            <wp:effectExtent l="0" t="0" r="13970" b="1460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jc w:val="center"/>
        <w:textAlignment w:val="center"/>
        <w:rPr>
          <w:rFonts w:ascii="黑体" w:hAnsi="黑体" w:eastAsia="PMingLiU"/>
          <w:b/>
          <w:color w:val="000000"/>
          <w:kern w:val="0"/>
          <w:sz w:val="30"/>
          <w:szCs w:val="30"/>
          <w:lang w:val="zh-TW"/>
        </w:rPr>
      </w:pPr>
      <w:r>
        <w:rPr>
          <w:rFonts w:hint="eastAsia" w:ascii="黑体" w:hAnsi="黑体" w:eastAsia="黑体"/>
          <w:b/>
          <w:color w:val="000000"/>
          <w:kern w:val="0"/>
          <w:sz w:val="30"/>
          <w:szCs w:val="30"/>
          <w:lang w:val="zh-TW"/>
        </w:rPr>
        <w:t>2018</w:t>
      </w:r>
      <w:r>
        <w:rPr>
          <w:rFonts w:ascii="黑体" w:hAnsi="黑体" w:eastAsia="黑体"/>
          <w:b/>
          <w:color w:val="000000"/>
          <w:kern w:val="0"/>
          <w:sz w:val="30"/>
          <w:szCs w:val="30"/>
          <w:lang w:val="zh-TW" w:eastAsia="zh-TW"/>
        </w:rPr>
        <w:t>四川成都市</w:t>
      </w:r>
      <w:r>
        <w:rPr>
          <w:rFonts w:hint="eastAsia" w:ascii="黑体" w:hAnsi="黑体" w:eastAsia="黑体"/>
          <w:b/>
          <w:color w:val="000000"/>
          <w:kern w:val="0"/>
          <w:sz w:val="30"/>
          <w:szCs w:val="30"/>
          <w:lang w:val="zh-TW"/>
        </w:rPr>
        <w:t>中考</w:t>
      </w:r>
      <w:r>
        <w:rPr>
          <w:rFonts w:ascii="黑体" w:hAnsi="黑体" w:eastAsia="黑体"/>
          <w:b/>
          <w:color w:val="000000"/>
          <w:kern w:val="0"/>
          <w:sz w:val="30"/>
          <w:szCs w:val="30"/>
          <w:lang w:val="zh-TW" w:eastAsia="zh-TW"/>
        </w:rPr>
        <w:t>物理卷答案</w:t>
      </w:r>
    </w:p>
    <w:p>
      <w:pPr>
        <w:bidi w:val="0"/>
        <w:spacing w:line="360" w:lineRule="auto"/>
        <w:jc w:val="center"/>
        <w:textAlignment w:val="center"/>
        <w:rPr>
          <w:rFonts w:ascii="黑体" w:hAnsi="黑体" w:eastAsia="PMingLiU"/>
          <w:bCs/>
          <w:color w:val="000000"/>
          <w:kern w:val="0"/>
          <w:sz w:val="24"/>
          <w:lang w:val="zh-TW" w:eastAsia="zh-TW"/>
        </w:rPr>
      </w:pPr>
      <w:r>
        <w:rPr>
          <w:rFonts w:ascii="黑体" w:hAnsi="黑体" w:eastAsia="黑体"/>
          <w:bCs/>
          <w:color w:val="000000"/>
          <w:kern w:val="0"/>
          <w:sz w:val="24"/>
        </w:rPr>
        <w:t>A</w:t>
      </w:r>
      <w:r>
        <w:rPr>
          <w:rFonts w:ascii="黑体" w:hAnsi="黑体" w:eastAsia="黑体"/>
          <w:color w:val="000000"/>
          <w:kern w:val="0"/>
          <w:sz w:val="24"/>
          <w:lang w:val="zh-TW" w:eastAsia="zh-TW"/>
        </w:rPr>
        <w:t>卷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1. D     2. A     3. C      4. A      5. D       6. A       7. D     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8. B     9. C</w:t>
      </w:r>
      <w:r>
        <w:rPr>
          <w:rFonts w:hint="eastAsia" w:ascii="Times New Roman" w:hAnsi="Times New Roman"/>
          <w:kern w:val="0"/>
        </w:rPr>
        <w:t xml:space="preserve">     </w:t>
      </w:r>
      <w:r>
        <w:rPr>
          <w:rFonts w:ascii="Times New Roman" w:hAnsi="Times New Roman"/>
          <w:kern w:val="0"/>
        </w:rPr>
        <w:t>10. B     11. B     12. D      13. C      14. C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15. 升华   液化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16. 11.5   小于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17. 变亮    细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18. 南   增强</w:t>
      </w:r>
      <w:r>
        <w:rPr>
          <w:rFonts w:hint="eastAsia" w:ascii="Times New Roman" w:hAnsi="Times New Roman"/>
          <w:color w:val="FFFFFF"/>
          <w:kern w:val="0"/>
          <w:sz w:val="4"/>
        </w:rPr>
        <w:t>[来源:Z#xx#k.Com]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19. 11.2   越大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20. 左    右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2</w:t>
      </w:r>
      <w:r>
        <w:rPr>
          <w:rFonts w:ascii="Times New Roman" w:hAnsi="Times New Roman"/>
          <w:kern w:val="0"/>
        </w:rPr>
        <w:t>1. 上浮一些</w:t>
      </w:r>
      <w:r>
        <w:rPr>
          <w:rFonts w:hint="eastAsia" w:ascii="Times New Roman" w:hAnsi="Times New Roman"/>
          <w:kern w:val="0"/>
        </w:rPr>
        <w:t xml:space="preserve">    大于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22. 小   3.6</w:t>
      </w:r>
      <w:r>
        <w:rPr>
          <w:rFonts w:hint="eastAsia" w:ascii="宋体" w:hAnsi="宋体"/>
          <w:kern w:val="0"/>
        </w:rPr>
        <w:t>×</w:t>
      </w:r>
      <w:r>
        <w:rPr>
          <w:rFonts w:ascii="Times New Roman" w:hAnsi="Times New Roman"/>
          <w:kern w:val="0"/>
        </w:rPr>
        <w:t>10</w:t>
      </w:r>
      <w:r>
        <w:rPr>
          <w:rFonts w:ascii="Times New Roman" w:hAnsi="Times New Roman"/>
          <w:kern w:val="0"/>
          <w:vertAlign w:val="superscript"/>
        </w:rPr>
        <w:t>5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23. 如图所示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drawing>
          <wp:inline distT="0" distB="0" distL="114300" distR="114300">
            <wp:extent cx="1353820" cy="1557020"/>
            <wp:effectExtent l="0" t="0" r="17780" b="508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kern w:val="0"/>
        </w:rPr>
        <w:t xml:space="preserve">   </w:t>
      </w:r>
      <w:r>
        <w:rPr>
          <w:rFonts w:ascii="Times New Roman" w:hAnsi="Times New Roman"/>
          <w:kern w:val="0"/>
        </w:rPr>
        <w:drawing>
          <wp:inline distT="0" distB="0" distL="114300" distR="114300">
            <wp:extent cx="2159000" cy="1586230"/>
            <wp:effectExtent l="0" t="0" r="12700" b="13970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24.（1）1.5×10</w:t>
      </w:r>
      <w:r>
        <w:rPr>
          <w:rFonts w:ascii="Times New Roman" w:hAnsi="Times New Roman"/>
          <w:kern w:val="0"/>
          <w:vertAlign w:val="superscript"/>
        </w:rPr>
        <w:t>3</w:t>
      </w:r>
      <w:r>
        <w:rPr>
          <w:rFonts w:ascii="Times New Roman" w:hAnsi="Times New Roman"/>
          <w:kern w:val="0"/>
        </w:rPr>
        <w:t xml:space="preserve"> kg/m</w:t>
      </w:r>
      <w:r>
        <w:rPr>
          <w:rFonts w:ascii="Times New Roman" w:hAnsi="Times New Roman"/>
          <w:kern w:val="0"/>
          <w:vertAlign w:val="superscript"/>
        </w:rPr>
        <w:t>3</w:t>
      </w:r>
      <w:r>
        <w:rPr>
          <w:rFonts w:ascii="Times New Roman" w:hAnsi="Times New Roman"/>
          <w:kern w:val="0"/>
        </w:rPr>
        <w:t xml:space="preserve">    </w:t>
      </w:r>
      <w:r>
        <w:rPr>
          <w:rFonts w:hint="eastAsia" w:ascii="Times New Roman" w:hAnsi="Times New Roman"/>
          <w:kern w:val="0"/>
        </w:rPr>
        <w:t xml:space="preserve">（2）180 </w:t>
      </w:r>
      <w:r>
        <w:rPr>
          <w:rFonts w:ascii="Times New Roman" w:hAnsi="Times New Roman"/>
          <w:kern w:val="0"/>
        </w:rPr>
        <w:t>J</w:t>
      </w:r>
      <w:r>
        <w:rPr>
          <w:kern w:val="0"/>
        </w:rPr>
        <w:t xml:space="preserve"> </w:t>
      </w:r>
    </w:p>
    <w:p>
      <w:pPr>
        <w:bidi w:val="0"/>
        <w:spacing w:line="360" w:lineRule="auto"/>
        <w:textAlignment w:val="center"/>
        <w:rPr>
          <w:kern w:val="0"/>
        </w:rPr>
      </w:pPr>
      <w:r>
        <w:rPr>
          <w:rFonts w:ascii="Times New Roman" w:hAnsi="Times New Roman"/>
          <w:kern w:val="0"/>
        </w:rPr>
        <w:t>解析</w:t>
      </w:r>
      <w:r>
        <w:rPr>
          <w:rFonts w:hint="eastAsia" w:ascii="Times New Roman" w:hAnsi="Times New Roman"/>
          <w:kern w:val="0"/>
        </w:rPr>
        <w:t>：（1）货物的密度</w:t>
      </w:r>
      <w:r>
        <w:rPr>
          <w:kern w:val="0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32.25pt;width:219.75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29">
            <o:LockedField>false</o:LockedField>
          </o:OLEObject>
        </w:objec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（2）货物的重力</w:t>
      </w:r>
      <w:r>
        <w:rPr>
          <w:rFonts w:ascii="Times New Roman" w:hAnsi="Times New Roman"/>
          <w:i/>
          <w:kern w:val="0"/>
        </w:rPr>
        <w:t>G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mg</w:t>
      </w:r>
      <w:r>
        <w:rPr>
          <w:rFonts w:ascii="Times New Roman" w:hAnsi="Times New Roman"/>
          <w:kern w:val="0"/>
        </w:rPr>
        <w:t>=3.6×10 N=36 N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因为货物匀速上升，所以</w:t>
      </w:r>
      <w:r>
        <w:rPr>
          <w:rFonts w:ascii="Times New Roman" w:hAnsi="Times New Roman"/>
          <w:i/>
          <w:kern w:val="0"/>
        </w:rPr>
        <w:t>F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G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提升货物所做的功</w:t>
      </w:r>
      <w:r>
        <w:rPr>
          <w:rFonts w:ascii="Times New Roman" w:hAnsi="Times New Roman"/>
          <w:i/>
          <w:kern w:val="0"/>
        </w:rPr>
        <w:t>W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Fs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Gh</w:t>
      </w:r>
      <w:r>
        <w:rPr>
          <w:rFonts w:ascii="Times New Roman" w:hAnsi="Times New Roman"/>
          <w:kern w:val="0"/>
        </w:rPr>
        <w:t>=36×5 J=180 J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25.</w:t>
      </w:r>
      <w:r>
        <w:rPr>
          <w:rFonts w:hint="eastAsia" w:ascii="Times New Roman" w:hAnsi="Times New Roman"/>
          <w:kern w:val="0"/>
        </w:rPr>
        <w:t>（1）432 J    （2）0.9 W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解析：</w:t>
      </w:r>
      <w:r>
        <w:rPr>
          <w:rFonts w:hint="eastAsia" w:ascii="Times New Roman" w:hAnsi="Times New Roman"/>
          <w:kern w:val="0"/>
        </w:rPr>
        <w:t>（1）</w:t>
      </w:r>
      <w:r>
        <w:rPr>
          <w:rFonts w:ascii="Times New Roman" w:hAnsi="Times New Roman"/>
          <w:kern w:val="0"/>
        </w:rPr>
        <w:t>当断开S</w:t>
      </w:r>
      <w:r>
        <w:rPr>
          <w:rFonts w:ascii="Times New Roman" w:hAnsi="Times New Roman"/>
          <w:kern w:val="0"/>
          <w:vertAlign w:val="subscript"/>
        </w:rPr>
        <w:t>2</w:t>
      </w:r>
      <w:r>
        <w:rPr>
          <w:rFonts w:ascii="Times New Roman" w:hAnsi="Times New Roman"/>
          <w:kern w:val="0"/>
        </w:rPr>
        <w:t>，闭合S和S</w:t>
      </w:r>
      <w:r>
        <w:rPr>
          <w:rFonts w:ascii="Times New Roman" w:hAnsi="Times New Roman"/>
          <w:kern w:val="0"/>
          <w:vertAlign w:val="subscript"/>
        </w:rPr>
        <w:t>1</w:t>
      </w:r>
      <w:r>
        <w:rPr>
          <w:rFonts w:ascii="Times New Roman" w:hAnsi="Times New Roman"/>
          <w:kern w:val="0"/>
        </w:rPr>
        <w:t>，滑片</w:t>
      </w:r>
      <w:r>
        <w:rPr>
          <w:rFonts w:ascii="Times New Roman" w:hAnsi="Times New Roman"/>
          <w:i/>
          <w:kern w:val="0"/>
        </w:rPr>
        <w:t>P</w:t>
      </w:r>
      <w:r>
        <w:rPr>
          <w:rFonts w:ascii="Times New Roman" w:hAnsi="Times New Roman"/>
          <w:kern w:val="0"/>
        </w:rPr>
        <w:t>移到</w:t>
      </w:r>
      <w:r>
        <w:rPr>
          <w:rFonts w:ascii="Times New Roman" w:hAnsi="Times New Roman"/>
          <w:i/>
          <w:kern w:val="0"/>
        </w:rPr>
        <w:t>B</w:t>
      </w:r>
      <w:r>
        <w:rPr>
          <w:rFonts w:ascii="Times New Roman" w:hAnsi="Times New Roman"/>
          <w:kern w:val="0"/>
        </w:rPr>
        <w:t>端，灯泡刚好正常发光。故电源电压</w:t>
      </w:r>
      <w:r>
        <w:rPr>
          <w:rFonts w:ascii="Times New Roman" w:hAnsi="Times New Roman"/>
          <w:i/>
          <w:kern w:val="0"/>
        </w:rPr>
        <w:t>U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U</w:t>
      </w:r>
      <w:r>
        <w:rPr>
          <w:rFonts w:ascii="Times New Roman" w:hAnsi="Times New Roman"/>
          <w:kern w:val="0"/>
          <w:vertAlign w:val="subscript"/>
        </w:rPr>
        <w:t>L</w:t>
      </w:r>
      <w:r>
        <w:rPr>
          <w:rFonts w:ascii="Times New Roman" w:hAnsi="Times New Roman"/>
          <w:kern w:val="0"/>
        </w:rPr>
        <w:t>= 12 V。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当三个开关都闭合，滑片</w:t>
      </w:r>
      <w:r>
        <w:rPr>
          <w:rFonts w:ascii="Times New Roman" w:hAnsi="Times New Roman"/>
          <w:i/>
          <w:kern w:val="0"/>
        </w:rPr>
        <w:t>P</w:t>
      </w:r>
      <w:r>
        <w:rPr>
          <w:rFonts w:ascii="Times New Roman" w:hAnsi="Times New Roman"/>
          <w:kern w:val="0"/>
        </w:rPr>
        <w:t>移到</w:t>
      </w:r>
      <w:r>
        <w:rPr>
          <w:rFonts w:ascii="Times New Roman" w:hAnsi="Times New Roman"/>
          <w:i/>
          <w:kern w:val="0"/>
        </w:rPr>
        <w:t>B</w:t>
      </w:r>
      <w:r>
        <w:rPr>
          <w:rFonts w:ascii="Times New Roman" w:hAnsi="Times New Roman"/>
          <w:kern w:val="0"/>
        </w:rPr>
        <w:t>端，此时L和</w:t>
      </w:r>
      <w:r>
        <w:rPr>
          <w:rFonts w:ascii="Times New Roman" w:hAnsi="Times New Roman"/>
          <w:i/>
          <w:kern w:val="0"/>
        </w:rPr>
        <w:t>R</w:t>
      </w:r>
      <w:r>
        <w:rPr>
          <w:rFonts w:ascii="Times New Roman" w:hAnsi="Times New Roman"/>
          <w:kern w:val="0"/>
          <w:vertAlign w:val="subscript"/>
        </w:rPr>
        <w:t>1</w:t>
      </w:r>
      <w:r>
        <w:rPr>
          <w:rFonts w:ascii="Times New Roman" w:hAnsi="Times New Roman"/>
          <w:kern w:val="0"/>
        </w:rPr>
        <w:t>并联，则有</w:t>
      </w:r>
      <w:r>
        <w:rPr>
          <w:rFonts w:ascii="Times New Roman" w:hAnsi="Times New Roman"/>
          <w:i/>
          <w:kern w:val="0"/>
        </w:rPr>
        <w:t>U</w:t>
      </w:r>
      <w:r>
        <w:rPr>
          <w:rFonts w:ascii="Times New Roman" w:hAnsi="Times New Roman"/>
          <w:kern w:val="0"/>
          <w:vertAlign w:val="subscript"/>
        </w:rPr>
        <w:t>1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U</w:t>
      </w:r>
      <w:r>
        <w:rPr>
          <w:rFonts w:ascii="Times New Roman" w:hAnsi="Times New Roman"/>
          <w:kern w:val="0"/>
          <w:vertAlign w:val="subscript"/>
        </w:rPr>
        <w:t>L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U</w:t>
      </w:r>
      <w:r>
        <w:rPr>
          <w:rFonts w:ascii="Times New Roman" w:hAnsi="Times New Roman"/>
          <w:kern w:val="0"/>
        </w:rPr>
        <w:t>=12 V，灯泡的电流</w:t>
      </w:r>
      <w:r>
        <w:rPr>
          <w:rFonts w:ascii="Times New Roman" w:hAnsi="Times New Roman"/>
          <w:kern w:val="0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33.75pt;width:119.25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31">
            <o:LockedField>false</o:LockedField>
          </o:OLEObject>
        </w:object>
      </w:r>
      <w:r>
        <w:rPr>
          <w:rFonts w:ascii="Times New Roman" w:hAnsi="Times New Roman"/>
          <w:kern w:val="0"/>
        </w:rPr>
        <w:t>，</w:t>
      </w:r>
      <w:r>
        <w:rPr>
          <w:rFonts w:ascii="Times New Roman" w:hAnsi="Times New Roman"/>
          <w:i/>
          <w:kern w:val="0"/>
        </w:rPr>
        <w:t>R</w:t>
      </w:r>
      <w:r>
        <w:rPr>
          <w:rFonts w:ascii="Times New Roman" w:hAnsi="Times New Roman"/>
          <w:kern w:val="0"/>
          <w:vertAlign w:val="subscript"/>
        </w:rPr>
        <w:t>1</w:t>
      </w:r>
      <w:r>
        <w:rPr>
          <w:rFonts w:ascii="Times New Roman" w:hAnsi="Times New Roman"/>
          <w:kern w:val="0"/>
        </w:rPr>
        <w:t>的电流</w:t>
      </w:r>
      <w:r>
        <w:rPr>
          <w:rFonts w:ascii="Times New Roman" w:hAnsi="Times New Roman"/>
          <w:kern w:val="0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34.5pt;width:119.2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33">
            <o:LockedField>false</o:LockedField>
          </o:OLEObject>
        </w:object>
      </w:r>
      <w:r>
        <w:rPr>
          <w:rFonts w:ascii="Times New Roman" w:hAnsi="Times New Roman"/>
          <w:kern w:val="0"/>
        </w:rPr>
        <w:t>，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干路电流</w:t>
      </w:r>
      <w:r>
        <w:rPr>
          <w:rFonts w:ascii="Times New Roman" w:hAnsi="Times New Roman"/>
          <w:i/>
          <w:kern w:val="0"/>
        </w:rPr>
        <w:t>I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I</w:t>
      </w:r>
      <w:r>
        <w:rPr>
          <w:rFonts w:ascii="Times New Roman" w:hAnsi="Times New Roman"/>
          <w:kern w:val="0"/>
          <w:vertAlign w:val="subscript"/>
        </w:rPr>
        <w:t>1</w:t>
      </w:r>
      <w:r>
        <w:rPr>
          <w:rFonts w:ascii="Times New Roman" w:hAnsi="Times New Roman"/>
          <w:kern w:val="0"/>
        </w:rPr>
        <w:t>+</w:t>
      </w:r>
      <w:r>
        <w:rPr>
          <w:rFonts w:ascii="Times New Roman" w:hAnsi="Times New Roman"/>
          <w:i/>
          <w:kern w:val="0"/>
        </w:rPr>
        <w:t>I</w:t>
      </w:r>
      <w:r>
        <w:rPr>
          <w:rFonts w:ascii="Times New Roman" w:hAnsi="Times New Roman"/>
          <w:kern w:val="0"/>
          <w:vertAlign w:val="subscript"/>
        </w:rPr>
        <w:t>L</w:t>
      </w:r>
      <w:r>
        <w:rPr>
          <w:rFonts w:ascii="Times New Roman" w:hAnsi="Times New Roman"/>
          <w:kern w:val="0"/>
        </w:rPr>
        <w:t>=0.1 A+0.5 A=0.6 A，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故电路消耗的电能</w:t>
      </w:r>
      <w:r>
        <w:rPr>
          <w:rFonts w:ascii="Times New Roman" w:hAnsi="Times New Roman"/>
          <w:i/>
          <w:kern w:val="0"/>
        </w:rPr>
        <w:t>W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UIt</w:t>
      </w:r>
      <w:r>
        <w:rPr>
          <w:rFonts w:ascii="Times New Roman" w:hAnsi="Times New Roman"/>
          <w:kern w:val="0"/>
        </w:rPr>
        <w:t>=12×0.6×60 J=432</w:t>
      </w:r>
      <w:r>
        <w:rPr>
          <w:rFonts w:ascii="Times New Roman" w:hAnsi="Times New Roman"/>
          <w:kern w:val="0"/>
        </w:rPr>
        <w:drawing>
          <wp:inline distT="0" distB="0" distL="114300" distR="114300">
            <wp:extent cx="17780" cy="13970"/>
            <wp:effectExtent l="0" t="0" r="0" b="0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kern w:val="0"/>
        </w:rPr>
        <w:t xml:space="preserve"> J</w:t>
      </w:r>
      <w:r>
        <w:rPr>
          <w:rFonts w:hint="eastAsia" w:ascii="Times New Roman" w:hAnsi="Times New Roman"/>
          <w:kern w:val="0"/>
        </w:rPr>
        <w:t>。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（2）在安全前提下，电压表示数为</w:t>
      </w:r>
      <w:r>
        <w:rPr>
          <w:rFonts w:ascii="Times New Roman" w:hAnsi="Times New Roman"/>
          <w:i/>
          <w:kern w:val="0"/>
        </w:rPr>
        <w:t>U</w:t>
      </w:r>
      <w:r>
        <w:rPr>
          <w:rFonts w:ascii="Times New Roman" w:hAnsi="Times New Roman"/>
          <w:kern w:val="0"/>
          <w:vertAlign w:val="subscript"/>
        </w:rPr>
        <w:t>2</w:t>
      </w:r>
      <w:r>
        <w:rPr>
          <w:rFonts w:ascii="Times New Roman" w:hAnsi="Times New Roman"/>
          <w:kern w:val="0"/>
        </w:rPr>
        <w:t>=3 V时，有电路消耗的最小功率</w:t>
      </w:r>
      <w:r>
        <w:rPr>
          <w:rFonts w:ascii="Times New Roman" w:hAnsi="Times New Roman"/>
          <w:i/>
          <w:kern w:val="0"/>
        </w:rPr>
        <w:t>P</w:t>
      </w:r>
      <w:r>
        <w:rPr>
          <w:rFonts w:ascii="Times New Roman" w:hAnsi="Times New Roman"/>
          <w:kern w:val="0"/>
          <w:vertAlign w:val="subscript"/>
        </w:rPr>
        <w:t>min</w:t>
      </w:r>
      <w:r>
        <w:rPr>
          <w:rFonts w:ascii="Times New Roman" w:hAnsi="Times New Roman"/>
          <w:kern w:val="0"/>
        </w:rPr>
        <w:t>，</w:t>
      </w:r>
    </w:p>
    <w:p>
      <w:pPr>
        <w:bidi w:val="0"/>
        <w:spacing w:line="360" w:lineRule="auto"/>
        <w:ind w:left="210" w:hanging="210" w:hangingChars="100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此时，</w:t>
      </w:r>
      <w:r>
        <w:rPr>
          <w:rFonts w:ascii="Times New Roman" w:hAnsi="Times New Roman"/>
          <w:i/>
          <w:kern w:val="0"/>
        </w:rPr>
        <w:t>R</w:t>
      </w:r>
      <w:r>
        <w:rPr>
          <w:rFonts w:ascii="Times New Roman" w:hAnsi="Times New Roman"/>
          <w:kern w:val="0"/>
          <w:vertAlign w:val="subscript"/>
        </w:rPr>
        <w:t>1</w:t>
      </w:r>
      <w:r>
        <w:rPr>
          <w:rFonts w:ascii="Times New Roman" w:hAnsi="Times New Roman"/>
          <w:kern w:val="0"/>
        </w:rPr>
        <w:t>两端的电压</w:t>
      </w:r>
      <w:r>
        <w:rPr>
          <w:rFonts w:ascii="Times New Roman" w:hAnsi="Times New Roman"/>
          <w:i/>
          <w:kern w:val="0"/>
        </w:rPr>
        <w:t>U</w:t>
      </w:r>
      <w:r>
        <w:rPr>
          <w:rFonts w:ascii="Times New Roman" w:hAnsi="Times New Roman"/>
          <w:kern w:val="0"/>
          <w:vertAlign w:val="subscript"/>
        </w:rPr>
        <w:t>3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U</w:t>
      </w:r>
      <w:r>
        <w:rPr>
          <w:rFonts w:ascii="Times New Roman" w:hAnsi="Times New Roman"/>
          <w:kern w:val="0"/>
        </w:rPr>
        <w:t>-</w:t>
      </w:r>
      <w:r>
        <w:rPr>
          <w:rFonts w:ascii="Times New Roman" w:hAnsi="Times New Roman"/>
          <w:i/>
          <w:kern w:val="0"/>
        </w:rPr>
        <w:t>U</w:t>
      </w:r>
      <w:r>
        <w:rPr>
          <w:rFonts w:ascii="Times New Roman" w:hAnsi="Times New Roman"/>
          <w:kern w:val="0"/>
          <w:vertAlign w:val="subscript"/>
        </w:rPr>
        <w:t xml:space="preserve">2 </w:t>
      </w:r>
      <w:r>
        <w:rPr>
          <w:rFonts w:ascii="Times New Roman" w:hAnsi="Times New Roman"/>
          <w:kern w:val="0"/>
        </w:rPr>
        <w:t>= 9 V，</w:t>
      </w:r>
      <w:r>
        <w:rPr>
          <w:rFonts w:ascii="Times New Roman" w:hAnsi="Times New Roman"/>
          <w:i/>
          <w:kern w:val="0"/>
        </w:rPr>
        <w:t>R</w:t>
      </w:r>
      <w:r>
        <w:rPr>
          <w:rFonts w:ascii="Times New Roman" w:hAnsi="Times New Roman"/>
          <w:kern w:val="0"/>
          <w:vertAlign w:val="subscript"/>
        </w:rPr>
        <w:t>1</w:t>
      </w:r>
      <w:r>
        <w:rPr>
          <w:rFonts w:ascii="Times New Roman" w:hAnsi="Times New Roman"/>
          <w:kern w:val="0"/>
        </w:rPr>
        <w:t>的电流</w:t>
      </w:r>
      <w:r>
        <w:rPr>
          <w:rFonts w:ascii="Times New Roman" w:hAnsi="Times New Roman"/>
          <w:i/>
          <w:kern w:val="0"/>
        </w:rPr>
        <w:t>I</w:t>
      </w:r>
      <w:r>
        <w:rPr>
          <w:rFonts w:ascii="Times New Roman" w:hAnsi="Times New Roman"/>
          <w:kern w:val="0"/>
          <w:vertAlign w:val="subscript"/>
        </w:rPr>
        <w:t>3</w:t>
      </w:r>
      <w:r>
        <w:rPr>
          <w:rFonts w:ascii="Times New Roman" w:hAnsi="Times New Roman"/>
          <w:kern w:val="0"/>
        </w:rPr>
        <w:t xml:space="preserve">= 0.075 </w:t>
      </w:r>
      <w:r>
        <w:rPr>
          <w:rFonts w:ascii="Times New Roman" w:hAnsi="Times New Roman"/>
          <w:kern w:val="0"/>
        </w:rPr>
        <w:drawing>
          <wp:inline distT="0" distB="0" distL="114300" distR="114300">
            <wp:extent cx="17780" cy="15240"/>
            <wp:effectExtent l="0" t="0" r="0" b="0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kern w:val="0"/>
        </w:rPr>
        <w:t>A，</w:t>
      </w:r>
    </w:p>
    <w:p>
      <w:pPr>
        <w:bidi w:val="0"/>
        <w:spacing w:line="360" w:lineRule="auto"/>
        <w:ind w:left="210" w:hanging="210" w:hangingChars="100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故电路消耗的最小功率</w:t>
      </w:r>
      <w:r>
        <w:rPr>
          <w:rFonts w:ascii="Times New Roman" w:hAnsi="Times New Roman"/>
          <w:i/>
          <w:kern w:val="0"/>
        </w:rPr>
        <w:t>P</w:t>
      </w:r>
      <w:r>
        <w:rPr>
          <w:rFonts w:ascii="Times New Roman" w:hAnsi="Times New Roman"/>
          <w:kern w:val="0"/>
          <w:vertAlign w:val="subscript"/>
        </w:rPr>
        <w:t>min</w:t>
      </w:r>
      <w:r>
        <w:rPr>
          <w:rFonts w:ascii="Times New Roman" w:hAnsi="Times New Roman"/>
          <w:kern w:val="0"/>
        </w:rPr>
        <w:t>=</w:t>
      </w:r>
      <w:r>
        <w:rPr>
          <w:rFonts w:ascii="Times New Roman" w:hAnsi="Times New Roman"/>
          <w:i/>
          <w:kern w:val="0"/>
        </w:rPr>
        <w:t>UI</w:t>
      </w:r>
      <w:r>
        <w:rPr>
          <w:rFonts w:ascii="Times New Roman" w:hAnsi="Times New Roman"/>
          <w:kern w:val="0"/>
          <w:vertAlign w:val="subscript"/>
        </w:rPr>
        <w:t>3</w:t>
      </w:r>
      <w:r>
        <w:rPr>
          <w:rFonts w:ascii="Times New Roman" w:hAnsi="Times New Roman"/>
          <w:kern w:val="0"/>
        </w:rPr>
        <w:t>=12×0.075 W=0.9 W。</w:t>
      </w:r>
    </w:p>
    <w:p>
      <w:pPr>
        <w:bidi w:val="0"/>
        <w:spacing w:line="360" w:lineRule="auto"/>
        <w:ind w:left="210" w:hanging="210" w:hangingChars="100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26.（1）断开    （2）L</w:t>
      </w:r>
      <w:r>
        <w:rPr>
          <w:rFonts w:ascii="Times New Roman" w:hAnsi="Times New Roman"/>
          <w:kern w:val="0"/>
          <w:vertAlign w:val="subscript"/>
        </w:rPr>
        <w:t>2</w:t>
      </w:r>
      <w:r>
        <w:rPr>
          <w:rFonts w:ascii="Times New Roman" w:hAnsi="Times New Roman"/>
          <w:kern w:val="0"/>
        </w:rPr>
        <w:t>与灯座接触不良     （3）在串联电路中开关作用与位置无关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27.（1）竖直     （2）静止    （3）1.8 N    （4）小虹</w:t>
      </w:r>
    </w:p>
    <w:p>
      <w:pPr>
        <w:bidi w:val="0"/>
        <w:spacing w:line="360" w:lineRule="auto"/>
        <w:jc w:val="center"/>
        <w:textAlignment w:val="center"/>
        <w:rPr>
          <w:rFonts w:ascii="黑体" w:hAnsi="黑体" w:eastAsia="黑体"/>
          <w:kern w:val="0"/>
          <w:sz w:val="28"/>
          <w:szCs w:val="28"/>
        </w:rPr>
      </w:pPr>
      <w:r>
        <w:rPr>
          <w:rFonts w:hint="eastAsia" w:ascii="黑体" w:hAnsi="黑体" w:eastAsia="黑体"/>
          <w:kern w:val="0"/>
          <w:sz w:val="28"/>
          <w:szCs w:val="28"/>
        </w:rPr>
        <w:t>B卷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1.</w:t>
      </w:r>
      <w:r>
        <w:rPr>
          <w:rFonts w:ascii="Times New Roman" w:hAnsi="Times New Roman"/>
          <w:kern w:val="0"/>
        </w:rPr>
        <w:t xml:space="preserve"> </w:t>
      </w:r>
      <w:r>
        <w:rPr>
          <w:rFonts w:hint="eastAsia" w:ascii="Times New Roman" w:hAnsi="Times New Roman"/>
          <w:kern w:val="0"/>
        </w:rPr>
        <w:t>A   2.</w:t>
      </w:r>
      <w:r>
        <w:rPr>
          <w:rFonts w:ascii="Times New Roman" w:hAnsi="Times New Roman"/>
          <w:kern w:val="0"/>
        </w:rPr>
        <w:t xml:space="preserve"> D    3. C    4. BD     5. AC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6.</w:t>
      </w:r>
      <w:r>
        <w:rPr>
          <w:rFonts w:hint="eastAsia" w:ascii="Times New Roman" w:hAnsi="Times New Roman"/>
          <w:kern w:val="0"/>
        </w:rPr>
        <w:t>（1）电流太小，无法用电流表直接测出</w:t>
      </w:r>
    </w:p>
    <w:p>
      <w:pPr>
        <w:bidi w:val="0"/>
        <w:spacing w:line="360" w:lineRule="auto"/>
        <w:textAlignment w:val="center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kern w:val="0"/>
        </w:rPr>
        <w:t>（2）4 k</w:t>
      </w:r>
      <w:r>
        <w:rPr>
          <w:rFonts w:ascii="Times New Roman" w:hAnsi="Times New Roman"/>
          <w:kern w:val="0"/>
        </w:rPr>
        <w:t xml:space="preserve">Ω    </w:t>
      </w:r>
      <w:r>
        <w:rPr>
          <w:rFonts w:hint="eastAsia" w:ascii="Times New Roman" w:hAnsi="Times New Roman"/>
          <w:kern w:val="0"/>
        </w:rPr>
        <w:t>（3）C      （4）A</w:t>
      </w:r>
    </w:p>
    <w:p>
      <w:pPr>
        <w:bidi w:val="0"/>
        <w:spacing w:line="360" w:lineRule="auto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hint="eastAsia" w:ascii="Times New Roman" w:hAnsi="Times New Roman" w:cs="宋体"/>
          <w:bCs/>
          <w:kern w:val="0"/>
          <w:szCs w:val="21"/>
        </w:rPr>
        <w:t>7.（1）0</w:t>
      </w:r>
      <w:r>
        <w:rPr>
          <w:rFonts w:ascii="Times New Roman" w:hAnsi="Times New Roman" w:cs="宋体"/>
          <w:bCs/>
          <w:kern w:val="0"/>
          <w:szCs w:val="21"/>
        </w:rPr>
        <w:t xml:space="preserve">.15 m  </w:t>
      </w:r>
      <w:r>
        <w:rPr>
          <w:rFonts w:hint="eastAsia" w:ascii="Times New Roman" w:hAnsi="Times New Roman" w:cs="宋体"/>
          <w:bCs/>
          <w:kern w:val="0"/>
          <w:szCs w:val="21"/>
        </w:rPr>
        <w:t>（2）</w:t>
      </w:r>
      <w:bookmarkStart w:id="3" w:name="MTBlankEqn"/>
      <w:r>
        <w:rPr>
          <w:rFonts w:ascii="Times New Roman" w:hAnsi="Times New Roman" w:cs="宋体"/>
          <w:bCs/>
          <w:kern w:val="0"/>
          <w:szCs w:val="21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20.25pt;width:107.25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35">
            <o:LockedField>false</o:LockedField>
          </o:OLEObject>
        </w:object>
      </w:r>
      <w:bookmarkEnd w:id="3"/>
      <w:r>
        <w:rPr>
          <w:rFonts w:ascii="Times New Roman" w:hAnsi="Times New Roman" w:cs="宋体"/>
          <w:bCs/>
          <w:kern w:val="0"/>
          <w:szCs w:val="21"/>
        </w:rPr>
        <w:t xml:space="preserve">  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20.25pt;width:97.5pt;" o:ole="t" filled="f" o:preferrelative="t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37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 xml:space="preserve"> </w:t>
      </w:r>
      <w:r>
        <w:rPr>
          <w:rFonts w:hint="eastAsia" w:ascii="Times New Roman" w:hAnsi="Times New Roman" w:cs="宋体"/>
          <w:bCs/>
          <w:kern w:val="0"/>
          <w:szCs w:val="21"/>
        </w:rPr>
        <w:t>（3）3</w:t>
      </w:r>
      <w:r>
        <w:rPr>
          <w:rFonts w:ascii="Times New Roman" w:hAnsi="Times New Roman" w:cs="宋体"/>
          <w:bCs/>
          <w:kern w:val="0"/>
          <w:szCs w:val="21"/>
        </w:rPr>
        <w:t>75 Pa</w:t>
      </w:r>
    </w:p>
    <w:p>
      <w:pPr>
        <w:bidi w:val="0"/>
        <w:spacing w:line="360" w:lineRule="auto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解析</w:t>
      </w:r>
      <w:r>
        <w:rPr>
          <w:rFonts w:hint="eastAsia" w:ascii="Times New Roman" w:hAnsi="Times New Roman" w:cs="宋体"/>
          <w:bCs/>
          <w:kern w:val="0"/>
          <w:szCs w:val="21"/>
        </w:rPr>
        <w:t>：</w:t>
      </w:r>
    </w:p>
    <w:p>
      <w:pPr>
        <w:bidi w:val="0"/>
        <w:spacing w:line="360" w:lineRule="auto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hint="eastAsia" w:ascii="Times New Roman" w:hAnsi="Times New Roman" w:cs="宋体"/>
          <w:bCs/>
          <w:kern w:val="0"/>
          <w:szCs w:val="21"/>
        </w:rPr>
        <w:t>（1）由图乙可以看出从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D</w:t>
      </w:r>
      <w:r>
        <w:rPr>
          <w:rFonts w:hint="eastAsia" w:ascii="Times New Roman" w:hAnsi="Times New Roman" w:cs="宋体"/>
          <w:bCs/>
          <w:kern w:val="0"/>
          <w:szCs w:val="21"/>
        </w:rPr>
        <w:t>到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E</w:t>
      </w:r>
      <w:r>
        <w:rPr>
          <w:rFonts w:hint="eastAsia" w:ascii="Times New Roman" w:hAnsi="Times New Roman" w:cs="宋体"/>
          <w:bCs/>
          <w:kern w:val="0"/>
          <w:szCs w:val="21"/>
        </w:rPr>
        <w:t>的过程中拉力的大小不变，由此可知，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D</w:t>
      </w:r>
      <w:r>
        <w:rPr>
          <w:rFonts w:hint="eastAsia" w:ascii="Times New Roman" w:hAnsi="Times New Roman" w:cs="宋体"/>
          <w:bCs/>
          <w:kern w:val="0"/>
          <w:szCs w:val="21"/>
        </w:rPr>
        <w:t>点是物体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的下表面刚好离开水面的时候，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E</w:t>
      </w:r>
      <w:r>
        <w:rPr>
          <w:rFonts w:hint="eastAsia" w:ascii="Times New Roman" w:hAnsi="Times New Roman" w:cs="宋体"/>
          <w:bCs/>
          <w:kern w:val="0"/>
          <w:szCs w:val="21"/>
        </w:rPr>
        <w:t>点是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B</w:t>
      </w:r>
      <w:r>
        <w:rPr>
          <w:rFonts w:hint="eastAsia" w:ascii="Times New Roman" w:hAnsi="Times New Roman" w:cs="宋体"/>
          <w:bCs/>
          <w:kern w:val="0"/>
          <w:szCs w:val="21"/>
        </w:rPr>
        <w:t>的上表面刚好到达水面的时候。所以物体在这个过程中运动的距离就是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、</w:t>
      </w:r>
      <w:r>
        <w:rPr>
          <w:rFonts w:ascii="Times New Roman" w:hAnsi="Times New Roman" w:cs="宋体"/>
          <w:bCs/>
          <w:i/>
          <w:kern w:val="0"/>
          <w:szCs w:val="21"/>
        </w:rPr>
        <w:t>B</w:t>
      </w:r>
      <w:r>
        <w:rPr>
          <w:rFonts w:ascii="Times New Roman" w:hAnsi="Times New Roman" w:cs="宋体"/>
          <w:bCs/>
          <w:kern w:val="0"/>
          <w:szCs w:val="21"/>
        </w:rPr>
        <w:t>间绳子的长度</w:t>
      </w:r>
      <w:r>
        <w:rPr>
          <w:rFonts w:hint="eastAsia" w:ascii="Times New Roman" w:hAnsi="Times New Roman" w:cs="宋体"/>
          <w:bCs/>
          <w:kern w:val="0"/>
          <w:szCs w:val="21"/>
        </w:rPr>
        <w:t>。</w:t>
      </w:r>
    </w:p>
    <w:p>
      <w:pPr>
        <w:bidi w:val="0"/>
        <w:spacing w:line="360" w:lineRule="auto"/>
        <w:ind w:firstLine="525" w:firstLineChars="250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 xml:space="preserve"> 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32.25pt;width:189.75pt;" o:ole="t" filled="f" o:preferrelative="t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39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 xml:space="preserve"> </w:t>
      </w:r>
    </w:p>
    <w:p>
      <w:pPr>
        <w:bidi w:val="0"/>
        <w:spacing w:line="360" w:lineRule="auto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hint="eastAsia" w:ascii="Times New Roman" w:hAnsi="Times New Roman" w:cs="宋体"/>
          <w:bCs/>
          <w:kern w:val="0"/>
          <w:szCs w:val="21"/>
        </w:rPr>
        <w:t>（2）由图乙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C</w:t>
      </w:r>
      <w:r>
        <w:rPr>
          <w:rFonts w:ascii="Times New Roman" w:hAnsi="Times New Roman" w:cs="宋体"/>
          <w:bCs/>
          <w:i/>
          <w:kern w:val="0"/>
          <w:szCs w:val="21"/>
        </w:rPr>
        <w:t>D</w:t>
      </w:r>
      <w:r>
        <w:rPr>
          <w:rFonts w:ascii="Times New Roman" w:hAnsi="Times New Roman" w:cs="宋体"/>
          <w:bCs/>
          <w:kern w:val="0"/>
          <w:szCs w:val="21"/>
        </w:rPr>
        <w:t>段可知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t>此过程是物体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出水面的过程。绳端移动的距离为0</w:t>
      </w:r>
      <w:r>
        <w:rPr>
          <w:rFonts w:ascii="Times New Roman" w:hAnsi="Times New Roman" w:cs="宋体"/>
          <w:bCs/>
          <w:kern w:val="0"/>
          <w:szCs w:val="21"/>
        </w:rPr>
        <w:t>.15 m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t>所以物体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上升的距离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30.75pt;width:107.25pt;" o:ole="t" filled="f" o:preferrelative="t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41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。</w:t>
      </w:r>
    </w:p>
    <w:p>
      <w:pPr>
        <w:bidi w:val="0"/>
        <w:spacing w:line="360" w:lineRule="auto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此过程中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、</w:t>
      </w:r>
      <w:r>
        <w:rPr>
          <w:rFonts w:ascii="Times New Roman" w:hAnsi="Times New Roman" w:cs="宋体"/>
          <w:bCs/>
          <w:i/>
          <w:kern w:val="0"/>
          <w:szCs w:val="21"/>
        </w:rPr>
        <w:t>B</w:t>
      </w:r>
      <w:r>
        <w:rPr>
          <w:rFonts w:ascii="Times New Roman" w:hAnsi="Times New Roman" w:cs="宋体"/>
          <w:bCs/>
          <w:kern w:val="0"/>
          <w:szCs w:val="21"/>
        </w:rPr>
        <w:t>排开液体的体积变化量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t>就是物体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的体积。</w:t>
      </w:r>
    </w:p>
    <w:p>
      <w:pPr>
        <w:bidi w:val="0"/>
        <w:spacing w:line="360" w:lineRule="auto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即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8.75pt;width:90pt;" o:ole="t" filled="f" o:preferrelative="t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43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8.75pt;width:111pt;" o:ole="t" filled="f" o:preferrelative="t" stroked="f" coordsize="21600,21600">
            <v:path/>
            <v:fill on="f" focussize="0,0"/>
            <v:stroke on="f"/>
            <v:imagedata r:id="rId4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45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（</w:t>
      </w:r>
      <w:r>
        <w:rPr>
          <w:rFonts w:ascii="Times New Roman" w:hAnsi="Times New Roman" w:cs="宋体"/>
          <w:bCs/>
          <w:i/>
          <w:kern w:val="0"/>
          <w:szCs w:val="21"/>
        </w:rPr>
        <w:t>l</w:t>
      </w:r>
      <w:r>
        <w:rPr>
          <w:rFonts w:hint="eastAsia" w:ascii="Times New Roman" w:hAnsi="Times New Roman" w:cs="宋体"/>
          <w:bCs/>
          <w:kern w:val="0"/>
          <w:szCs w:val="21"/>
        </w:rPr>
        <w:t>是物体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的边长）</w:t>
      </w:r>
    </w:p>
    <w:p>
      <w:pPr>
        <w:bidi w:val="0"/>
        <w:spacing w:line="360" w:lineRule="auto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解得</w:t>
      </w:r>
      <w:r>
        <w:rPr>
          <w:rFonts w:hint="eastAsia" w:ascii="Times New Roman" w:hAnsi="Times New Roman" w:cs="宋体"/>
          <w:bCs/>
          <w:kern w:val="0"/>
          <w:szCs w:val="21"/>
        </w:rPr>
        <w:t>：</w:t>
      </w:r>
      <w:r>
        <w:rPr>
          <w:rFonts w:ascii="Times New Roman" w:hAnsi="Times New Roman" w:cs="宋体"/>
          <w:bCs/>
          <w:i/>
          <w:kern w:val="0"/>
          <w:szCs w:val="21"/>
        </w:rPr>
        <w:t xml:space="preserve">l </w:t>
      </w:r>
      <w:r>
        <w:rPr>
          <w:rFonts w:ascii="Times New Roman" w:hAnsi="Times New Roman" w:cs="宋体"/>
          <w:bCs/>
          <w:kern w:val="0"/>
          <w:szCs w:val="21"/>
        </w:rPr>
        <w:t>= 0.1 m.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物体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的体积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20.25pt;width:162.75pt;" o:ole="t" filled="f" o:preferrelative="t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7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 xml:space="preserve">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物体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浸没时受到的浮力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8.75pt;width:97.5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9">
            <o:LockedField>false</o:LockedField>
          </o:OLEObject>
        </w:objec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因为</w:t>
      </w:r>
      <w:r>
        <w:rPr>
          <w:rFonts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、</w:t>
      </w:r>
      <w:r>
        <w:rPr>
          <w:rFonts w:ascii="Times New Roman" w:hAnsi="Times New Roman" w:cs="宋体"/>
          <w:bCs/>
          <w:i/>
          <w:kern w:val="0"/>
          <w:szCs w:val="21"/>
        </w:rPr>
        <w:t>B</w:t>
      </w:r>
      <w:r>
        <w:rPr>
          <w:rFonts w:ascii="Times New Roman" w:hAnsi="Times New Roman" w:cs="宋体"/>
          <w:bCs/>
          <w:kern w:val="0"/>
          <w:szCs w:val="21"/>
        </w:rPr>
        <w:t>两物体</w:t>
      </w:r>
      <w:r>
        <w:rPr>
          <w:rFonts w:hint="eastAsia" w:ascii="Times New Roman" w:hAnsi="Times New Roman" w:cs="宋体"/>
          <w:bCs/>
          <w:kern w:val="0"/>
          <w:szCs w:val="21"/>
        </w:rPr>
        <w:t>的体积相同，所以物体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B</w:t>
      </w:r>
      <w:r>
        <w:rPr>
          <w:rFonts w:hint="eastAsia" w:ascii="Times New Roman" w:hAnsi="Times New Roman" w:cs="宋体"/>
          <w:bCs/>
          <w:kern w:val="0"/>
          <w:szCs w:val="21"/>
        </w:rPr>
        <w:t>浸没时受到的浮力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51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。</w:t>
      </w:r>
      <w:r>
        <w:rPr>
          <w:rFonts w:ascii="Times New Roman" w:hAnsi="Times New Roman" w:cs="宋体"/>
          <w:bCs/>
          <w:kern w:val="0"/>
          <w:szCs w:val="21"/>
        </w:rPr>
        <w:t xml:space="preserve">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由题意和图乙可知</w:t>
      </w:r>
      <w:r>
        <w:rPr>
          <w:rFonts w:hint="eastAsia" w:ascii="Times New Roman" w:hAnsi="Times New Roman" w:cs="宋体"/>
          <w:bCs/>
          <w:kern w:val="0"/>
          <w:szCs w:val="21"/>
        </w:rPr>
        <w:t>：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在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C</w:t>
      </w:r>
      <w:r>
        <w:rPr>
          <w:rFonts w:ascii="Times New Roman" w:hAnsi="Times New Roman" w:cs="宋体"/>
          <w:bCs/>
          <w:kern w:val="0"/>
          <w:szCs w:val="21"/>
        </w:rPr>
        <w:t>点时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t>绳端的拉力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32.25pt;width:147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53">
            <o:LockedField>false</o:LockedField>
          </o:OLEObject>
        </w:objec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在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D</w:t>
      </w:r>
      <w:r>
        <w:rPr>
          <w:rFonts w:hint="eastAsia" w:ascii="Times New Roman" w:hAnsi="Times New Roman" w:cs="宋体"/>
          <w:bCs/>
          <w:kern w:val="0"/>
          <w:szCs w:val="21"/>
        </w:rPr>
        <w:t>点时，绳端的拉力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32.25pt;width:131.25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55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 xml:space="preserve">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hint="eastAsia" w:ascii="Times New Roman" w:hAnsi="Times New Roman" w:cs="宋体"/>
          <w:bCs/>
          <w:kern w:val="0"/>
          <w:szCs w:val="21"/>
        </w:rPr>
        <w:t>因为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E</w:t>
      </w:r>
      <w:r>
        <w:rPr>
          <w:rFonts w:hint="eastAsia" w:ascii="Times New Roman" w:hAnsi="Times New Roman" w:cs="宋体"/>
          <w:bCs/>
          <w:kern w:val="0"/>
          <w:szCs w:val="21"/>
        </w:rPr>
        <w:t>、</w:t>
      </w:r>
      <w:r>
        <w:rPr>
          <w:rFonts w:ascii="Times New Roman" w:hAnsi="Times New Roman" w:cs="宋体"/>
          <w:bCs/>
          <w:i/>
          <w:kern w:val="0"/>
          <w:szCs w:val="21"/>
        </w:rPr>
        <w:t>J</w:t>
      </w:r>
      <w:r>
        <w:rPr>
          <w:rFonts w:ascii="Times New Roman" w:hAnsi="Times New Roman" w:cs="宋体"/>
          <w:bCs/>
          <w:kern w:val="0"/>
          <w:szCs w:val="21"/>
        </w:rPr>
        <w:t>间的距离小于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C</w:t>
      </w:r>
      <w:r>
        <w:rPr>
          <w:rFonts w:hint="eastAsia" w:ascii="Times New Roman" w:hAnsi="Times New Roman" w:cs="宋体"/>
          <w:bCs/>
          <w:kern w:val="0"/>
          <w:szCs w:val="21"/>
        </w:rPr>
        <w:t>、</w:t>
      </w:r>
      <w:r>
        <w:rPr>
          <w:rFonts w:ascii="Times New Roman" w:hAnsi="Times New Roman" w:cs="宋体"/>
          <w:bCs/>
          <w:i/>
          <w:kern w:val="0"/>
          <w:szCs w:val="21"/>
        </w:rPr>
        <w:t>D</w:t>
      </w:r>
      <w:r>
        <w:rPr>
          <w:rFonts w:ascii="Times New Roman" w:hAnsi="Times New Roman" w:cs="宋体"/>
          <w:bCs/>
          <w:kern w:val="0"/>
          <w:szCs w:val="21"/>
        </w:rPr>
        <w:t>间的距离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t>说明物体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、</w:t>
      </w:r>
      <w:r>
        <w:rPr>
          <w:rFonts w:ascii="Times New Roman" w:hAnsi="Times New Roman" w:cs="宋体"/>
          <w:bCs/>
          <w:i/>
          <w:kern w:val="0"/>
          <w:szCs w:val="21"/>
        </w:rPr>
        <w:t>B</w:t>
      </w:r>
      <w:r>
        <w:rPr>
          <w:rFonts w:ascii="Times New Roman" w:hAnsi="Times New Roman" w:cs="宋体"/>
          <w:bCs/>
          <w:kern w:val="0"/>
          <w:szCs w:val="21"/>
        </w:rPr>
        <w:t>间的绳子断了</w:t>
      </w:r>
      <w:r>
        <w:rPr>
          <w:rFonts w:hint="eastAsia" w:ascii="Times New Roman" w:hAnsi="Times New Roman" w:cs="宋体"/>
          <w:bCs/>
          <w:kern w:val="0"/>
          <w:szCs w:val="21"/>
        </w:rPr>
        <w:t>。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hint="eastAsia" w:ascii="Times New Roman" w:hAnsi="Times New Roman" w:cs="宋体"/>
          <w:bCs/>
          <w:i/>
          <w:kern w:val="0"/>
          <w:szCs w:val="21"/>
        </w:rPr>
        <w:t>K</w:t>
      </w:r>
      <w:r>
        <w:rPr>
          <w:rFonts w:hint="eastAsia" w:ascii="Times New Roman" w:hAnsi="Times New Roman" w:cs="宋体"/>
          <w:bCs/>
          <w:kern w:val="0"/>
          <w:szCs w:val="21"/>
        </w:rPr>
        <w:t>点是绳子断了之后，此时绳端的拉力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32.25pt;width:72.75pt;" o:ole="t" filled="f" o:preferrelative="t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7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 xml:space="preserve"> </w:t>
      </w:r>
      <w:r>
        <w:rPr>
          <w:rFonts w:hint="eastAsia" w:ascii="Times New Roman" w:hAnsi="Times New Roman" w:cs="宋体"/>
          <w:bCs/>
          <w:kern w:val="0"/>
          <w:szCs w:val="21"/>
        </w:rPr>
        <w:t>。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联立上式可以解出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18pt;width:49.5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9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8pt;width:49.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61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8pt;width:46.5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63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。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再有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65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>和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7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>可以解出</w:t>
      </w:r>
      <w:r>
        <w:rPr>
          <w:rFonts w:hint="eastAsia" w:ascii="Times New Roman" w:hAnsi="Times New Roman" w:cs="宋体"/>
          <w:bCs/>
          <w:kern w:val="0"/>
          <w:szCs w:val="21"/>
        </w:rPr>
        <w:t>：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 xml:space="preserve"> 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33.75pt;width:138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9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33.75pt;width:129pt;" o:ole="t" filled="f" o:preferrelative="t" stroked="f" coordsize="21600,21600">
            <v:path/>
            <v:fill on="f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71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。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hint="eastAsia" w:ascii="Times New Roman" w:hAnsi="Times New Roman" w:cs="宋体"/>
          <w:bCs/>
          <w:kern w:val="0"/>
          <w:szCs w:val="21"/>
        </w:rPr>
        <w:t>（3）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J</w:t>
      </w:r>
      <w:r>
        <w:rPr>
          <w:rFonts w:hint="eastAsia" w:ascii="Times New Roman" w:hAnsi="Times New Roman" w:cs="宋体"/>
          <w:bCs/>
          <w:kern w:val="0"/>
          <w:szCs w:val="21"/>
        </w:rPr>
        <w:t>点是</w:t>
      </w:r>
      <w:r>
        <w:rPr>
          <w:rFonts w:hint="eastAsia" w:ascii="Times New Roman" w:hAnsi="Times New Roman" w:cs="宋体"/>
          <w:bCs/>
          <w:i/>
          <w:kern w:val="0"/>
          <w:szCs w:val="21"/>
        </w:rPr>
        <w:t>A</w:t>
      </w:r>
      <w:r>
        <w:rPr>
          <w:rFonts w:hint="eastAsia" w:ascii="Times New Roman" w:hAnsi="Times New Roman" w:cs="宋体"/>
          <w:bCs/>
          <w:kern w:val="0"/>
          <w:szCs w:val="21"/>
        </w:rPr>
        <w:t>、</w:t>
      </w:r>
      <w:r>
        <w:rPr>
          <w:rFonts w:ascii="Times New Roman" w:hAnsi="Times New Roman" w:cs="宋体"/>
          <w:bCs/>
          <w:i/>
          <w:kern w:val="0"/>
          <w:szCs w:val="21"/>
        </w:rPr>
        <w:t>B</w:t>
      </w:r>
      <w:r>
        <w:rPr>
          <w:rFonts w:ascii="Times New Roman" w:hAnsi="Times New Roman" w:cs="宋体"/>
          <w:bCs/>
          <w:kern w:val="0"/>
          <w:szCs w:val="21"/>
        </w:rPr>
        <w:t>间绳子断开的瞬间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此时绳端的拉力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35.25pt;width:129.75pt;" o:ole="t" filled="f" o:preferrelative="t" stroked="f" coordsize="21600,21600">
            <v:path/>
            <v:fill on="f" focussize="0,0"/>
            <v:stroke on="f"/>
            <v:imagedata r:id="rId7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73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hint="eastAsia" w:ascii="Times New Roman" w:hAnsi="Times New Roman" w:cs="宋体"/>
          <w:bCs/>
          <w:kern w:val="0"/>
          <w:szCs w:val="21"/>
        </w:rPr>
        <w:t>把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8pt;width:49.5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5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8pt;width:49.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6">
            <o:LockedField>false</o:LockedField>
          </o:OLEObject>
        </w:objec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8pt;width:46.5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7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>代入解得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78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>.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绳子断开瞬间与初始状态相比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t>页面的高度差最大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t>因此水对容器底部的压强变化也最大</w:t>
      </w:r>
      <w:r>
        <w:rPr>
          <w:rFonts w:hint="eastAsia" w:ascii="Times New Roman" w:hAnsi="Times New Roman" w:cs="宋体"/>
          <w:bCs/>
          <w:kern w:val="0"/>
          <w:szCs w:val="21"/>
        </w:rPr>
        <w:t>。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又因为水平面上的圆柱形容器中</w:t>
      </w:r>
      <w:r>
        <w:rPr>
          <w:rFonts w:hint="eastAsia" w:ascii="Times New Roman" w:hAnsi="Times New Roman" w:cs="宋体"/>
          <w:bCs/>
          <w:kern w:val="0"/>
          <w:szCs w:val="21"/>
        </w:rPr>
        <w:t>，</w:t>
      </w:r>
      <w:r>
        <w:rPr>
          <w:rFonts w:ascii="Times New Roman" w:hAnsi="Times New Roman" w:cs="宋体"/>
          <w:bCs/>
          <w:kern w:val="0"/>
          <w:szCs w:val="21"/>
        </w:rPr>
        <w:t>液体对容器底部的压力变化量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21pt;width:158.2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80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 xml:space="preserve">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>由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82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>得</w:t>
      </w:r>
      <w:r>
        <w:rPr>
          <w:rFonts w:ascii="Times New Roman" w:hAnsi="Times New Roman" w:cs="宋体"/>
          <w:bCs/>
          <w:kern w:val="0"/>
          <w:szCs w:val="21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4">
            <o:LockedField>false</o:LockedField>
          </o:OLEObject>
        </w:object>
      </w:r>
      <w:r>
        <w:rPr>
          <w:rFonts w:ascii="Times New Roman" w:hAnsi="Times New Roman" w:cs="宋体"/>
          <w:bCs/>
          <w:kern w:val="0"/>
          <w:szCs w:val="21"/>
        </w:rPr>
        <w:t xml:space="preserve"> </w:t>
      </w:r>
    </w:p>
    <w:p>
      <w:pPr>
        <w:bidi w:val="0"/>
        <w:spacing w:line="360" w:lineRule="auto"/>
        <w:jc w:val="left"/>
        <w:textAlignment w:val="center"/>
        <w:rPr>
          <w:rFonts w:ascii="Times New Roman" w:hAnsi="Times New Roman" w:cs="宋体"/>
          <w:bCs/>
          <w:kern w:val="0"/>
          <w:szCs w:val="21"/>
        </w:rPr>
      </w:pPr>
      <w:r>
        <w:rPr>
          <w:rFonts w:ascii="Times New Roman" w:hAnsi="Times New Roman" w:cs="宋体"/>
          <w:bCs/>
          <w:kern w:val="0"/>
          <w:szCs w:val="21"/>
        </w:rPr>
        <w:t xml:space="preserve"> </w:t>
      </w:r>
    </w:p>
    <w:p>
      <w:pPr>
        <w:numPr>
          <w:ilvl w:val="0"/>
          <w:numId w:val="0"/>
        </w:numPr>
        <w:rPr>
          <w:rFonts w:hint="eastAsia" w:ascii="Times New Roman" w:hAnsi="Times New Roman"/>
          <w:kern w:val="0"/>
          <w:szCs w:val="21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modern"/>
    <w:pitch w:val="default"/>
    <w:sig w:usb0="A00002FF" w:usb1="28CFFCFA" w:usb2="00000016" w:usb3="00000000" w:csb0="00100001" w:csb1="00000000"/>
  </w:font>
  <w:font w:name="MS Gothic">
    <w:panose1 w:val="020B0609070205080204"/>
    <w:charset w:val="80"/>
    <w:family w:val="swiss"/>
    <w:pitch w:val="default"/>
    <w:sig w:usb0="E00002FF" w:usb1="6AC7FDFB" w:usb2="00000012" w:usb3="00000000" w:csb0="4002009F" w:csb1="DFD7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sdt>
      <w:sdtPr>
        <w:id w:val="4264150"/>
        <w:docPartObj>
          <w:docPartGallery w:val="autotext"/>
        </w:docPartObj>
      </w:sdtPr>
      <w:sdtContent>
        <w:r>
          <w:rPr>
            <w:rFonts w:hint="eastAsia"/>
          </w:rPr>
          <w:t>智浪教育</w:t>
        </w:r>
        <w:r>
          <w:t>—</w:t>
        </w:r>
        <w:r>
          <w:rPr>
            <w:rFonts w:hint="eastAsia"/>
          </w:rPr>
          <w:t xml:space="preserve">普惠英才文库 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3327A"/>
    <w:multiLevelType w:val="singleLevel"/>
    <w:tmpl w:val="5B23327A"/>
    <w:lvl w:ilvl="0" w:tentative="0">
      <w:start w:val="1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735A9D"/>
    <w:rsid w:val="0C735A9D"/>
    <w:rsid w:val="704E52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8" Type="http://schemas.openxmlformats.org/officeDocument/2006/relationships/fontTable" Target="fontTable.xml"/><Relationship Id="rId87" Type="http://schemas.openxmlformats.org/officeDocument/2006/relationships/numbering" Target="numbering.xml"/><Relationship Id="rId86" Type="http://schemas.openxmlformats.org/officeDocument/2006/relationships/customXml" Target="../customXml/item1.xml"/><Relationship Id="rId85" Type="http://schemas.openxmlformats.org/officeDocument/2006/relationships/image" Target="media/image51.wmf"/><Relationship Id="rId84" Type="http://schemas.openxmlformats.org/officeDocument/2006/relationships/oleObject" Target="embeddings/oleObject30.bin"/><Relationship Id="rId83" Type="http://schemas.openxmlformats.org/officeDocument/2006/relationships/image" Target="media/image50.wmf"/><Relationship Id="rId82" Type="http://schemas.openxmlformats.org/officeDocument/2006/relationships/oleObject" Target="embeddings/oleObject29.bin"/><Relationship Id="rId81" Type="http://schemas.openxmlformats.org/officeDocument/2006/relationships/image" Target="media/image49.wmf"/><Relationship Id="rId80" Type="http://schemas.openxmlformats.org/officeDocument/2006/relationships/oleObject" Target="embeddings/oleObject28.bin"/><Relationship Id="rId8" Type="http://schemas.openxmlformats.org/officeDocument/2006/relationships/image" Target="media/image4.jpeg"/><Relationship Id="rId79" Type="http://schemas.openxmlformats.org/officeDocument/2006/relationships/image" Target="media/image48.wmf"/><Relationship Id="rId78" Type="http://schemas.openxmlformats.org/officeDocument/2006/relationships/oleObject" Target="embeddings/oleObject27.bin"/><Relationship Id="rId77" Type="http://schemas.openxmlformats.org/officeDocument/2006/relationships/oleObject" Target="embeddings/oleObject26.bin"/><Relationship Id="rId76" Type="http://schemas.openxmlformats.org/officeDocument/2006/relationships/oleObject" Target="embeddings/oleObject25.bin"/><Relationship Id="rId75" Type="http://schemas.openxmlformats.org/officeDocument/2006/relationships/oleObject" Target="embeddings/oleObject24.bin"/><Relationship Id="rId74" Type="http://schemas.openxmlformats.org/officeDocument/2006/relationships/image" Target="media/image47.wmf"/><Relationship Id="rId73" Type="http://schemas.openxmlformats.org/officeDocument/2006/relationships/oleObject" Target="embeddings/oleObject23.bin"/><Relationship Id="rId72" Type="http://schemas.openxmlformats.org/officeDocument/2006/relationships/image" Target="media/image46.wmf"/><Relationship Id="rId71" Type="http://schemas.openxmlformats.org/officeDocument/2006/relationships/oleObject" Target="embeddings/oleObject22.bin"/><Relationship Id="rId70" Type="http://schemas.openxmlformats.org/officeDocument/2006/relationships/image" Target="media/image45.wmf"/><Relationship Id="rId7" Type="http://schemas.openxmlformats.org/officeDocument/2006/relationships/image" Target="media/image3.jpeg"/><Relationship Id="rId69" Type="http://schemas.openxmlformats.org/officeDocument/2006/relationships/oleObject" Target="embeddings/oleObject21.bin"/><Relationship Id="rId68" Type="http://schemas.openxmlformats.org/officeDocument/2006/relationships/image" Target="media/image44.wmf"/><Relationship Id="rId67" Type="http://schemas.openxmlformats.org/officeDocument/2006/relationships/oleObject" Target="embeddings/oleObject20.bin"/><Relationship Id="rId66" Type="http://schemas.openxmlformats.org/officeDocument/2006/relationships/image" Target="media/image43.wmf"/><Relationship Id="rId65" Type="http://schemas.openxmlformats.org/officeDocument/2006/relationships/oleObject" Target="embeddings/oleObject19.bin"/><Relationship Id="rId64" Type="http://schemas.openxmlformats.org/officeDocument/2006/relationships/image" Target="media/image42.wmf"/><Relationship Id="rId63" Type="http://schemas.openxmlformats.org/officeDocument/2006/relationships/oleObject" Target="embeddings/oleObject18.bin"/><Relationship Id="rId62" Type="http://schemas.openxmlformats.org/officeDocument/2006/relationships/image" Target="media/image41.wmf"/><Relationship Id="rId61" Type="http://schemas.openxmlformats.org/officeDocument/2006/relationships/oleObject" Target="embeddings/oleObject17.bin"/><Relationship Id="rId60" Type="http://schemas.openxmlformats.org/officeDocument/2006/relationships/image" Target="media/image40.wmf"/><Relationship Id="rId6" Type="http://schemas.openxmlformats.org/officeDocument/2006/relationships/image" Target="media/image2.png"/><Relationship Id="rId59" Type="http://schemas.openxmlformats.org/officeDocument/2006/relationships/oleObject" Target="embeddings/oleObject16.bin"/><Relationship Id="rId58" Type="http://schemas.openxmlformats.org/officeDocument/2006/relationships/image" Target="media/image39.wmf"/><Relationship Id="rId57" Type="http://schemas.openxmlformats.org/officeDocument/2006/relationships/oleObject" Target="embeddings/oleObject15.bin"/><Relationship Id="rId56" Type="http://schemas.openxmlformats.org/officeDocument/2006/relationships/image" Target="media/image38.wmf"/><Relationship Id="rId55" Type="http://schemas.openxmlformats.org/officeDocument/2006/relationships/oleObject" Target="embeddings/oleObject14.bin"/><Relationship Id="rId54" Type="http://schemas.openxmlformats.org/officeDocument/2006/relationships/image" Target="media/image37.wmf"/><Relationship Id="rId53" Type="http://schemas.openxmlformats.org/officeDocument/2006/relationships/oleObject" Target="embeddings/oleObject13.bin"/><Relationship Id="rId52" Type="http://schemas.openxmlformats.org/officeDocument/2006/relationships/image" Target="media/image36.wmf"/><Relationship Id="rId51" Type="http://schemas.openxmlformats.org/officeDocument/2006/relationships/oleObject" Target="embeddings/oleObject12.bin"/><Relationship Id="rId50" Type="http://schemas.openxmlformats.org/officeDocument/2006/relationships/image" Target="media/image35.wmf"/><Relationship Id="rId5" Type="http://schemas.openxmlformats.org/officeDocument/2006/relationships/image" Target="media/image1.png"/><Relationship Id="rId49" Type="http://schemas.openxmlformats.org/officeDocument/2006/relationships/oleObject" Target="embeddings/oleObject11.bin"/><Relationship Id="rId48" Type="http://schemas.openxmlformats.org/officeDocument/2006/relationships/image" Target="media/image34.wmf"/><Relationship Id="rId47" Type="http://schemas.openxmlformats.org/officeDocument/2006/relationships/oleObject" Target="embeddings/oleObject10.bin"/><Relationship Id="rId46" Type="http://schemas.openxmlformats.org/officeDocument/2006/relationships/image" Target="media/image33.wmf"/><Relationship Id="rId45" Type="http://schemas.openxmlformats.org/officeDocument/2006/relationships/oleObject" Target="embeddings/oleObject9.bin"/><Relationship Id="rId44" Type="http://schemas.openxmlformats.org/officeDocument/2006/relationships/image" Target="media/image32.wmf"/><Relationship Id="rId43" Type="http://schemas.openxmlformats.org/officeDocument/2006/relationships/oleObject" Target="embeddings/oleObject8.bin"/><Relationship Id="rId42" Type="http://schemas.openxmlformats.org/officeDocument/2006/relationships/image" Target="media/image31.wmf"/><Relationship Id="rId41" Type="http://schemas.openxmlformats.org/officeDocument/2006/relationships/oleObject" Target="embeddings/oleObject7.bin"/><Relationship Id="rId40" Type="http://schemas.openxmlformats.org/officeDocument/2006/relationships/image" Target="media/image30.wmf"/><Relationship Id="rId4" Type="http://schemas.openxmlformats.org/officeDocument/2006/relationships/theme" Target="theme/theme1.xml"/><Relationship Id="rId39" Type="http://schemas.openxmlformats.org/officeDocument/2006/relationships/oleObject" Target="embeddings/oleObject6.bin"/><Relationship Id="rId38" Type="http://schemas.openxmlformats.org/officeDocument/2006/relationships/image" Target="media/image29.wmf"/><Relationship Id="rId37" Type="http://schemas.openxmlformats.org/officeDocument/2006/relationships/oleObject" Target="embeddings/oleObject5.bin"/><Relationship Id="rId36" Type="http://schemas.openxmlformats.org/officeDocument/2006/relationships/image" Target="media/image28.wmf"/><Relationship Id="rId35" Type="http://schemas.openxmlformats.org/officeDocument/2006/relationships/oleObject" Target="embeddings/oleObject4.bin"/><Relationship Id="rId34" Type="http://schemas.openxmlformats.org/officeDocument/2006/relationships/image" Target="media/image27.wmf"/><Relationship Id="rId33" Type="http://schemas.openxmlformats.org/officeDocument/2006/relationships/oleObject" Target="embeddings/oleObject3.bin"/><Relationship Id="rId32" Type="http://schemas.openxmlformats.org/officeDocument/2006/relationships/image" Target="media/image26.wmf"/><Relationship Id="rId31" Type="http://schemas.openxmlformats.org/officeDocument/2006/relationships/oleObject" Target="embeddings/oleObject2.bin"/><Relationship Id="rId30" Type="http://schemas.openxmlformats.org/officeDocument/2006/relationships/image" Target="media/image25.wmf"/><Relationship Id="rId3" Type="http://schemas.openxmlformats.org/officeDocument/2006/relationships/header" Target="header1.xml"/><Relationship Id="rId29" Type="http://schemas.openxmlformats.org/officeDocument/2006/relationships/oleObject" Target="embeddings/oleObject1.bin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2018-06-15T03:22:00Z</dcterms:created>
  <dcterms:modified xsi:type="dcterms:W3CDTF">2018-08-16T12:00:30Z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