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学年河南南阳八年级上物理期末试卷"/>
      <w:r>
        <w:t>2020-2021学年河南南阳八年级上物理期末试卷</w:t>
      </w:r>
      <w:bookmarkEnd w:id="0"/>
    </w:p>
    <w:p>
      <w:pPr>
        <w:pStyle w:val="4"/>
      </w:pPr>
      <w:bookmarkStart w:id="1" w:name="一填空题"/>
      <w:r>
        <w:t>一、填空题</w:t>
      </w:r>
      <w:bookmarkEnd w:id="1"/>
    </w:p>
    <w:p>
      <w:bookmarkStart w:id="2" w:name="question_300372420"/>
      <w:r>
        <w:t> </w:t>
      </w:r>
    </w:p>
    <w:p>
      <w:pPr>
        <w:pStyle w:val="6"/>
      </w:pPr>
      <w:r>
        <w:t xml:space="preserve">1.  </w:t>
      </w:r>
      <m:oMath>
        <m:r>
          <m:t>2018</m:t>
        </m:r>
      </m:oMath>
      <w:r>
        <w:t>年</w:t>
      </w:r>
      <m:oMath>
        <m:r>
          <m:t>12</m:t>
        </m:r>
      </m:oMath>
      <w:r>
        <w:t>月</w:t>
      </w:r>
      <m:oMath>
        <m:r>
          <m:t>8</m:t>
        </m:r>
      </m:oMath>
      <w:r>
        <w:t>日，我国在西昌卫星发射中心用长征三号乙运载火箭成功发射嫦娥四号探测器，开启了月球探测的新旅程——实现人类首次月球背面软着陆和巡视勘察，嫦娥四号探测器于</w:t>
      </w:r>
      <m:oMath>
        <m:r>
          <m:t>12</m:t>
        </m:r>
      </m:oMath>
      <w:r>
        <w:t>月</w:t>
      </w:r>
      <m:oMath>
        <m:r>
          <m:t>12</m:t>
        </m:r>
      </m:oMath>
      <w:r>
        <w:t xml:space="preserve">日进入月球轨道与月球同步运动，以月球为参照物，它是________的；以地球为参照物，它是________的．（选填“运动”或“静止”） </w:t>
      </w:r>
    </w:p>
    <w:bookmarkEnd w:id="2"/>
    <w:p>
      <w:pPr>
        <w:pStyle w:val="6"/>
      </w:pPr>
      <w:bookmarkStart w:id="3" w:name="question_299127236"/>
      <w:r>
        <w:t> </w:t>
      </w:r>
    </w:p>
    <w:p>
      <w:pPr>
        <w:pStyle w:val="6"/>
      </w:pPr>
      <w:r>
        <w:t xml:space="preserve">2.  秋日的晌午，秋风怒吼，秋雨潇潇，雨后天晴，彩虹耀天．这里秋风怒吼是指风声的________大；我们能区分出风声和雨声是因为它们的________不同；彩虹的形成是太阳光照射到天空中悬浮的细小水珠上发生________的缘故． </w:t>
      </w:r>
    </w:p>
    <w:bookmarkEnd w:id="3"/>
    <w:p>
      <w:pPr>
        <w:pStyle w:val="6"/>
      </w:pPr>
      <w:bookmarkStart w:id="4" w:name="question_297882052"/>
      <w:r>
        <w:t> </w:t>
      </w:r>
    </w:p>
    <w:p>
      <w:pPr>
        <w:pStyle w:val="6"/>
      </w:pPr>
      <w:r>
        <w:t>3.  把一只点燃的蜡烛从玻璃板前</w:t>
      </w:r>
      <m:oMath>
        <m:r>
          <m:t>5cm</m:t>
        </m:r>
      </m:oMath>
      <w:r>
        <w:t>移到</w:t>
      </w:r>
      <m:oMath>
        <m:r>
          <m:t>15cm</m:t>
        </m:r>
      </m:oMath>
      <w:r>
        <w:t xml:space="preserve">处，它在玻璃板中所成的像的大小________（选填“变大”“变小”或“不变”）．汽车夜间行驶时，一般车内不开灯．这是因为车内开灯，司机前面的玻璃会呈现________，妨碍司机开车．舞台上的红、蓝灯光照射到身穿白色演出服的演员身上，演出服呈现出________色． </w:t>
      </w:r>
    </w:p>
    <w:bookmarkEnd w:id="4"/>
    <w:p>
      <w:pPr>
        <w:pStyle w:val="6"/>
      </w:pPr>
      <w:bookmarkStart w:id="5" w:name="question_281563588"/>
      <w:r>
        <w:t> </w:t>
      </w:r>
    </w:p>
    <w:p>
      <w:pPr>
        <w:pStyle w:val="6"/>
      </w:pPr>
      <w:r>
        <w:t>4.  如图所示的四幅图，有的能够说明近视眼或远视眼的成像原理，有的给出了近视眼或远视眼的矫正方法，能够说明远视眼的成像原理的是________图；表示矫正近视眼的是________图．</w:t>
      </w:r>
      <w:r>
        <w:br w:type="textWrapping"/>
      </w:r>
      <w:r>
        <w:drawing>
          <wp:inline distT="0" distB="0" distL="0" distR="0">
            <wp:extent cx="6832600" cy="11303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cstate="print"/>
                    <a:stretch>
                      <a:fillRect/>
                    </a:stretch>
                  </pic:blipFill>
                  <pic:spPr>
                    <a:xfrm>
                      <a:off x="0" y="0"/>
                      <a:ext cx="6832600" cy="1130300"/>
                    </a:xfrm>
                    <a:prstGeom prst="rect">
                      <a:avLst/>
                    </a:prstGeom>
                    <a:noFill/>
                    <a:ln w="9525">
                      <a:noFill/>
                    </a:ln>
                  </pic:spPr>
                </pic:pic>
              </a:graphicData>
            </a:graphic>
          </wp:inline>
        </w:drawing>
      </w:r>
      <w:r>
        <w:t xml:space="preserve"> </w:t>
      </w:r>
    </w:p>
    <w:bookmarkEnd w:id="5"/>
    <w:p>
      <w:pPr>
        <w:pStyle w:val="6"/>
      </w:pPr>
      <w:bookmarkStart w:id="6" w:name="question_296964548"/>
      <w:r>
        <w:t> </w:t>
      </w:r>
    </w:p>
    <w:p>
      <w:pPr>
        <w:pStyle w:val="6"/>
      </w:pPr>
      <w:r>
        <w:t xml:space="preserve">5. 小明在探究力的作用效果时，完成了如下实验，请帮他把实验结果填在空格中．  </w:t>
      </w:r>
    </w:p>
    <w:p>
      <w:pPr>
        <w:pStyle w:val="6"/>
      </w:pPr>
      <w:r>
        <w:t>（1）小明首先将小钢球放在光滑的水平面上，当磁体靠近小钢球时，看见小钢球向磁体运动；然后让小钢球在光滑的水平面上做直线运动，当在与运动方向垂直的位置放一块磁铁时，小钢球运动的方向发生了变化；从上面两个实验，你总结出的结论是力能改变物体的________；</w:t>
      </w:r>
    </w:p>
    <w:p>
      <w:pPr>
        <w:pStyle w:val="6"/>
      </w:pPr>
      <w:r>
        <w:t xml:space="preserve"> </w:t>
      </w:r>
    </w:p>
    <w:p>
      <w:pPr>
        <w:pStyle w:val="6"/>
      </w:pPr>
      <w:r>
        <w:t>（2）小明用双手拉一根橡皮筋，看见橡皮筋在力的作用下变长了，说明力能改变物体的________．</w:t>
      </w:r>
    </w:p>
    <w:bookmarkEnd w:id="6"/>
    <w:p>
      <w:pPr>
        <w:pStyle w:val="6"/>
      </w:pPr>
      <w:bookmarkStart w:id="7" w:name="question_1876808959"/>
      <w:r>
        <w:t> </w:t>
      </w:r>
    </w:p>
    <w:p>
      <w:pPr>
        <w:pStyle w:val="6"/>
      </w:pPr>
      <w:r>
        <w:t>6. 如图所示，一个弹簧测力计在不加力的时候，指针指在</w:t>
      </w:r>
      <m:oMath>
        <m:r>
          <m:t>A</m:t>
        </m:r>
      </m:oMath>
      <w:r>
        <w:t>处，当加上</w:t>
      </w:r>
      <m:oMath>
        <m:r>
          <m:t>4N</m:t>
        </m:r>
      </m:oMath>
      <w:r>
        <w:t>的拉力的时候，指针指在</w:t>
      </w:r>
      <m:oMath>
        <m:r>
          <m:t>B</m:t>
        </m:r>
      </m:oMath>
      <w:r>
        <w:t>处．</w:t>
      </w:r>
      <w:r>
        <w:br w:type="textWrapping"/>
      </w:r>
      <w:r>
        <w:drawing>
          <wp:inline distT="0" distB="0" distL="0" distR="0">
            <wp:extent cx="519430" cy="1684020"/>
            <wp:effectExtent l="0" t="0" r="0" b="0"/>
            <wp:docPr id="2"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go题库"/>
                    <pic:cNvPicPr>
                      <a:picLocks noChangeAspect="1" noChangeArrowheads="1"/>
                    </pic:cNvPicPr>
                  </pic:nvPicPr>
                  <pic:blipFill>
                    <a:blip r:embed="rId9" cstate="print"/>
                    <a:stretch>
                      <a:fillRect/>
                    </a:stretch>
                  </pic:blipFill>
                  <pic:spPr>
                    <a:xfrm>
                      <a:off x="0" y="0"/>
                      <a:ext cx="519764" cy="1684421"/>
                    </a:xfrm>
                    <a:prstGeom prst="rect">
                      <a:avLst/>
                    </a:prstGeom>
                    <a:noFill/>
                    <a:ln w="9525">
                      <a:noFill/>
                    </a:ln>
                  </pic:spPr>
                </pic:pic>
              </a:graphicData>
            </a:graphic>
          </wp:inline>
        </w:drawing>
      </w:r>
      <w:r>
        <w:t xml:space="preserve">  </w:t>
      </w:r>
    </w:p>
    <w:p>
      <w:pPr>
        <w:pStyle w:val="6"/>
      </w:pPr>
      <w:r>
        <w:t>（1）根据题意，请在图中画出最小刻度为</w:t>
      </w:r>
      <m:oMath>
        <m:r>
          <m:t>0.5N</m:t>
        </m:r>
      </m:oMath>
      <w:r>
        <w:t>的刻度；</w:t>
      </w:r>
    </w:p>
    <w:p>
      <w:pPr>
        <w:pStyle w:val="6"/>
      </w:pPr>
      <w:r>
        <w:t xml:space="preserve"> </w:t>
      </w:r>
    </w:p>
    <w:p>
      <w:pPr>
        <w:pStyle w:val="6"/>
      </w:pPr>
      <w:r>
        <w:t>（2）在弹簧测力计上画出</w:t>
      </w:r>
      <m:oMath>
        <m:r>
          <m:t>3.5N</m:t>
        </m:r>
      </m:oMath>
      <w:r>
        <w:t>拉力时指针所指的位置．</w:t>
      </w:r>
    </w:p>
    <w:bookmarkEnd w:id="7"/>
    <w:p>
      <w:pPr>
        <w:pStyle w:val="4"/>
      </w:pPr>
      <w:bookmarkStart w:id="8" w:name="二选择题"/>
      <w:r>
        <w:t>二、选择题</w:t>
      </w:r>
      <w:bookmarkEnd w:id="8"/>
    </w:p>
    <w:p>
      <w:bookmarkStart w:id="9" w:name="question_292573636"/>
      <w:r>
        <w:t> </w:t>
      </w:r>
    </w:p>
    <w:p>
      <w:pPr>
        <w:pStyle w:val="6"/>
      </w:pPr>
      <w:r>
        <w:t xml:space="preserve">  下列数据不符合实际的是（        ） </w:t>
      </w:r>
    </w:p>
    <w:p>
      <w:pPr>
        <w:pStyle w:val="6"/>
        <w:tabs>
          <w:tab w:val="left" w:pos="3600"/>
        </w:tabs>
      </w:pPr>
      <w:bookmarkStart w:id="10" w:name="bylh-option-container-2"/>
      <w:r>
        <w:t>A.正常人步行的速率约为</w:t>
      </w:r>
      <m:oMath>
        <m:r>
          <m:t>18km/h</m:t>
        </m:r>
      </m:oMath>
      <w:r>
        <w:tab/>
      </w:r>
      <w:r>
        <w:t>B.教室的长度约为</w:t>
      </w:r>
      <m:oMath>
        <m:r>
          <m:t>10m</m:t>
        </m:r>
      </m:oMath>
      <w:r>
        <w:br w:type="textWrapping"/>
      </w:r>
      <w:r>
        <w:t>C.一枚鸡蛋的质量约</w:t>
      </w:r>
      <m:oMath>
        <m:r>
          <m:t>50g</m:t>
        </m:r>
      </m:oMath>
      <w:bookmarkStart w:id="11" w:name="bylh-option-2"/>
      <w:r>
        <w:tab/>
      </w:r>
      <w:r>
        <w:t>D.正常人脉博跳动一次约</w:t>
      </w:r>
      <m:oMath>
        <m:r>
          <m:t>0.8s</m:t>
        </m:r>
      </m:oMath>
      <w:bookmarkEnd w:id="11"/>
      <w:r>
        <w:br w:type="textWrapping"/>
      </w:r>
    </w:p>
    <w:bookmarkEnd w:id="9"/>
    <w:bookmarkEnd w:id="10"/>
    <w:p>
      <w:pPr>
        <w:pStyle w:val="6"/>
      </w:pPr>
      <w:bookmarkStart w:id="12" w:name="question_290738628"/>
      <w:r>
        <w:t> </w:t>
      </w:r>
    </w:p>
    <w:p>
      <w:pPr>
        <w:pStyle w:val="6"/>
      </w:pPr>
      <w:r>
        <w:t xml:space="preserve">  在鼓面上放一些碎纸屑，敲击鼓面观察纸屑的运动．下面实验的研究方法与它相同的是（        ） </w:t>
      </w:r>
    </w:p>
    <w:p>
      <w:pPr>
        <w:pStyle w:val="6"/>
      </w:pPr>
      <w:r>
        <w:t>A.速度与密度定义的方法</w:t>
      </w:r>
    </w:p>
    <w:p>
      <w:pPr>
        <w:pStyle w:val="6"/>
      </w:pPr>
      <w:r>
        <w:t>B.敲击音叉，观察与其接触的乒乓球的运动</w:t>
      </w:r>
    </w:p>
    <w:p>
      <w:pPr>
        <w:pStyle w:val="6"/>
      </w:pPr>
      <w:r>
        <w:t>C.为研究问题的方便引入光线的概念</w:t>
      </w:r>
    </w:p>
    <w:p>
      <w:pPr>
        <w:pStyle w:val="6"/>
      </w:pPr>
      <w:r>
        <w:t>D.将闹钟放到玻璃罩中，抽去空气后，声音变小，推理真空不能传声</w:t>
      </w:r>
    </w:p>
    <w:bookmarkEnd w:id="12"/>
    <w:p>
      <w:pPr>
        <w:pStyle w:val="6"/>
      </w:pPr>
      <w:bookmarkStart w:id="13" w:name="question_286937540"/>
      <w:r>
        <w:t> </w:t>
      </w:r>
    </w:p>
    <w:p>
      <w:pPr>
        <w:pStyle w:val="6"/>
      </w:pPr>
      <w:r>
        <w:t xml:space="preserve">  如图所示声学知识的应用中，错误的是（        ） </w:t>
      </w:r>
    </w:p>
    <w:p>
      <w:pPr>
        <w:pStyle w:val="6"/>
      </w:pPr>
      <w:r>
        <w:t>A.</w:t>
      </w:r>
      <w:r>
        <w:drawing>
          <wp:inline distT="0" distB="0" distL="0" distR="0">
            <wp:extent cx="723900" cy="66675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0" cstate="print"/>
                    <a:stretch>
                      <a:fillRect/>
                    </a:stretch>
                  </pic:blipFill>
                  <pic:spPr>
                    <a:xfrm>
                      <a:off x="0" y="0"/>
                      <a:ext cx="723900" cy="666750"/>
                    </a:xfrm>
                    <a:prstGeom prst="rect">
                      <a:avLst/>
                    </a:prstGeom>
                    <a:noFill/>
                    <a:ln w="9525">
                      <a:noFill/>
                    </a:ln>
                  </pic:spPr>
                </pic:pic>
              </a:graphicData>
            </a:graphic>
          </wp:inline>
        </w:drawing>
      </w:r>
      <w:r>
        <w:t xml:space="preserve"> 从声源处减弱噪声</w:t>
      </w:r>
    </w:p>
    <w:p>
      <w:pPr>
        <w:pStyle w:val="6"/>
      </w:pPr>
      <w:r>
        <w:t>B.</w:t>
      </w:r>
      <w:r>
        <w:drawing>
          <wp:inline distT="0" distB="0" distL="0" distR="0">
            <wp:extent cx="885825" cy="714375"/>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11" cstate="print"/>
                    <a:stretch>
                      <a:fillRect/>
                    </a:stretch>
                  </pic:blipFill>
                  <pic:spPr>
                    <a:xfrm>
                      <a:off x="0" y="0"/>
                      <a:ext cx="885825" cy="714375"/>
                    </a:xfrm>
                    <a:prstGeom prst="rect">
                      <a:avLst/>
                    </a:prstGeom>
                    <a:noFill/>
                    <a:ln w="9525">
                      <a:noFill/>
                    </a:ln>
                  </pic:spPr>
                </pic:pic>
              </a:graphicData>
            </a:graphic>
          </wp:inline>
        </w:drawing>
      </w:r>
      <w:r>
        <w:t xml:space="preserve"> 探测海深</w:t>
      </w:r>
    </w:p>
    <w:p>
      <w:pPr>
        <w:pStyle w:val="6"/>
      </w:pPr>
      <w:r>
        <w:t>C.</w:t>
      </w:r>
      <w:r>
        <w:drawing>
          <wp:inline distT="0" distB="0" distL="0" distR="0">
            <wp:extent cx="714375" cy="876300"/>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2" cstate="print"/>
                    <a:stretch>
                      <a:fillRect/>
                    </a:stretch>
                  </pic:blipFill>
                  <pic:spPr>
                    <a:xfrm>
                      <a:off x="0" y="0"/>
                      <a:ext cx="714375" cy="876300"/>
                    </a:xfrm>
                    <a:prstGeom prst="rect">
                      <a:avLst/>
                    </a:prstGeom>
                    <a:noFill/>
                    <a:ln w="9525">
                      <a:noFill/>
                    </a:ln>
                  </pic:spPr>
                </pic:pic>
              </a:graphicData>
            </a:graphic>
          </wp:inline>
        </w:drawing>
      </w:r>
      <w:r>
        <w:t xml:space="preserve"> 安装噪声测试仪减弱噪声</w:t>
      </w:r>
    </w:p>
    <w:p>
      <w:pPr>
        <w:pStyle w:val="6"/>
      </w:pPr>
      <w:r>
        <w:t>D.</w:t>
      </w:r>
      <w:r>
        <w:drawing>
          <wp:inline distT="0" distB="0" distL="0" distR="0">
            <wp:extent cx="914400" cy="466725"/>
            <wp:effectExtent l="0" t="0" r="0" b="0"/>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ic:cNvPicPr>
                      <a:picLocks noChangeAspect="1" noChangeArrowheads="1"/>
                    </pic:cNvPicPr>
                  </pic:nvPicPr>
                  <pic:blipFill>
                    <a:blip r:embed="rId13" cstate="print"/>
                    <a:stretch>
                      <a:fillRect/>
                    </a:stretch>
                  </pic:blipFill>
                  <pic:spPr>
                    <a:xfrm>
                      <a:off x="0" y="0"/>
                      <a:ext cx="914400" cy="466725"/>
                    </a:xfrm>
                    <a:prstGeom prst="rect">
                      <a:avLst/>
                    </a:prstGeom>
                    <a:noFill/>
                    <a:ln w="9525">
                      <a:noFill/>
                    </a:ln>
                  </pic:spPr>
                </pic:pic>
              </a:graphicData>
            </a:graphic>
          </wp:inline>
        </w:drawing>
      </w:r>
      <w:r>
        <w:t xml:space="preserve"> 超声碎石</w:t>
      </w:r>
    </w:p>
    <w:bookmarkEnd w:id="13"/>
    <w:p>
      <w:pPr>
        <w:pStyle w:val="6"/>
      </w:pPr>
      <w:bookmarkStart w:id="14" w:name="question_286151108"/>
      <w:r>
        <w:t> </w:t>
      </w:r>
    </w:p>
    <w:p>
      <w:pPr>
        <w:pStyle w:val="6"/>
      </w:pPr>
      <w:r>
        <w:t xml:space="preserve">  一束光从空气射入水中时，下列说法错误的是（        ） </w:t>
      </w:r>
    </w:p>
    <w:p>
      <w:pPr>
        <w:pStyle w:val="6"/>
      </w:pPr>
      <w:r>
        <w:t>A.测量反射角、折射角的目的是为了比较它们和入射角间的大小关系</w:t>
      </w:r>
    </w:p>
    <w:p>
      <w:pPr>
        <w:pStyle w:val="6"/>
      </w:pPr>
      <w:r>
        <w:t>B.反射光线和折射光线，这两条光线都是跟入射光线分居法线的两侧</w:t>
      </w:r>
    </w:p>
    <w:p>
      <w:pPr>
        <w:pStyle w:val="6"/>
      </w:pPr>
      <w:r>
        <w:t>C.当光线垂直入射时，反射角、折射角和入射角均为</w:t>
      </w:r>
      <m:oMath>
        <m:sSup>
          <m:sSupPr>
            <m:ctrlPr>
              <w:rPr>
                <w:rFonts w:ascii="Cambria Math" w:hAnsi="Cambria Math"/>
              </w:rPr>
            </m:ctrlPr>
          </m:sSupPr>
          <m:e>
            <m:r>
              <m:t>90</m:t>
            </m:r>
            <m:ctrlPr>
              <w:rPr>
                <w:rFonts w:ascii="Cambria Math" w:hAnsi="Cambria Math"/>
              </w:rPr>
            </m:ctrlPr>
          </m:e>
          <m:sup>
            <m:r>
              <m:t>∘</m:t>
            </m:r>
            <m:ctrlPr>
              <w:rPr>
                <w:rFonts w:ascii="Cambria Math" w:hAnsi="Cambria Math"/>
              </w:rPr>
            </m:ctrlPr>
          </m:sup>
        </m:sSup>
      </m:oMath>
    </w:p>
    <w:p>
      <w:pPr>
        <w:pStyle w:val="6"/>
      </w:pPr>
      <w:r>
        <w:t>D.多次改变入射光线的方向，目的是为了归纳普遍规律</w:t>
      </w:r>
    </w:p>
    <w:bookmarkEnd w:id="14"/>
    <w:p>
      <w:pPr>
        <w:pStyle w:val="6"/>
      </w:pPr>
      <w:bookmarkStart w:id="15" w:name="question_284512708"/>
      <w:r>
        <w:t> </w:t>
      </w:r>
    </w:p>
    <w:p>
      <w:pPr>
        <w:pStyle w:val="6"/>
      </w:pPr>
      <w:r>
        <w:t xml:space="preserve">  用凸透镜制作简易望远镜，对望远镜工作原理分析，错误的是（        ） </w:t>
      </w:r>
    </w:p>
    <w:p>
      <w:pPr>
        <w:pStyle w:val="6"/>
      </w:pPr>
      <w:r>
        <w:t>A.望远镜的目镜成的是正立放大的虚像</w:t>
      </w:r>
    </w:p>
    <w:p>
      <w:pPr>
        <w:pStyle w:val="6"/>
      </w:pPr>
      <w:r>
        <w:t>B.望远镜的两个透镜，可以用老花镜的镜片来代替</w:t>
      </w:r>
    </w:p>
    <w:p>
      <w:pPr>
        <w:pStyle w:val="6"/>
      </w:pPr>
      <w:r>
        <w:t>C.远处的物体经过物镜成的像落在目镜焦点以内</w:t>
      </w:r>
    </w:p>
    <w:p>
      <w:pPr>
        <w:pStyle w:val="6"/>
      </w:pPr>
      <w:r>
        <w:t>D.望远镜的物镜成的是倒立放大的实像</w:t>
      </w:r>
    </w:p>
    <w:bookmarkEnd w:id="15"/>
    <w:p>
      <w:pPr>
        <w:pStyle w:val="6"/>
      </w:pPr>
      <w:bookmarkStart w:id="16" w:name="question_277500356"/>
      <w:r>
        <w:t> </w:t>
      </w:r>
    </w:p>
    <w:p>
      <w:pPr>
        <w:pStyle w:val="6"/>
      </w:pPr>
      <w:r>
        <w:t xml:space="preserve">  为了研究物质的某种特性，一位同学分别用木块和铁块做实验，他用量筒和天平分别测出木块和铁块在不同体积时的质量，下表记录的是实验测得的数据及求得的质量跟体积的比值，以下说法错误的是（        ）</w:t>
      </w:r>
      <w:r>
        <w:br w:type="textWrapping"/>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0"/>
        <w:gridCol w:w="1043"/>
        <w:gridCol w:w="1664"/>
        <w:gridCol w:w="1312"/>
        <w:gridCol w:w="4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pPr>
            <w:r>
              <w:t>实验次数</w:t>
            </w:r>
            <w:r>
              <w:br w:type="textWrapping"/>
            </w:r>
          </w:p>
        </w:tc>
        <w:tc>
          <w:tcPr>
            <w:tcW w:w="0" w:type="auto"/>
          </w:tcPr>
          <w:p>
            <w:pPr>
              <w:pStyle w:val="50"/>
            </w:pPr>
            <w:r>
              <w:t>物质</w:t>
            </w:r>
          </w:p>
        </w:tc>
        <w:tc>
          <w:tcPr>
            <w:tcW w:w="0" w:type="auto"/>
          </w:tcPr>
          <w:p>
            <w:pPr>
              <w:pStyle w:val="50"/>
            </w:pPr>
            <w:r>
              <w:t>体积</w:t>
            </w:r>
            <m:oMath>
              <m:r>
                <m:t>/</m:t>
              </m:r>
              <m:sSup>
                <m:sSupPr>
                  <m:ctrlPr>
                    <w:rPr>
                      <w:rFonts w:ascii="Cambria Math" w:hAnsi="Cambria Math"/>
                    </w:rPr>
                  </m:ctrlPr>
                </m:sSupPr>
                <m:e>
                  <m:r>
                    <m:t>cm</m:t>
                  </m:r>
                  <m:ctrlPr>
                    <w:rPr>
                      <w:rFonts w:ascii="Cambria Math" w:hAnsi="Cambria Math"/>
                    </w:rPr>
                  </m:ctrlPr>
                </m:e>
                <m:sup>
                  <m:r>
                    <m:t>3</m:t>
                  </m:r>
                  <m:ctrlPr>
                    <w:rPr>
                      <w:rFonts w:ascii="Cambria Math" w:hAnsi="Cambria Math"/>
                    </w:rPr>
                  </m:ctrlPr>
                </m:sup>
              </m:sSup>
            </m:oMath>
          </w:p>
        </w:tc>
        <w:tc>
          <w:tcPr>
            <w:tcW w:w="0" w:type="auto"/>
          </w:tcPr>
          <w:p>
            <w:pPr>
              <w:pStyle w:val="50"/>
            </w:pPr>
            <w:r>
              <w:t>质量</w:t>
            </w:r>
            <m:oMath>
              <m:r>
                <m:t>/g</m:t>
              </m:r>
            </m:oMath>
          </w:p>
        </w:tc>
        <w:tc>
          <w:tcPr>
            <w:tcW w:w="0" w:type="auto"/>
          </w:tcPr>
          <w:p>
            <w:pPr>
              <w:pStyle w:val="50"/>
            </w:pPr>
            <w:r>
              <w:t>质量与体积的比值</w:t>
            </w:r>
            <m:oMath>
              <m:r>
                <m:t>/g⋅</m:t>
              </m:r>
              <m:sSup>
                <m:sSupPr>
                  <m:ctrlPr>
                    <w:rPr>
                      <w:rFonts w:ascii="Cambria Math" w:hAnsi="Cambria Math"/>
                    </w:rPr>
                  </m:ctrlPr>
                </m:sSupPr>
                <m:e>
                  <m:r>
                    <m:t>cm</m:t>
                  </m:r>
                  <m:ctrlPr>
                    <w:rPr>
                      <w:rFonts w:ascii="Cambria Math" w:hAnsi="Cambria Math"/>
                    </w:rPr>
                  </m:ctrlPr>
                </m:e>
                <m:sup>
                  <m:r>
                    <m:t>-3</m:t>
                  </m:r>
                  <m:ctrlPr>
                    <w:rPr>
                      <w:rFonts w:ascii="Cambria Math" w:hAnsi="Cambria Math"/>
                    </w:rPr>
                  </m:ctrlPr>
                </m:sup>
              </m:sSup>
            </m:oMath>
            <w: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pPr>
            <m:oMathPara>
              <m:oMath>
                <m:r>
                  <m:t>1</m:t>
                </m:r>
              </m:oMath>
            </m:oMathPara>
          </w:p>
        </w:tc>
        <w:tc>
          <w:tcPr>
            <w:tcW w:w="0" w:type="auto"/>
            <w:vMerge w:val="restart"/>
          </w:tcPr>
          <w:p>
            <w:pPr>
              <w:pStyle w:val="50"/>
            </w:pPr>
            <w:r>
              <w:t>甲</w:t>
            </w:r>
          </w:p>
        </w:tc>
        <w:tc>
          <w:tcPr>
            <w:tcW w:w="0" w:type="auto"/>
          </w:tcPr>
          <w:p>
            <w:pPr>
              <w:pStyle w:val="50"/>
            </w:pPr>
            <m:oMathPara>
              <m:oMath>
                <m:r>
                  <m:t>10</m:t>
                </m:r>
              </m:oMath>
            </m:oMathPara>
            <w:r>
              <w:br w:type="textWrapping"/>
            </w:r>
          </w:p>
        </w:tc>
        <w:tc>
          <w:tcPr>
            <w:tcW w:w="0" w:type="auto"/>
          </w:tcPr>
          <w:p>
            <w:pPr>
              <w:pStyle w:val="50"/>
            </w:pPr>
            <m:oMathPara>
              <m:oMath>
                <m:r>
                  <m:t>6</m:t>
                </m:r>
              </m:oMath>
            </m:oMathPara>
            <w:r>
              <w:br w:type="textWrapping"/>
            </w:r>
          </w:p>
        </w:tc>
        <w:tc>
          <w:tcPr>
            <w:tcW w:w="0" w:type="auto"/>
          </w:tcPr>
          <w:p>
            <w:pPr>
              <w:pStyle w:val="50"/>
            </w:pPr>
            <m:oMathPara>
              <m:oMath>
                <m:r>
                  <m:t>0.6</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pPr>
            <m:oMathPara>
              <m:oMath>
                <m:r>
                  <m:t>2</m:t>
                </m:r>
              </m:oMath>
            </m:oMathPara>
          </w:p>
        </w:tc>
        <w:tc>
          <w:tcPr>
            <w:tcW w:w="0" w:type="auto"/>
          </w:tcPr>
          <w:p>
            <w:pPr>
              <w:spacing w:after="200"/>
              <w:rPr>
                <w:kern w:val="0"/>
                <w:lang w:eastAsia="en-US"/>
              </w:rPr>
            </w:pPr>
          </w:p>
        </w:tc>
        <w:tc>
          <w:tcPr>
            <w:tcW w:w="0" w:type="auto"/>
          </w:tcPr>
          <w:p>
            <w:pPr>
              <w:pStyle w:val="50"/>
            </w:pPr>
            <m:oMathPara>
              <m:oMath>
                <m:r>
                  <m:t>20</m:t>
                </m:r>
              </m:oMath>
            </m:oMathPara>
            <w:r>
              <w:br w:type="textWrapping"/>
            </w:r>
          </w:p>
        </w:tc>
        <w:tc>
          <w:tcPr>
            <w:tcW w:w="0" w:type="auto"/>
          </w:tcPr>
          <w:p>
            <w:pPr>
              <w:pStyle w:val="50"/>
            </w:pPr>
            <m:oMathPara>
              <m:oMath>
                <m:r>
                  <m:t>12</m:t>
                </m:r>
              </m:oMath>
            </m:oMathPara>
            <w:r>
              <w:br w:type="textWrapping"/>
            </w:r>
          </w:p>
        </w:tc>
        <w:tc>
          <w:tcPr>
            <w:tcW w:w="0" w:type="auto"/>
          </w:tcPr>
          <w:p>
            <w:pPr>
              <w:pStyle w:val="50"/>
            </w:pPr>
            <m:oMathPara>
              <m:oMath>
                <m:r>
                  <m:t>0.6</m:t>
                </m:r>
              </m:oMath>
            </m:oMathPara>
            <w: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pPr>
            <m:oMathPara>
              <m:oMath>
                <m:r>
                  <m:t>3</m:t>
                </m:r>
              </m:oMath>
            </m:oMathPara>
          </w:p>
        </w:tc>
        <w:tc>
          <w:tcPr>
            <w:tcW w:w="0" w:type="auto"/>
          </w:tcPr>
          <w:p>
            <w:pPr>
              <w:spacing w:after="200"/>
              <w:rPr>
                <w:kern w:val="0"/>
                <w:lang w:eastAsia="en-US"/>
              </w:rPr>
            </w:pPr>
          </w:p>
        </w:tc>
        <w:tc>
          <w:tcPr>
            <w:tcW w:w="0" w:type="auto"/>
          </w:tcPr>
          <w:p>
            <w:pPr>
              <w:pStyle w:val="50"/>
            </w:pPr>
            <m:oMathPara>
              <m:oMath>
                <m:r>
                  <m:t>30</m:t>
                </m:r>
              </m:oMath>
            </m:oMathPara>
          </w:p>
        </w:tc>
        <w:tc>
          <w:tcPr>
            <w:tcW w:w="0" w:type="auto"/>
          </w:tcPr>
          <w:p>
            <w:pPr>
              <w:pStyle w:val="50"/>
            </w:pPr>
            <m:oMathPara>
              <m:oMath>
                <m:r>
                  <m:t>18</m:t>
                </m:r>
              </m:oMath>
            </m:oMathPara>
            <w:r>
              <w:br w:type="textWrapping"/>
            </w:r>
          </w:p>
        </w:tc>
        <w:tc>
          <w:tcPr>
            <w:tcW w:w="0" w:type="auto"/>
          </w:tcPr>
          <w:p>
            <w:pPr>
              <w:pStyle w:val="50"/>
            </w:pPr>
            <m:oMathPara>
              <m:oMath>
                <m:r>
                  <m:t>0.6</m:t>
                </m:r>
              </m:oMath>
            </m:oMathPara>
            <w: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pPr>
            <m:oMathPara>
              <m:oMath>
                <m:r>
                  <m:t>4</m:t>
                </m:r>
              </m:oMath>
            </m:oMathPara>
          </w:p>
        </w:tc>
        <w:tc>
          <w:tcPr>
            <w:tcW w:w="0" w:type="auto"/>
            <w:vMerge w:val="restart"/>
          </w:tcPr>
          <w:p>
            <w:pPr>
              <w:pStyle w:val="50"/>
            </w:pPr>
            <w:bookmarkStart w:id="17" w:name="bylh-rowspan-3-colspan-1"/>
            <w:bookmarkEnd w:id="17"/>
            <w:r>
              <w:t>乙</w:t>
            </w:r>
          </w:p>
        </w:tc>
        <w:tc>
          <w:tcPr>
            <w:tcW w:w="0" w:type="auto"/>
          </w:tcPr>
          <w:p>
            <w:pPr>
              <w:pStyle w:val="50"/>
            </w:pPr>
            <m:oMathPara>
              <m:oMath>
                <m:r>
                  <m:t>10</m:t>
                </m:r>
              </m:oMath>
            </m:oMathPara>
          </w:p>
        </w:tc>
        <w:tc>
          <w:tcPr>
            <w:tcW w:w="0" w:type="auto"/>
          </w:tcPr>
          <w:p>
            <w:pPr>
              <w:pStyle w:val="50"/>
            </w:pPr>
            <m:oMathPara>
              <m:oMath>
                <m:r>
                  <m:t>79</m:t>
                </m:r>
              </m:oMath>
            </m:oMathPara>
            <w:r>
              <w:br w:type="textWrapping"/>
            </w:r>
          </w:p>
        </w:tc>
        <w:tc>
          <w:tcPr>
            <w:tcW w:w="0" w:type="auto"/>
          </w:tcPr>
          <w:p>
            <w:pPr>
              <w:pStyle w:val="50"/>
            </w:pPr>
            <m:oMathPara>
              <m:oMath>
                <m:r>
                  <m:t>7.9</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pPr>
            <m:oMathPara>
              <m:oMath>
                <m:r>
                  <m:t>5</m:t>
                </m:r>
              </m:oMath>
            </m:oMathPara>
          </w:p>
        </w:tc>
        <w:tc>
          <w:tcPr>
            <w:tcW w:w="0" w:type="auto"/>
          </w:tcPr>
          <w:p>
            <w:pPr>
              <w:spacing w:after="200"/>
              <w:rPr>
                <w:kern w:val="0"/>
                <w:lang w:eastAsia="en-US"/>
              </w:rPr>
            </w:pPr>
          </w:p>
        </w:tc>
        <w:tc>
          <w:tcPr>
            <w:tcW w:w="0" w:type="auto"/>
          </w:tcPr>
          <w:p>
            <w:pPr>
              <w:pStyle w:val="50"/>
            </w:pPr>
            <m:oMathPara>
              <m:oMath>
                <m:r>
                  <m:t>20</m:t>
                </m:r>
              </m:oMath>
            </m:oMathPara>
            <w:r>
              <w:br w:type="textWrapping"/>
            </w:r>
          </w:p>
        </w:tc>
        <w:tc>
          <w:tcPr>
            <w:tcW w:w="0" w:type="auto"/>
          </w:tcPr>
          <w:p>
            <w:pPr>
              <w:pStyle w:val="50"/>
            </w:pPr>
            <m:oMathPara>
              <m:oMath>
                <m:r>
                  <m:t>158</m:t>
                </m:r>
              </m:oMath>
            </m:oMathPara>
          </w:p>
        </w:tc>
        <w:tc>
          <w:tcPr>
            <w:tcW w:w="0" w:type="auto"/>
          </w:tcPr>
          <w:p>
            <w:pPr>
              <w:pStyle w:val="50"/>
            </w:pPr>
            <m:oMathPara>
              <m:oMath>
                <m:r>
                  <m:t>7.9</m:t>
                </m:r>
              </m:oMath>
            </m:oMathPara>
            <w: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pPr>
            <m:oMathPara>
              <m:oMath>
                <m:r>
                  <m:t>6</m:t>
                </m:r>
              </m:oMath>
            </m:oMathPara>
          </w:p>
        </w:tc>
        <w:tc>
          <w:tcPr>
            <w:tcW w:w="0" w:type="auto"/>
          </w:tcPr>
          <w:p>
            <w:pPr>
              <w:spacing w:after="200"/>
              <w:rPr>
                <w:kern w:val="0"/>
                <w:lang w:eastAsia="en-US"/>
              </w:rPr>
            </w:pPr>
          </w:p>
        </w:tc>
        <w:tc>
          <w:tcPr>
            <w:tcW w:w="0" w:type="auto"/>
          </w:tcPr>
          <w:p>
            <w:pPr>
              <w:pStyle w:val="50"/>
            </w:pPr>
            <m:oMathPara>
              <m:oMath>
                <m:r>
                  <m:t>30</m:t>
                </m:r>
              </m:oMath>
            </m:oMathPara>
            <w:r>
              <w:br w:type="textWrapping"/>
            </w:r>
          </w:p>
        </w:tc>
        <w:tc>
          <w:tcPr>
            <w:tcW w:w="0" w:type="auto"/>
          </w:tcPr>
          <w:p>
            <w:pPr>
              <w:pStyle w:val="50"/>
            </w:pPr>
            <m:oMathPara>
              <m:oMath>
                <m:r>
                  <m:t>237</m:t>
                </m:r>
              </m:oMath>
            </m:oMathPara>
          </w:p>
        </w:tc>
        <w:tc>
          <w:tcPr>
            <w:tcW w:w="0" w:type="auto"/>
          </w:tcPr>
          <w:p>
            <w:pPr>
              <w:pStyle w:val="50"/>
            </w:pPr>
            <m:oMathPara>
              <m:oMath>
                <m:r>
                  <m:t>7.9</m:t>
                </m:r>
              </m:oMath>
            </m:oMathPara>
            <w:r>
              <w:br w:type="textWrapping"/>
            </w:r>
          </w:p>
        </w:tc>
      </w:tr>
    </w:tbl>
    <w:p>
      <w:pPr>
        <w:pStyle w:val="6"/>
      </w:pPr>
      <w:r>
        <w:t>A.同种物质的质量跟体积的比值相同 </w:t>
      </w:r>
    </w:p>
    <w:p>
      <w:pPr>
        <w:pStyle w:val="6"/>
      </w:pPr>
      <w:r>
        <w:t>B.物质的质量跟体积的比值与质量有关</w:t>
      </w:r>
    </w:p>
    <w:p>
      <w:pPr>
        <w:pStyle w:val="6"/>
      </w:pPr>
      <w:r>
        <w:t>C.不同物质的质量跟体积的比值不同</w:t>
      </w:r>
    </w:p>
    <w:p>
      <w:pPr>
        <w:pStyle w:val="6"/>
      </w:pPr>
      <w:r>
        <w:t>D.物质的质量跟体积的比值与体积无关</w:t>
      </w:r>
    </w:p>
    <w:bookmarkEnd w:id="16"/>
    <w:p>
      <w:pPr>
        <w:pStyle w:val="6"/>
      </w:pPr>
      <w:bookmarkStart w:id="18" w:name="question_281956804"/>
      <w:r>
        <w:t> </w:t>
      </w:r>
    </w:p>
    <w:p>
      <w:pPr>
        <w:pStyle w:val="6"/>
      </w:pPr>
      <w:r>
        <w:t xml:space="preserve">  下列关于质量与密度的说法中正确的是（        ） </w:t>
      </w:r>
    </w:p>
    <w:p>
      <w:pPr>
        <w:pStyle w:val="6"/>
      </w:pPr>
      <w:r>
        <w:t>A.水结成冰体积将变小</w:t>
      </w:r>
    </w:p>
    <w:p>
      <w:pPr>
        <w:pStyle w:val="6"/>
      </w:pPr>
      <w:r>
        <w:t>B.质量大的物体含有的物质多</w:t>
      </w:r>
    </w:p>
    <w:p>
      <w:pPr>
        <w:pStyle w:val="6"/>
      </w:pPr>
      <w:r>
        <w:t>C.平时说的“铁比棉花重”是指铁的密度比棉花大</w:t>
      </w:r>
    </w:p>
    <w:p>
      <w:pPr>
        <w:pStyle w:val="6"/>
      </w:pPr>
      <w:r>
        <w:t>D.钳工用锉刀将铁棒加工成螺丝其质量不变</w:t>
      </w:r>
    </w:p>
    <w:bookmarkEnd w:id="18"/>
    <w:p>
      <w:pPr>
        <w:pStyle w:val="6"/>
      </w:pPr>
      <w:bookmarkStart w:id="19" w:name="question_282022340"/>
      <w:r>
        <w:t> </w:t>
      </w:r>
    </w:p>
    <w:p>
      <w:pPr>
        <w:pStyle w:val="6"/>
      </w:pPr>
      <w:r>
        <w:t xml:space="preserve">  下列关于力的说法正确的是（        ） </w:t>
      </w:r>
    </w:p>
    <w:p>
      <w:pPr>
        <w:pStyle w:val="6"/>
      </w:pPr>
      <w:r>
        <w:t>A.重垂线是利用重力的方向——竖直向下来工作的</w:t>
      </w:r>
    </w:p>
    <w:p>
      <w:pPr>
        <w:pStyle w:val="6"/>
      </w:pPr>
      <w:r>
        <w:t>B.手向上提书包，感到书包在向下拉手，说明力是物体对物体的作用</w:t>
      </w:r>
    </w:p>
    <w:p>
      <w:pPr>
        <w:pStyle w:val="6"/>
      </w:pPr>
      <w:r>
        <w:t>C.假若没有摩擦力，我们的跑步的速度将大大提升</w:t>
      </w:r>
    </w:p>
    <w:p>
      <w:pPr>
        <w:pStyle w:val="6"/>
      </w:pPr>
      <w:r>
        <w:t>D.压弯的跳板对跳水员产生向上的推力说明物体发生弹性形变会产生弹力</w:t>
      </w:r>
    </w:p>
    <w:bookmarkEnd w:id="19"/>
    <w:p>
      <w:pPr>
        <w:pStyle w:val="4"/>
      </w:pPr>
      <w:bookmarkStart w:id="20" w:name="三作图题"/>
      <w:r>
        <w:t>三、作图题</w:t>
      </w:r>
      <w:bookmarkEnd w:id="20"/>
    </w:p>
    <w:p>
      <w:bookmarkStart w:id="21" w:name="question_283398596"/>
      <w:r>
        <w:t> </w:t>
      </w:r>
    </w:p>
    <w:p>
      <w:pPr>
        <w:pStyle w:val="6"/>
      </w:pPr>
      <w:r>
        <w:t xml:space="preserve">  我国浙江大学研制出了一种超轻气凝胶——“全碳气凝胶”，刷新了目前世界上最轻材料的纪录．由气凝胶制成的“碳海绵”能亭亭玉立地静止在桃花的花蕊上，试在图中画出“碳海绵”所受重力的示意图．</w:t>
      </w:r>
      <w:r>
        <w:br w:type="textWrapping"/>
      </w:r>
      <w:r>
        <w:drawing>
          <wp:inline distT="0" distB="0" distL="0" distR="0">
            <wp:extent cx="1704975" cy="1085850"/>
            <wp:effectExtent l="0" t="0" r="0" b="0"/>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pic:cNvPicPr>
                      <a:picLocks noChangeAspect="1" noChangeArrowheads="1"/>
                    </pic:cNvPicPr>
                  </pic:nvPicPr>
                  <pic:blipFill>
                    <a:blip r:embed="rId14" cstate="print"/>
                    <a:stretch>
                      <a:fillRect/>
                    </a:stretch>
                  </pic:blipFill>
                  <pic:spPr>
                    <a:xfrm>
                      <a:off x="0" y="0"/>
                      <a:ext cx="1704975" cy="1085850"/>
                    </a:xfrm>
                    <a:prstGeom prst="rect">
                      <a:avLst/>
                    </a:prstGeom>
                    <a:noFill/>
                    <a:ln w="9525">
                      <a:noFill/>
                    </a:ln>
                  </pic:spPr>
                </pic:pic>
              </a:graphicData>
            </a:graphic>
          </wp:inline>
        </w:drawing>
      </w:r>
      <w:r>
        <w:t xml:space="preserve"> </w:t>
      </w:r>
    </w:p>
    <w:bookmarkEnd w:id="21"/>
    <w:p>
      <w:pPr>
        <w:pStyle w:val="6"/>
      </w:pPr>
      <w:bookmarkStart w:id="22" w:name="question_284643780"/>
      <w:r>
        <w:t> </w:t>
      </w:r>
    </w:p>
    <w:p>
      <w:pPr>
        <w:pStyle w:val="6"/>
      </w:pPr>
      <w:r>
        <w:t xml:space="preserve">  张聪同学在湍河东岸的漫行道上锻炼身体时发现：水中的小鱼在对岸的路灯的像中嬉戏，试在图中画出张聪（</w:t>
      </w:r>
      <m:oMath>
        <m:r>
          <m:t>C</m:t>
        </m:r>
      </m:oMath>
      <w:r>
        <w:t>）在水中看到对岸路灯（</w:t>
      </w:r>
      <m:oMath>
        <m:r>
          <m:t>B</m:t>
        </m:r>
      </m:oMath>
      <w:r>
        <w:t>）的光路．</w:t>
      </w:r>
      <w:r>
        <w:br w:type="textWrapping"/>
      </w:r>
      <w:r>
        <w:drawing>
          <wp:inline distT="0" distB="0" distL="0" distR="0">
            <wp:extent cx="1362075" cy="1428750"/>
            <wp:effectExtent l="0" t="0" r="0" b="0"/>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pic:cNvPicPr>
                      <a:picLocks noChangeAspect="1" noChangeArrowheads="1"/>
                    </pic:cNvPicPr>
                  </pic:nvPicPr>
                  <pic:blipFill>
                    <a:blip r:embed="rId15" cstate="print"/>
                    <a:stretch>
                      <a:fillRect/>
                    </a:stretch>
                  </pic:blipFill>
                  <pic:spPr>
                    <a:xfrm>
                      <a:off x="0" y="0"/>
                      <a:ext cx="1362075" cy="1428750"/>
                    </a:xfrm>
                    <a:prstGeom prst="rect">
                      <a:avLst/>
                    </a:prstGeom>
                    <a:noFill/>
                    <a:ln w="9525">
                      <a:noFill/>
                    </a:ln>
                  </pic:spPr>
                </pic:pic>
              </a:graphicData>
            </a:graphic>
          </wp:inline>
        </w:drawing>
      </w:r>
      <w:r>
        <w:t xml:space="preserve"> </w:t>
      </w:r>
    </w:p>
    <w:bookmarkEnd w:id="22"/>
    <w:p>
      <w:pPr>
        <w:pStyle w:val="4"/>
      </w:pPr>
      <w:bookmarkStart w:id="23" w:name="四实验探究题"/>
      <w:r>
        <w:t>四、实验探究题</w:t>
      </w:r>
      <w:bookmarkEnd w:id="23"/>
    </w:p>
    <w:p>
      <w:bookmarkStart w:id="24" w:name="question_286347716"/>
      <w:r>
        <w:t> </w:t>
      </w:r>
    </w:p>
    <w:p>
      <w:pPr>
        <w:pStyle w:val="6"/>
      </w:pPr>
      <w:r>
        <w:t xml:space="preserve"> 如图所示，小聪是探究“滑动摩擦力的大小与什么因素有关”的三次实验示意图．</w:t>
      </w:r>
      <w:r>
        <w:br w:type="textWrapping"/>
      </w:r>
      <w:r>
        <w:drawing>
          <wp:inline distT="0" distB="0" distL="0" distR="0">
            <wp:extent cx="5651500" cy="1587500"/>
            <wp:effectExtent l="0" t="0" r="0" b="0"/>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pic:cNvPicPr>
                      <a:picLocks noChangeAspect="1" noChangeArrowheads="1"/>
                    </pic:cNvPicPr>
                  </pic:nvPicPr>
                  <pic:blipFill>
                    <a:blip r:embed="rId16" cstate="print"/>
                    <a:stretch>
                      <a:fillRect/>
                    </a:stretch>
                  </pic:blipFill>
                  <pic:spPr>
                    <a:xfrm>
                      <a:off x="0" y="0"/>
                      <a:ext cx="5651500" cy="1587500"/>
                    </a:xfrm>
                    <a:prstGeom prst="rect">
                      <a:avLst/>
                    </a:prstGeom>
                    <a:noFill/>
                    <a:ln w="9525">
                      <a:noFill/>
                    </a:ln>
                  </pic:spPr>
                </pic:pic>
              </a:graphicData>
            </a:graphic>
          </wp:inline>
        </w:drawing>
      </w:r>
      <w:r>
        <w:t xml:space="preserve">  </w:t>
      </w:r>
    </w:p>
    <w:p>
      <w:pPr>
        <w:pStyle w:val="6"/>
      </w:pPr>
      <w:r>
        <w:t>（1）实验时用弹簧测力计沿水平方向拉动木块，使其在水平木板上做匀速直线运动，此时弹簧测力计的示数的大小________滑动摩擦力的大小．</w:t>
      </w:r>
    </w:p>
    <w:p>
      <w:pPr>
        <w:pStyle w:val="6"/>
      </w:pPr>
      <w:r>
        <w:t xml:space="preserve"> </w:t>
      </w:r>
    </w:p>
    <w:p>
      <w:pPr>
        <w:pStyle w:val="6"/>
      </w:pPr>
      <w:r>
        <w:t>（2）比较甲、乙实验可以探究滑动摩擦力有大小与________的关系．</w:t>
      </w:r>
    </w:p>
    <w:p>
      <w:pPr>
        <w:pStyle w:val="6"/>
      </w:pPr>
      <w:r>
        <w:t xml:space="preserve"> </w:t>
      </w:r>
    </w:p>
    <w:p>
      <w:pPr>
        <w:pStyle w:val="6"/>
      </w:pPr>
      <w:r>
        <w:t>（3）小明认为小聪拉动木块运动时不是做的匀速直线运动，因此他将木块要通过的路程分成三段，用秒表测量木块通过每段路程所需的时间（秒表每格表示</w:t>
      </w:r>
      <m:oMath>
        <m:r>
          <m:t>1s</m:t>
        </m:r>
      </m:oMath>
      <w:r>
        <w:t>）．如图所示，小聪拉动木块做的________（选填“是”或“不是”）匀速直线运动．小聪拉动木块通过全程的平均速度是________</w:t>
      </w:r>
      <m:oMath>
        <m:r>
          <m:t>m/s</m:t>
        </m:r>
      </m:oMath>
      <w:r>
        <w:t>．</w:t>
      </w:r>
      <w:r>
        <w:br w:type="textWrapping"/>
      </w:r>
      <w:r>
        <w:drawing>
          <wp:inline distT="0" distB="0" distL="0" distR="0">
            <wp:extent cx="5041900" cy="1524000"/>
            <wp:effectExtent l="0" t="0" r="0" b="0"/>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pic:cNvPicPr>
                      <a:picLocks noChangeAspect="1" noChangeArrowheads="1"/>
                    </pic:cNvPicPr>
                  </pic:nvPicPr>
                  <pic:blipFill>
                    <a:blip r:embed="rId17" cstate="print"/>
                    <a:stretch>
                      <a:fillRect/>
                    </a:stretch>
                  </pic:blipFill>
                  <pic:spPr>
                    <a:xfrm>
                      <a:off x="0" y="0"/>
                      <a:ext cx="5041900" cy="1524000"/>
                    </a:xfrm>
                    <a:prstGeom prst="rect">
                      <a:avLst/>
                    </a:prstGeom>
                    <a:noFill/>
                    <a:ln w="9525">
                      <a:noFill/>
                    </a:ln>
                  </pic:spPr>
                </pic:pic>
              </a:graphicData>
            </a:graphic>
          </wp:inline>
        </w:drawing>
      </w:r>
    </w:p>
    <w:bookmarkEnd w:id="24"/>
    <w:p>
      <w:pPr>
        <w:pStyle w:val="6"/>
      </w:pPr>
      <w:bookmarkStart w:id="25" w:name="question_287461828"/>
      <w:r>
        <w:t> </w:t>
      </w:r>
    </w:p>
    <w:p>
      <w:pPr>
        <w:pStyle w:val="6"/>
      </w:pPr>
      <w:r>
        <w:t xml:space="preserve"> 小明用蜡烛、自制水凸透镜和光屏做“探究凸透镜成像的规律”的实验．</w:t>
      </w:r>
      <w:r>
        <w:br w:type="textWrapping"/>
      </w:r>
      <w:r>
        <w:drawing>
          <wp:inline distT="0" distB="0" distL="0" distR="0">
            <wp:extent cx="3743325" cy="1028700"/>
            <wp:effectExtent l="0" t="0" r="0" b="0"/>
            <wp:docPr id="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pic:cNvPicPr>
                      <a:picLocks noChangeAspect="1" noChangeArrowheads="1"/>
                    </pic:cNvPicPr>
                  </pic:nvPicPr>
                  <pic:blipFill>
                    <a:blip r:embed="rId18" cstate="print"/>
                    <a:stretch>
                      <a:fillRect/>
                    </a:stretch>
                  </pic:blipFill>
                  <pic:spPr>
                    <a:xfrm>
                      <a:off x="0" y="0"/>
                      <a:ext cx="3743325" cy="1028700"/>
                    </a:xfrm>
                    <a:prstGeom prst="rect">
                      <a:avLst/>
                    </a:prstGeom>
                    <a:noFill/>
                    <a:ln w="9525">
                      <a:noFill/>
                    </a:ln>
                  </pic:spPr>
                </pic:pic>
              </a:graphicData>
            </a:graphic>
          </wp:inline>
        </w:drawing>
      </w:r>
      <w:r>
        <w:t xml:space="preserve">  </w:t>
      </w:r>
    </w:p>
    <w:p>
      <w:pPr>
        <w:pStyle w:val="6"/>
      </w:pPr>
      <w:r>
        <w:t>（1）一束平行于主光轴的光线经过水凸透镜后，在光屏上形成了一个最小、最亮的光斑．如图（甲）所示这表明凸透镜对光线有________作用，该水凸透镜的焦距是________</w:t>
      </w:r>
      <m:oMath>
        <m:r>
          <m:t>cm</m:t>
        </m:r>
      </m:oMath>
      <w:r>
        <w:t>．</w:t>
      </w:r>
    </w:p>
    <w:p>
      <w:pPr>
        <w:pStyle w:val="6"/>
      </w:pPr>
      <w:r>
        <w:t xml:space="preserve"> </w:t>
      </w:r>
    </w:p>
    <w:p>
      <w:pPr>
        <w:pStyle w:val="6"/>
      </w:pPr>
      <w:r>
        <w:t>（2）当烛焰距凸透镜的位置如图（乙）所示时，在光屏上得到了一个清晰的像（光屏上像未给出），则该像为________像，应用这一规律可以制成________（选填“照相机”或“投影仪”）</w:t>
      </w:r>
    </w:p>
    <w:p>
      <w:pPr>
        <w:pStyle w:val="6"/>
      </w:pPr>
      <w:r>
        <w:t xml:space="preserve"> </w:t>
      </w:r>
    </w:p>
    <w:p>
      <w:pPr>
        <w:pStyle w:val="6"/>
      </w:pPr>
      <w:r>
        <w:t>（3）保持透镜不动，将蜡烛向右移动，为使光屏上再次出现清晰的像，应将光屏向________移动（选填“左”或“右”）．像的大小将________（选填“变大”“变小”或“不变”）．</w:t>
      </w:r>
    </w:p>
    <w:bookmarkEnd w:id="25"/>
    <w:p>
      <w:pPr>
        <w:pStyle w:val="6"/>
      </w:pPr>
      <w:bookmarkStart w:id="26" w:name="question_287920580"/>
      <w:r>
        <w:t> </w:t>
      </w:r>
    </w:p>
    <w:p>
      <w:pPr>
        <w:pStyle w:val="6"/>
      </w:pPr>
      <w:r>
        <w:t xml:space="preserve"> 在用天平和量筒测密度的实验中．</w:t>
      </w:r>
      <w:r>
        <w:br w:type="textWrapping"/>
      </w:r>
      <w:r>
        <w:drawing>
          <wp:inline distT="0" distB="0" distL="0" distR="0">
            <wp:extent cx="927100" cy="1308100"/>
            <wp:effectExtent l="0" t="0" r="0" b="0"/>
            <wp:docPr id="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pic:cNvPicPr>
                      <a:picLocks noChangeAspect="1" noChangeArrowheads="1"/>
                    </pic:cNvPicPr>
                  </pic:nvPicPr>
                  <pic:blipFill>
                    <a:blip r:embed="rId19" cstate="print"/>
                    <a:stretch>
                      <a:fillRect/>
                    </a:stretch>
                  </pic:blipFill>
                  <pic:spPr>
                    <a:xfrm>
                      <a:off x="0" y="0"/>
                      <a:ext cx="927100" cy="1308100"/>
                    </a:xfrm>
                    <a:prstGeom prst="rect">
                      <a:avLst/>
                    </a:prstGeom>
                    <a:noFill/>
                    <a:ln w="9525">
                      <a:noFill/>
                    </a:ln>
                  </pic:spPr>
                </pic:pic>
              </a:graphicData>
            </a:graphic>
          </wp:inline>
        </w:drawing>
      </w:r>
      <w:r>
        <w:drawing>
          <wp:inline distT="0" distB="0" distL="0" distR="0">
            <wp:extent cx="1397000" cy="1346200"/>
            <wp:effectExtent l="0" t="0" r="0" b="0"/>
            <wp:docPr id="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pic:cNvPicPr>
                      <a:picLocks noChangeAspect="1" noChangeArrowheads="1"/>
                    </pic:cNvPicPr>
                  </pic:nvPicPr>
                  <pic:blipFill>
                    <a:blip r:embed="rId20" cstate="print"/>
                    <a:stretch>
                      <a:fillRect/>
                    </a:stretch>
                  </pic:blipFill>
                  <pic:spPr>
                    <a:xfrm>
                      <a:off x="0" y="0"/>
                      <a:ext cx="1397000" cy="1346200"/>
                    </a:xfrm>
                    <a:prstGeom prst="rect">
                      <a:avLst/>
                    </a:prstGeom>
                    <a:noFill/>
                    <a:ln w="9525">
                      <a:noFill/>
                    </a:ln>
                  </pic:spPr>
                </pic:pic>
              </a:graphicData>
            </a:graphic>
          </wp:inline>
        </w:drawing>
      </w:r>
      <w:r>
        <w:br w:type="textWrapping"/>
      </w:r>
      <w:r>
        <w:drawing>
          <wp:inline distT="0" distB="0" distL="0" distR="0">
            <wp:extent cx="5270500" cy="1676400"/>
            <wp:effectExtent l="0" t="0" r="0" b="0"/>
            <wp:docPr id="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pic:cNvPicPr>
                      <a:picLocks noChangeAspect="1" noChangeArrowheads="1"/>
                    </pic:cNvPicPr>
                  </pic:nvPicPr>
                  <pic:blipFill>
                    <a:blip r:embed="rId21" cstate="print"/>
                    <a:stretch>
                      <a:fillRect/>
                    </a:stretch>
                  </pic:blipFill>
                  <pic:spPr>
                    <a:xfrm>
                      <a:off x="0" y="0"/>
                      <a:ext cx="5270500" cy="1676400"/>
                    </a:xfrm>
                    <a:prstGeom prst="rect">
                      <a:avLst/>
                    </a:prstGeom>
                    <a:noFill/>
                    <a:ln w="9525">
                      <a:noFill/>
                    </a:ln>
                  </pic:spPr>
                </pic:pic>
              </a:graphicData>
            </a:graphic>
          </wp:inline>
        </w:drawing>
      </w:r>
      <w:r>
        <w:t xml:space="preserve">  </w:t>
      </w:r>
    </w:p>
    <w:p>
      <w:pPr>
        <w:pStyle w:val="6"/>
      </w:pPr>
      <w:r>
        <w:t>（1）把天平放在水平台上，把游码置于标尺的零刻线处，发现托盘天平的指针静止在分度盘中线的左侧，如图（甲）所示，应将平衡螺母向________调，使横梁平衡；</w:t>
      </w:r>
    </w:p>
    <w:p>
      <w:pPr>
        <w:pStyle w:val="6"/>
      </w:pPr>
      <w:r>
        <w:t xml:space="preserve"> </w:t>
      </w:r>
    </w:p>
    <w:p>
      <w:pPr>
        <w:pStyle w:val="6"/>
      </w:pPr>
      <w:r>
        <w:t>（2）如图（乙）所示，在测盐水密度的实验操作过程中．</w:t>
      </w:r>
      <w:r>
        <w:br w:type="textWrapping"/>
      </w:r>
      <w:r>
        <w:t>①多余的步骤是________，剩余步骤正确的操作顺序是：________；（填序号）</w:t>
      </w:r>
      <w:r>
        <w:br w:type="textWrapping"/>
      </w:r>
      <w:r>
        <w:t>②若在三次测质量的过程中，游码的位置都是如图（丙）所示．那么乙图（</w:t>
      </w:r>
      <m:oMath>
        <m:r>
          <m:t>B</m:t>
        </m:r>
      </m:oMath>
      <w:r>
        <w:t>）中，烧杯和待测盐水的总质量是________</w:t>
      </w:r>
      <m:oMath>
        <m:r>
          <m:t>g</m:t>
        </m:r>
      </m:oMath>
      <w:r>
        <w:t>，待测盐水的密度是________</w:t>
      </w:r>
      <m:oMath>
        <m:r>
          <m:t>kg/</m:t>
        </m:r>
        <m:sSup>
          <m:sSupPr>
            <m:ctrlPr>
              <w:rPr>
                <w:rFonts w:ascii="Cambria Math" w:hAnsi="Cambria Math"/>
              </w:rPr>
            </m:ctrlPr>
          </m:sSupPr>
          <m:e>
            <m:r>
              <m:t>m</m:t>
            </m:r>
            <m:ctrlPr>
              <w:rPr>
                <w:rFonts w:ascii="Cambria Math" w:hAnsi="Cambria Math"/>
              </w:rPr>
            </m:ctrlPr>
          </m:e>
          <m:sup>
            <m:r>
              <m:t>3</m:t>
            </m:r>
            <m:ctrlPr>
              <w:rPr>
                <w:rFonts w:ascii="Cambria Math" w:hAnsi="Cambria Math"/>
              </w:rPr>
            </m:ctrlPr>
          </m:sup>
        </m:sSup>
      </m:oMath>
      <w:r>
        <w:t>．</w:t>
      </w:r>
    </w:p>
    <w:p>
      <w:pPr>
        <w:pStyle w:val="6"/>
      </w:pPr>
      <w:r>
        <w:t xml:space="preserve"> </w:t>
      </w:r>
    </w:p>
    <w:p>
      <w:pPr>
        <w:pStyle w:val="6"/>
      </w:pPr>
      <w:r>
        <w:t>（3）请你自己设计用天平和量筒测量小石块密度的实验步骤；</w:t>
      </w:r>
      <w:r>
        <w:br w:type="textWrapping"/>
      </w:r>
      <w:r>
        <w:t>①________________；</w:t>
      </w:r>
      <w:r>
        <w:br w:type="textWrapping"/>
      </w:r>
      <w:r>
        <w:t>②________________；</w:t>
      </w:r>
      <w:r>
        <w:br w:type="textWrapping"/>
      </w:r>
      <w:r>
        <w:t>③________________．</w:t>
      </w:r>
    </w:p>
    <w:bookmarkEnd w:id="26"/>
    <w:p>
      <w:pPr>
        <w:pStyle w:val="4"/>
      </w:pPr>
      <w:bookmarkStart w:id="27" w:name="五解答题"/>
      <w:r>
        <w:t>五、解答题</w:t>
      </w:r>
      <w:bookmarkEnd w:id="27"/>
    </w:p>
    <w:p>
      <w:bookmarkStart w:id="28" w:name="question_290804164"/>
      <w:r>
        <w:t> </w:t>
      </w:r>
    </w:p>
    <w:p>
      <w:pPr>
        <w:pStyle w:val="6"/>
      </w:pPr>
      <w:r>
        <w:t xml:space="preserve"> “郑万高铁”预计</w:t>
      </w:r>
      <m:oMath>
        <m:r>
          <m:t>2019</m:t>
        </m:r>
      </m:oMath>
      <w:r>
        <w:t>年</w:t>
      </w:r>
      <m:oMath>
        <m:r>
          <m:t>10</m:t>
        </m:r>
      </m:oMath>
      <w:r>
        <w:t>月份开通，届时我们南阳市和平顶山市将结束无高铁的历史，南阳到平顶山西之间也将实现汽车、火车、高铁全面通行．现查询到</w:t>
      </w:r>
      <m:oMath>
        <m:r>
          <m:t>K8006</m:t>
        </m:r>
      </m:oMath>
      <w:r>
        <w:t>次列车《旅客列车时刻表》如下所示．</w:t>
      </w:r>
      <w:r>
        <w:br w:type="textWrapping"/>
      </w:r>
    </w:p>
    <w:tbl>
      <w:tblPr>
        <w:tblStyle w:val="5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5"/>
        <w:gridCol w:w="1952"/>
        <w:gridCol w:w="1952"/>
        <w:gridCol w:w="1952"/>
        <w:gridCol w:w="1952"/>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pPr>
            <w:r>
              <w:t>站序</w:t>
            </w:r>
          </w:p>
        </w:tc>
        <w:tc>
          <w:tcPr>
            <w:tcW w:w="0" w:type="auto"/>
          </w:tcPr>
          <w:p>
            <w:pPr>
              <w:pStyle w:val="50"/>
            </w:pPr>
            <w:r>
              <w:t>站名</w:t>
            </w:r>
          </w:p>
        </w:tc>
        <w:tc>
          <w:tcPr>
            <w:tcW w:w="0" w:type="auto"/>
          </w:tcPr>
          <w:p>
            <w:pPr>
              <w:pStyle w:val="50"/>
            </w:pPr>
            <w:r>
              <w:t>到站时间</w:t>
            </w:r>
          </w:p>
        </w:tc>
        <w:tc>
          <w:tcPr>
            <w:tcW w:w="0" w:type="auto"/>
          </w:tcPr>
          <w:p>
            <w:pPr>
              <w:pStyle w:val="50"/>
            </w:pPr>
            <w:r>
              <w:t>出发时间</w:t>
            </w:r>
          </w:p>
        </w:tc>
        <w:tc>
          <w:tcPr>
            <w:tcW w:w="0" w:type="auto"/>
          </w:tcPr>
          <w:p>
            <w:pPr>
              <w:pStyle w:val="50"/>
            </w:pPr>
            <w:r>
              <w:t>停留时间</w:t>
            </w:r>
          </w:p>
        </w:tc>
        <w:tc>
          <w:tcPr>
            <w:tcW w:w="0" w:type="auto"/>
          </w:tcPr>
          <w:p>
            <w:pPr>
              <w:pStyle w:val="50"/>
            </w:pPr>
            <w:r>
              <w:t>里程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pPr>
            <m:oMathPara>
              <m:oMath>
                <m:r>
                  <m:t>01</m:t>
                </m:r>
              </m:oMath>
            </m:oMathPara>
          </w:p>
        </w:tc>
        <w:tc>
          <w:tcPr>
            <w:tcW w:w="0" w:type="auto"/>
          </w:tcPr>
          <w:p>
            <w:pPr>
              <w:pStyle w:val="50"/>
            </w:pPr>
            <w:r>
              <w:t>南阳</w:t>
            </w:r>
          </w:p>
        </w:tc>
        <w:tc>
          <w:tcPr>
            <w:tcW w:w="0" w:type="auto"/>
          </w:tcPr>
          <w:p>
            <w:pPr>
              <w:pStyle w:val="50"/>
            </w:pPr>
            <w:r>
              <w:t>始发站</w:t>
            </w:r>
          </w:p>
        </w:tc>
        <w:tc>
          <w:tcPr>
            <w:tcW w:w="0" w:type="auto"/>
          </w:tcPr>
          <w:p>
            <w:pPr>
              <w:pStyle w:val="50"/>
            </w:pPr>
            <m:oMathPara>
              <m:oMath>
                <m:r>
                  <m:t>09:36</m:t>
                </m:r>
              </m:oMath>
            </m:oMathPara>
            <w:r>
              <w:br w:type="textWrapping"/>
            </w:r>
          </w:p>
        </w:tc>
        <w:tc>
          <w:tcPr>
            <w:tcW w:w="0" w:type="auto"/>
          </w:tcPr>
          <w:p>
            <w:pPr>
              <w:pStyle w:val="50"/>
            </w:pPr>
            <m:oMath>
              <m:r>
                <m:t>0</m:t>
              </m:r>
            </m:oMath>
            <w:r>
              <w:t>分钟</w:t>
            </w:r>
          </w:p>
        </w:tc>
        <w:tc>
          <w:tcPr>
            <w:tcW w:w="0" w:type="auto"/>
          </w:tcPr>
          <w:p>
            <w:pPr>
              <w:pStyle w:val="50"/>
            </w:pPr>
            <m:oMathPara>
              <m:oMath>
                <m:r>
                  <m:t>0</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pPr>
            <m:oMathPara>
              <m:oMath>
                <m:r>
                  <m:t>02</m:t>
                </m:r>
              </m:oMath>
            </m:oMathPara>
          </w:p>
        </w:tc>
        <w:tc>
          <w:tcPr>
            <w:tcW w:w="0" w:type="auto"/>
          </w:tcPr>
          <w:p>
            <w:pPr>
              <w:pStyle w:val="50"/>
            </w:pPr>
            <w:r>
              <w:t>南召</w:t>
            </w:r>
          </w:p>
        </w:tc>
        <w:tc>
          <w:tcPr>
            <w:tcW w:w="0" w:type="auto"/>
          </w:tcPr>
          <w:p>
            <w:pPr>
              <w:pStyle w:val="50"/>
            </w:pPr>
            <m:oMathPara>
              <m:oMath>
                <m:r>
                  <m:t>10:29</m:t>
                </m:r>
              </m:oMath>
            </m:oMathPara>
          </w:p>
        </w:tc>
        <w:tc>
          <w:tcPr>
            <w:tcW w:w="0" w:type="auto"/>
          </w:tcPr>
          <w:p>
            <w:pPr>
              <w:pStyle w:val="50"/>
            </w:pPr>
            <m:oMathPara>
              <m:oMath>
                <m:r>
                  <m:t>10:33</m:t>
                </m:r>
              </m:oMath>
            </m:oMathPara>
            <w:r>
              <w:br w:type="textWrapping"/>
            </w:r>
          </w:p>
        </w:tc>
        <w:tc>
          <w:tcPr>
            <w:tcW w:w="0" w:type="auto"/>
          </w:tcPr>
          <w:p>
            <w:pPr>
              <w:pStyle w:val="50"/>
            </w:pPr>
            <m:oMath>
              <m:r>
                <m:t>4</m:t>
              </m:r>
            </m:oMath>
            <w:r>
              <w:t>分钟</w:t>
            </w:r>
          </w:p>
        </w:tc>
        <w:tc>
          <w:tcPr>
            <w:tcW w:w="0" w:type="auto"/>
          </w:tcPr>
          <w:p>
            <w:pPr>
              <w:pStyle w:val="50"/>
            </w:pPr>
            <m:oMathPara>
              <m:oMath>
                <m:r>
                  <m:t>58</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pPr>
            <m:oMathPara>
              <m:oMath>
                <m:r>
                  <m:t>03</m:t>
                </m:r>
              </m:oMath>
            </m:oMathPara>
          </w:p>
        </w:tc>
        <w:tc>
          <w:tcPr>
            <w:tcW w:w="0" w:type="auto"/>
          </w:tcPr>
          <w:p>
            <w:pPr>
              <w:pStyle w:val="50"/>
            </w:pPr>
            <w:r>
              <w:t>鲁山</w:t>
            </w:r>
          </w:p>
        </w:tc>
        <w:tc>
          <w:tcPr>
            <w:tcW w:w="0" w:type="auto"/>
          </w:tcPr>
          <w:p>
            <w:pPr>
              <w:pStyle w:val="50"/>
            </w:pPr>
            <m:oMathPara>
              <m:oMath>
                <m:r>
                  <m:t>11:13</m:t>
                </m:r>
              </m:oMath>
            </m:oMathPara>
          </w:p>
        </w:tc>
        <w:tc>
          <w:tcPr>
            <w:tcW w:w="0" w:type="auto"/>
          </w:tcPr>
          <w:p>
            <w:pPr>
              <w:pStyle w:val="50"/>
            </w:pPr>
            <m:oMathPara>
              <m:oMath>
                <m:r>
                  <m:t>11:17</m:t>
                </m:r>
              </m:oMath>
            </m:oMathPara>
          </w:p>
        </w:tc>
        <w:tc>
          <w:tcPr>
            <w:tcW w:w="0" w:type="auto"/>
          </w:tcPr>
          <w:p>
            <w:pPr>
              <w:pStyle w:val="50"/>
            </w:pPr>
            <m:oMath>
              <m:r>
                <m:t>4</m:t>
              </m:r>
            </m:oMath>
            <w:r>
              <w:t>分钟</w:t>
            </w:r>
          </w:p>
        </w:tc>
        <w:tc>
          <w:tcPr>
            <w:tcW w:w="0" w:type="auto"/>
          </w:tcPr>
          <w:p>
            <w:pPr>
              <w:pStyle w:val="50"/>
            </w:pPr>
            <m:oMathPara>
              <m:oMath>
                <m:r>
                  <m:t>102</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pPr>
            <m:oMathPara>
              <m:oMath>
                <m:r>
                  <m:t>04</m:t>
                </m:r>
              </m:oMath>
            </m:oMathPara>
          </w:p>
        </w:tc>
        <w:tc>
          <w:tcPr>
            <w:tcW w:w="0" w:type="auto"/>
          </w:tcPr>
          <w:p>
            <w:pPr>
              <w:pStyle w:val="50"/>
            </w:pPr>
            <w:r>
              <w:t>平顶山西</w:t>
            </w:r>
          </w:p>
        </w:tc>
        <w:tc>
          <w:tcPr>
            <w:tcW w:w="0" w:type="auto"/>
          </w:tcPr>
          <w:p>
            <w:pPr>
              <w:pStyle w:val="50"/>
            </w:pPr>
            <m:oMathPara>
              <m:oMath>
                <m:r>
                  <m:t>11:36</m:t>
                </m:r>
              </m:oMath>
            </m:oMathPara>
          </w:p>
        </w:tc>
        <w:tc>
          <w:tcPr>
            <w:tcW w:w="0" w:type="auto"/>
          </w:tcPr>
          <w:p>
            <w:pPr>
              <w:pStyle w:val="50"/>
            </w:pPr>
            <m:oMathPara>
              <m:oMath>
                <m:r>
                  <m:t>11:40</m:t>
                </m:r>
              </m:oMath>
            </m:oMathPara>
          </w:p>
        </w:tc>
        <w:tc>
          <w:tcPr>
            <w:tcW w:w="0" w:type="auto"/>
          </w:tcPr>
          <w:p>
            <w:pPr>
              <w:pStyle w:val="50"/>
            </w:pPr>
            <m:oMath>
              <m:r>
                <m:t>4</m:t>
              </m:r>
            </m:oMath>
            <w:r>
              <w:t>分钟</w:t>
            </w:r>
          </w:p>
        </w:tc>
        <w:tc>
          <w:tcPr>
            <w:tcW w:w="0" w:type="auto"/>
          </w:tcPr>
          <w:p>
            <w:pPr>
              <w:pStyle w:val="50"/>
            </w:pPr>
            <m:oMathPara>
              <m:oMath>
                <m:r>
                  <m:t>122</m:t>
                </m:r>
              </m:oMath>
            </m:oMathPara>
          </w:p>
        </w:tc>
      </w:tr>
    </w:tbl>
    <w:p>
      <w:pPr>
        <w:pStyle w:val="6"/>
      </w:pPr>
      <w:r>
        <w:t>由此时刻表可知：</w:t>
      </w:r>
      <w:r>
        <w:br w:type="textWrapping"/>
      </w:r>
      <w:r>
        <w:drawing>
          <wp:inline distT="0" distB="0" distL="0" distR="0">
            <wp:extent cx="1647825" cy="1457325"/>
            <wp:effectExtent l="0" t="0" r="0" b="0"/>
            <wp:docPr id="1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pic:cNvPicPr>
                      <a:picLocks noChangeAspect="1" noChangeArrowheads="1"/>
                    </pic:cNvPicPr>
                  </pic:nvPicPr>
                  <pic:blipFill>
                    <a:blip r:embed="rId22" cstate="print"/>
                    <a:stretch>
                      <a:fillRect/>
                    </a:stretch>
                  </pic:blipFill>
                  <pic:spPr>
                    <a:xfrm>
                      <a:off x="0" y="0"/>
                      <a:ext cx="1647825" cy="1457325"/>
                    </a:xfrm>
                    <a:prstGeom prst="rect">
                      <a:avLst/>
                    </a:prstGeom>
                    <a:noFill/>
                    <a:ln w="9525">
                      <a:noFill/>
                    </a:ln>
                  </pic:spPr>
                </pic:pic>
              </a:graphicData>
            </a:graphic>
          </wp:inline>
        </w:drawing>
      </w:r>
      <w:r>
        <w:t xml:space="preserve">  </w:t>
      </w:r>
    </w:p>
    <w:p>
      <w:pPr>
        <w:pStyle w:val="6"/>
      </w:pPr>
      <w:r>
        <w:t>（1）火车从南阳到平顶山西需要多长时间？</w:t>
      </w:r>
    </w:p>
    <w:p>
      <w:pPr>
        <w:pStyle w:val="6"/>
      </w:pPr>
      <w:r>
        <w:t xml:space="preserve"> </w:t>
      </w:r>
    </w:p>
    <w:p>
      <w:pPr>
        <w:pStyle w:val="6"/>
      </w:pPr>
      <w:r>
        <w:t>（2）若汽车以如图所示的速度到平顶山将比火车节省还是多费多长时间？</w:t>
      </w:r>
    </w:p>
    <w:p>
      <w:pPr>
        <w:pStyle w:val="6"/>
      </w:pPr>
      <w:r>
        <w:t xml:space="preserve"> </w:t>
      </w:r>
    </w:p>
    <w:p>
      <w:pPr>
        <w:pStyle w:val="6"/>
      </w:pPr>
      <w:r>
        <w:t>（3）“郑万高铁”的设计速度为</w:t>
      </w:r>
      <m:oMath>
        <m:r>
          <m:t>350km/h</m:t>
        </m:r>
      </m:oMath>
      <w:r>
        <w:t>，若高铁以</w:t>
      </w:r>
      <m:oMath>
        <m:r>
          <m:t>300km/h</m:t>
        </m:r>
      </m:oMath>
      <w:r>
        <w:t>速度行驶，在火车从南阳到平顶山西的时间内，高铁能行驶多少千米？</w:t>
      </w:r>
    </w:p>
    <w:bookmarkEnd w:id="28"/>
    <w:p>
      <w:pPr>
        <w:pStyle w:val="6"/>
      </w:pPr>
      <w:r>
        <w:t> </w:t>
      </w:r>
    </w:p>
    <w:p>
      <w:pPr>
        <w:pStyle w:val="6"/>
      </w:pPr>
      <w:r>
        <w:t xml:space="preserve"> 体育中考专用塑料实心球，它的质量是</w:t>
      </w:r>
      <m:oMath>
        <m:r>
          <m:t>2kg</m:t>
        </m:r>
      </m:oMath>
      <w:r>
        <w:t>．体积是</w:t>
      </w:r>
      <m:oMath>
        <m:r>
          <m:t>1800c</m:t>
        </m:r>
        <m:sSup>
          <m:sSupPr>
            <m:ctrlPr>
              <w:rPr>
                <w:rFonts w:ascii="Cambria Math" w:hAnsi="Cambria Math"/>
              </w:rPr>
            </m:ctrlPr>
          </m:sSupPr>
          <m:e>
            <m:r>
              <m:t>m</m:t>
            </m:r>
            <m:ctrlPr>
              <w:rPr>
                <w:rFonts w:ascii="Cambria Math" w:hAnsi="Cambria Math"/>
              </w:rPr>
            </m:ctrlPr>
          </m:e>
          <m:sup>
            <m:r>
              <m:t>3</m:t>
            </m:r>
            <m:ctrlPr>
              <w:rPr>
                <w:rFonts w:ascii="Cambria Math" w:hAnsi="Cambria Math"/>
              </w:rPr>
            </m:ctrlPr>
          </m:sup>
        </m:sSup>
      </m:oMath>
      <w:r>
        <w:t>（</w:t>
      </w:r>
      <m:oMath>
        <m:sSub>
          <m:sSubPr>
            <m:ctrlPr>
              <w:rPr>
                <w:rFonts w:ascii="Cambria Math" w:hAnsi="Cambria Math"/>
              </w:rPr>
            </m:ctrlPr>
          </m:sSubPr>
          <m:e>
            <m:r>
              <m:t>ρ</m:t>
            </m:r>
            <m:ctrlPr>
              <w:rPr>
                <w:rFonts w:ascii="Cambria Math" w:hAnsi="Cambria Math"/>
              </w:rPr>
            </m:ctrlPr>
          </m:e>
          <m:sub>
            <m:r>
              <m:t>塑料</m:t>
            </m:r>
            <m:ctrlPr>
              <w:rPr>
                <w:rFonts w:ascii="Cambria Math" w:hAnsi="Cambria Math"/>
              </w:rPr>
            </m:ctrlPr>
          </m:sub>
        </m:sSub>
        <m:r>
          <m:t>=1.2×</m:t>
        </m:r>
        <m:sSup>
          <m:sSupPr>
            <m:ctrlPr>
              <w:rPr>
                <w:rFonts w:ascii="Cambria Math" w:hAnsi="Cambria Math"/>
              </w:rPr>
            </m:ctrlPr>
          </m:sSupPr>
          <m:e>
            <m:r>
              <m:t>10</m:t>
            </m:r>
            <m:ctrlPr>
              <w:rPr>
                <w:rFonts w:ascii="Cambria Math" w:hAnsi="Cambria Math"/>
              </w:rPr>
            </m:ctrlPr>
          </m:e>
          <m:sup>
            <m:r>
              <m:t>3</m:t>
            </m:r>
            <m:ctrlPr>
              <w:rPr>
                <w:rFonts w:ascii="Cambria Math" w:hAnsi="Cambria Math"/>
              </w:rPr>
            </m:ctrlPr>
          </m:sup>
        </m:sSup>
        <m:r>
          <m:t>kg/</m:t>
        </m:r>
        <m:sSup>
          <m:sSupPr>
            <m:ctrlPr>
              <w:rPr>
                <w:rFonts w:ascii="Cambria Math" w:hAnsi="Cambria Math"/>
              </w:rPr>
            </m:ctrlPr>
          </m:sSupPr>
          <m:e>
            <m:r>
              <m:t>m</m:t>
            </m:r>
            <m:ctrlPr>
              <w:rPr>
                <w:rFonts w:ascii="Cambria Math" w:hAnsi="Cambria Math"/>
              </w:rPr>
            </m:ctrlPr>
          </m:e>
          <m:sup>
            <m:r>
              <m:t>3</m:t>
            </m:r>
            <m:ctrlPr>
              <w:rPr>
                <w:rFonts w:ascii="Cambria Math" w:hAnsi="Cambria Math"/>
              </w:rPr>
            </m:ctrlPr>
          </m:sup>
        </m:sSup>
      </m:oMath>
      <w:r>
        <w:t xml:space="preserve">）试问：  </w:t>
      </w:r>
    </w:p>
    <w:p>
      <w:pPr>
        <w:pStyle w:val="6"/>
      </w:pPr>
      <w:r>
        <w:t>（1）这个球是实心的，还是空心的？</w:t>
      </w:r>
    </w:p>
    <w:p>
      <w:pPr>
        <w:pStyle w:val="6"/>
      </w:pPr>
      <w:r>
        <w:t xml:space="preserve"> </w:t>
      </w:r>
    </w:p>
    <w:p>
      <w:pPr>
        <w:pStyle w:val="6"/>
      </w:pPr>
      <w:r>
        <w:t>（2）如果这个球是空心的，空心部分的体积是多少</w:t>
      </w:r>
      <m:oMath>
        <m:r>
          <m:t>c</m:t>
        </m:r>
        <m:sSup>
          <m:sSupPr>
            <m:ctrlPr>
              <w:rPr>
                <w:rFonts w:ascii="Cambria Math" w:hAnsi="Cambria Math"/>
              </w:rPr>
            </m:ctrlPr>
          </m:sSupPr>
          <m:e>
            <m:r>
              <m:t>m</m:t>
            </m:r>
            <m:ctrlPr>
              <w:rPr>
                <w:rFonts w:ascii="Cambria Math" w:hAnsi="Cambria Math"/>
              </w:rPr>
            </m:ctrlPr>
          </m:e>
          <m:sup>
            <m:r>
              <m:t>3</m:t>
            </m:r>
            <m:ctrlPr>
              <w:rPr>
                <w:rFonts w:ascii="Cambria Math" w:hAnsi="Cambria Math"/>
              </w:rPr>
            </m:ctrlPr>
          </m:sup>
        </m:sSup>
      </m:oMath>
      <w:r>
        <w:t> ？（结果保留整数）</w:t>
      </w:r>
    </w:p>
    <w:p>
      <w:pPr>
        <w:pStyle w:val="6"/>
      </w:pPr>
      <w:r>
        <w:t xml:space="preserve"> </w:t>
      </w:r>
    </w:p>
    <w:p>
      <w:pPr>
        <w:pStyle w:val="6"/>
      </w:pPr>
      <w:r>
        <w:t>（3）若在空心部分注满水，需要水多少千克？ （</w:t>
      </w:r>
      <m:oMath>
        <m:sSub>
          <m:sSubPr>
            <m:ctrlPr>
              <w:rPr>
                <w:rFonts w:ascii="Cambria Math" w:hAnsi="Cambria Math"/>
              </w:rPr>
            </m:ctrlPr>
          </m:sSubPr>
          <m:e>
            <m:r>
              <m:t>ρ</m:t>
            </m:r>
            <m:ctrlPr>
              <w:rPr>
                <w:rFonts w:ascii="Cambria Math" w:hAnsi="Cambria Math"/>
              </w:rPr>
            </m:ctrlPr>
          </m:e>
          <m:sub>
            <m:r>
              <m:t>水</m:t>
            </m:r>
            <m:ctrlPr>
              <w:rPr>
                <w:rFonts w:ascii="Cambria Math" w:hAnsi="Cambria Math"/>
              </w:rPr>
            </m:ctrlPr>
          </m:sub>
        </m:sSub>
        <m:r>
          <m:t>=1.0×</m:t>
        </m:r>
        <m:sSup>
          <m:sSupPr>
            <m:ctrlPr>
              <w:rPr>
                <w:rFonts w:ascii="Cambria Math" w:hAnsi="Cambria Math"/>
              </w:rPr>
            </m:ctrlPr>
          </m:sSupPr>
          <m:e>
            <m:r>
              <m:t>10</m:t>
            </m:r>
            <m:ctrlPr>
              <w:rPr>
                <w:rFonts w:ascii="Cambria Math" w:hAnsi="Cambria Math"/>
              </w:rPr>
            </m:ctrlPr>
          </m:e>
          <m:sup>
            <m:r>
              <m:t>3</m:t>
            </m:r>
            <m:ctrlPr>
              <w:rPr>
                <w:rFonts w:ascii="Cambria Math" w:hAnsi="Cambria Math"/>
              </w:rPr>
            </m:ctrlPr>
          </m:sup>
        </m:sSup>
        <m:r>
          <m:t>kg/</m:t>
        </m:r>
        <m:sSup>
          <m:sSupPr>
            <m:ctrlPr>
              <w:rPr>
                <w:rFonts w:ascii="Cambria Math" w:hAnsi="Cambria Math"/>
              </w:rPr>
            </m:ctrlPr>
          </m:sSupPr>
          <m:e>
            <m:r>
              <m:t>m</m:t>
            </m:r>
            <m:ctrlPr>
              <w:rPr>
                <w:rFonts w:ascii="Cambria Math" w:hAnsi="Cambria Math"/>
              </w:rPr>
            </m:ctrlPr>
          </m:e>
          <m:sup>
            <m:r>
              <m:t>3</m:t>
            </m:r>
            <m:ctrlPr>
              <w:rPr>
                <w:rFonts w:ascii="Cambria Math" w:hAnsi="Cambria Math"/>
              </w:rPr>
            </m:ctrlPr>
          </m:sup>
        </m:sSup>
      </m:oMath>
      <w:r>
        <w:t>）</w:t>
      </w:r>
    </w:p>
    <w:p>
      <w:pPr>
        <w:pStyle w:val="6"/>
      </w:pPr>
      <w:r>
        <w:t xml:space="preserve"> </w:t>
      </w:r>
    </w:p>
    <w:p>
      <w:pPr>
        <w:pStyle w:val="6"/>
      </w:pPr>
      <w:r>
        <w:t>（4）所注的水重多少牛顿？ （</w:t>
      </w:r>
      <m:oMath>
        <m:r>
          <m:t>g=10N/kg</m:t>
        </m:r>
      </m:oMath>
      <w:r>
        <w:t>）</w:t>
      </w:r>
    </w:p>
    <w:p>
      <w:r>
        <w:fldChar w:fldCharType="begin"/>
      </w:r>
      <w:r>
        <w:instrText xml:space="preserve"> HYPERLINK "http://www.xkb1.com" </w:instrText>
      </w:r>
      <w:r>
        <w:fldChar w:fldCharType="separate"/>
      </w:r>
      <w:r>
        <w:rPr>
          <w:rStyle w:val="12"/>
          <w:rFonts w:hint="eastAsia"/>
          <w:color w:val="FFFFFF"/>
        </w:rPr>
        <w:t>新 课  标第  一 网</w:t>
      </w:r>
      <w:r>
        <w:rPr>
          <w:rStyle w:val="12"/>
          <w:rFonts w:hint="eastAsia"/>
          <w:color w:val="FFFFFF"/>
        </w:rPr>
        <w:fldChar w:fldCharType="end"/>
      </w:r>
      <w:r>
        <w:rPr>
          <w:color w:val="FFFFFF"/>
        </w:rPr>
        <w:t xml:space="preserve"> </w:t>
      </w:r>
    </w:p>
    <w:p>
      <w:pPr>
        <w:pStyle w:val="6"/>
      </w:pPr>
    </w:p>
    <w:sectPr>
      <w:headerReference r:id="rId3" w:type="default"/>
      <w:footerReference r:id="rId5" w:type="default"/>
      <w:headerReference r:id="rId4" w:type="even"/>
      <w:footerReference r:id="rId6" w:type="even"/>
      <w:pgSz w:w="23814" w:h="16840" w:orient="landscape"/>
      <w:pgMar w:top="1134" w:right="771" w:bottom="1134" w:left="2727" w:header="851" w:footer="692" w:gutter="0"/>
      <w:cols w:space="425" w:num="2"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16" w:usb3="00000000" w:csb0="0004000F"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DengXian Light">
    <w:altName w:val="Segoe Print"/>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MS Sans Serif">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bookmarkStart w:id="29" w:name="_GoBack"/>
    <w:bookmarkEnd w:id="2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MS Sans Serif" w:hAnsi="MS Sans Serif"/>
        <w:sz w:val="16"/>
      </w:rPr>
    </w:pPr>
    <w:r>
      <w:rPr>
        <w:rFonts w:hint="eastAsia" w:ascii="MS Sans Serif" w:hAnsi="MS Sans Serif"/>
        <w:sz w:val="16"/>
      </w:rPr>
      <w:t>新课标第一网系列资料                      www.xkb1.com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r>
      <w:rPr>
        <w:rFonts w:hint="eastAsia"/>
      </w:rPr>
      <w:t>智浪教育</w:t>
    </w:r>
    <w:r>
      <w:t>—</w:t>
    </w:r>
    <w:r>
      <w:rPr>
        <w:rFonts w:hint="eastAsia"/>
      </w:rPr>
      <w:t>普惠英才文库</w:t>
    </w:r>
  </w:p>
  <w:p>
    <w:pPr>
      <w:jc w:val="center"/>
    </w:pPr>
    <w:r>
      <w:rPr>
        <w:rFonts w:hint="eastAsia" w:ascii="MS Sans Serif" w:hAnsi="MS Sans Serif"/>
        <w:b/>
        <w:sz w:val="27"/>
      </w:rPr>
      <w:pict>
        <v:shape id="_x0000_s1025" o:spid="_x0000_s1025" o:spt="136" type="#_x0000_t136" style="position:absolute;left:0pt;height:42.2pt;width:501.75pt;mso-position-horizontal:center;mso-position-horizontal-relative:margin;mso-position-vertical:center;mso-position-vertical-relative:margin;rotation:20643840f;z-index:251658240;mso-width-relative:page;mso-height-relative:page;" fillcolor="#EFEFEF" filled="t" stroked="f" coordsize="21600,21600">
          <v:path/>
          <v:fill on="t" opacity="32768f" focussize="0,0"/>
          <v:stroke on="f"/>
          <v:imagedata o:title=""/>
          <o:lock v:ext="edit" aspectratio="t"/>
          <v:textpath on="t" fitshape="t" fitpath="t" trim="t" xscale="f" string="新课标第一网   www.xkb1.com" style="font-family:MS Sans Serif;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ascii="MS Sans Serif" w:hAnsi="MS Sans Serif"/>
        <w:b/>
        <w:sz w:val="27"/>
      </w:rPr>
      <w:pict>
        <v:shape id="_x0000_s1026" o:spid="_x0000_s1026" o:spt="136" type="#_x0000_t136" style="position:absolute;left:0pt;height:42.2pt;width:501.75pt;mso-position-horizontal:center;mso-position-horizontal-relative:margin;mso-position-vertical:center;mso-position-vertical-relative:margin;rotation:20643840f;z-index:251659264;mso-width-relative:page;mso-height-relative:page;" fillcolor="#EFEFEF" filled="t" stroked="f" coordsize="21600,21600">
          <v:path/>
          <v:fill on="t" opacity="32768f" focussize="0,0"/>
          <v:stroke on="f"/>
          <v:imagedata o:title=""/>
          <o:lock v:ext="edit" aspectratio="t"/>
          <v:textpath on="t" fitshape="t" fitpath="t" trim="t" xscale="f" string="新课标第一网   www.xkb1.com" style="font-family:MS Sans Serif;font-size:1pt;v-text-align:center;"/>
        </v:shape>
      </w:pict>
    </w:r>
    <w:r>
      <w:rPr>
        <w:rFonts w:hint="eastAsia" w:ascii="MS Sans Serif" w:hAnsi="MS Sans Serif"/>
        <w:b/>
        <w:sz w:val="27"/>
      </w:rPr>
      <w:t>www.xkb1.com              新课标第一网不用注册，免费下载！</w:t>
    </w:r>
    <w:r>
      <w:rPr>
        <w:rFonts w:ascii="MS Sans Serif" w:hAnsi="MS Sans Serif"/>
        <w:b/>
        <w:sz w:val="27"/>
      </w:rP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720"/>
  <w:evenAndOddHeaders w:val="1"/>
  <w:drawingGridHorizontalSpacing w:val="360"/>
  <w:drawingGridVerticalSpacing w:val="360"/>
  <w:displayHorizontalDrawingGridEvery w:val="0"/>
  <w:displayVerticalDrawingGridEvery w:val="0"/>
  <w:characterSpacingControl w:val="doNotCompress"/>
  <w:hdrShapeDefaults>
    <o:shapelayout v:ext="edit">
      <o:idmap v:ext="edit" data="1"/>
    </o:shapelayout>
  </w:hdrShapeDefaults>
  <w:compat>
    <w:useFELayout/>
    <w:compatSetting w:name="compatibilityMode" w:uri="http://schemas.microsoft.com/office/word" w:val="12"/>
  </w:compat>
  <w:rsids>
    <w:rsidRoot w:val="00590D07"/>
    <w:rsid w:val="00011C8B"/>
    <w:rsid w:val="000303F7"/>
    <w:rsid w:val="004E29B3"/>
    <w:rsid w:val="005512D2"/>
    <w:rsid w:val="00590D07"/>
    <w:rsid w:val="00784D58"/>
    <w:rsid w:val="008D6863"/>
    <w:rsid w:val="00B86B75"/>
    <w:rsid w:val="00BC48D5"/>
    <w:rsid w:val="00C36279"/>
    <w:rsid w:val="00E315A3"/>
    <w:rsid w:val="4197720A"/>
  </w:rsids>
  <m:mathPr>
    <m:mathFont m:val="Cambria Math"/>
    <m:brkBin m:val="before"/>
    <m:brkBinSub m:val="--"/>
    <m:smallFrac m:val="0"/>
    <m:dispDef m:val="0"/>
    <m:lMargin m:val="0"/>
    <m:rMargin m:val="0"/>
    <m:defJc m:val="centerGroup"/>
    <m:wrapIndent m:val="1440"/>
    <m:intLim m:val="subSup"/>
    <m:naryLim m:val="subSup"/>
    <m:wrapRight m:val="1"/>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1"/>
      <w:szCs w:val="22"/>
      <w:lang w:val="en-US" w:eastAsia="zh-CN" w:bidi="ar-SA"/>
    </w:rPr>
  </w:style>
  <w:style w:type="paragraph" w:styleId="2">
    <w:name w:val="heading 1"/>
    <w:basedOn w:val="1"/>
    <w:next w:val="1"/>
    <w:link w:val="48"/>
    <w:qFormat/>
    <w:uiPriority w:val="9"/>
    <w:pPr>
      <w:keepNext/>
      <w:keepLines/>
      <w:jc w:val="center"/>
      <w:outlineLvl w:val="0"/>
    </w:pPr>
    <w:rPr>
      <w:rFonts w:asciiTheme="minorHAnsi" w:hAnsiTheme="minorHAnsi" w:eastAsiaTheme="minorEastAsia" w:cstheme="minorBidi"/>
      <w:b/>
      <w:bCs/>
      <w:kern w:val="44"/>
      <w:sz w:val="28"/>
      <w:szCs w:val="44"/>
    </w:rPr>
  </w:style>
  <w:style w:type="paragraph" w:styleId="3">
    <w:name w:val="heading 2"/>
    <w:basedOn w:val="1"/>
    <w:next w:val="4"/>
    <w:link w:val="49"/>
    <w:unhideWhenUsed/>
    <w:qFormat/>
    <w:uiPriority w:val="9"/>
    <w:pPr>
      <w:keepNext/>
      <w:keepLines/>
      <w:spacing w:before="120" w:after="120"/>
      <w:jc w:val="center"/>
      <w:outlineLvl w:val="1"/>
    </w:pPr>
    <w:rPr>
      <w:rFonts w:asciiTheme="majorHAnsi" w:hAnsiTheme="majorHAnsi" w:eastAsiaTheme="majorEastAsia" w:cstheme="majorBidi"/>
      <w:bCs/>
      <w:szCs w:val="32"/>
    </w:rPr>
  </w:style>
  <w:style w:type="paragraph" w:styleId="4">
    <w:name w:val="heading 3"/>
    <w:basedOn w:val="1"/>
    <w:next w:val="1"/>
    <w:link w:val="47"/>
    <w:unhideWhenUsed/>
    <w:qFormat/>
    <w:uiPriority w:val="9"/>
    <w:pPr>
      <w:keepNext/>
      <w:keepLines/>
      <w:outlineLvl w:val="2"/>
    </w:pPr>
    <w:rPr>
      <w:rFonts w:asciiTheme="minorHAnsi" w:hAnsiTheme="minorHAnsi" w:eastAsiaTheme="minorEastAsia" w:cstheme="minorBidi"/>
      <w:b/>
      <w:bCs/>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semiHidden/>
    <w:unhideWhenUsed/>
    <w:qFormat/>
    <w:uiPriority w:val="35"/>
    <w:rPr>
      <w:rFonts w:eastAsia="黑体" w:asciiTheme="majorHAnsi" w:hAnsiTheme="majorHAnsi" w:cstheme="majorBidi"/>
      <w:sz w:val="20"/>
      <w:szCs w:val="20"/>
    </w:rPr>
  </w:style>
  <w:style w:type="paragraph" w:styleId="6">
    <w:name w:val="Body Text"/>
    <w:basedOn w:val="1"/>
    <w:link w:val="53"/>
    <w:semiHidden/>
    <w:unhideWhenUsed/>
    <w:uiPriority w:val="99"/>
    <w:pPr>
      <w:spacing w:after="120"/>
    </w:pPr>
  </w:style>
  <w:style w:type="paragraph" w:styleId="7">
    <w:name w:val="Balloon Text"/>
    <w:basedOn w:val="1"/>
    <w:link w:val="54"/>
    <w:semiHidden/>
    <w:unhideWhenUsed/>
    <w:uiPriority w:val="99"/>
    <w:rPr>
      <w:sz w:val="18"/>
      <w:szCs w:val="18"/>
    </w:rPr>
  </w:style>
  <w:style w:type="paragraph" w:styleId="8">
    <w:name w:val="footer"/>
    <w:basedOn w:val="1"/>
    <w:link w:val="14"/>
    <w:unhideWhenUsed/>
    <w:uiPriority w:val="99"/>
    <w:pPr>
      <w:tabs>
        <w:tab w:val="center" w:pos="4153"/>
        <w:tab w:val="right" w:pos="8306"/>
      </w:tabs>
      <w:snapToGrid w:val="0"/>
    </w:pPr>
    <w:rPr>
      <w:sz w:val="18"/>
      <w:szCs w:val="18"/>
    </w:rPr>
  </w:style>
  <w:style w:type="paragraph" w:styleId="9">
    <w:name w:val="header"/>
    <w:basedOn w:val="1"/>
    <w:link w:val="13"/>
    <w:unhideWhenUsed/>
    <w:qFormat/>
    <w:uiPriority w:val="99"/>
    <w:pPr>
      <w:tabs>
        <w:tab w:val="center" w:pos="4153"/>
        <w:tab w:val="right" w:pos="8306"/>
      </w:tabs>
      <w:snapToGrid w:val="0"/>
      <w:jc w:val="center"/>
    </w:pPr>
    <w:rPr>
      <w:sz w:val="18"/>
      <w:szCs w:val="18"/>
    </w:rPr>
  </w:style>
  <w:style w:type="character" w:styleId="12">
    <w:name w:val="Hyperlink"/>
    <w:basedOn w:val="11"/>
    <w:uiPriority w:val="0"/>
    <w:rPr>
      <w:color w:val="000000"/>
      <w:u w:val="none"/>
    </w:rPr>
  </w:style>
  <w:style w:type="character" w:customStyle="1" w:styleId="13">
    <w:name w:val="页眉 Char"/>
    <w:basedOn w:val="11"/>
    <w:link w:val="9"/>
    <w:uiPriority w:val="99"/>
    <w:rPr>
      <w:rFonts w:ascii="Calibri" w:hAnsi="Calibri" w:eastAsia="宋体" w:cs="Times New Roman"/>
      <w:sz w:val="18"/>
      <w:szCs w:val="18"/>
    </w:rPr>
  </w:style>
  <w:style w:type="character" w:customStyle="1" w:styleId="14">
    <w:name w:val="页脚 Char"/>
    <w:basedOn w:val="11"/>
    <w:link w:val="8"/>
    <w:uiPriority w:val="99"/>
    <w:rPr>
      <w:rFonts w:ascii="Calibri" w:hAnsi="Calibri" w:eastAsia="宋体" w:cs="Times New Roman"/>
      <w:sz w:val="18"/>
      <w:szCs w:val="18"/>
    </w:rPr>
  </w:style>
  <w:style w:type="paragraph" w:customStyle="1" w:styleId="15">
    <w:name w:val="Source Code"/>
    <w:qFormat/>
    <w:uiPriority w:val="0"/>
    <w:pPr>
      <w:wordWrap w:val="0"/>
    </w:pPr>
    <w:rPr>
      <w:rFonts w:asciiTheme="minorHAnsi" w:hAnsiTheme="minorHAnsi" w:eastAsiaTheme="minorEastAsia" w:cstheme="minorBidi"/>
      <w:kern w:val="2"/>
      <w:sz w:val="24"/>
      <w:szCs w:val="24"/>
      <w:lang w:val="en-US" w:eastAsia="zh-CN" w:bidi="ar-SA"/>
    </w:rPr>
  </w:style>
  <w:style w:type="character" w:customStyle="1" w:styleId="16">
    <w:name w:val="KeywordTok"/>
    <w:qFormat/>
    <w:uiPriority w:val="0"/>
    <w:rPr>
      <w:b/>
      <w:color w:val="007020"/>
    </w:rPr>
  </w:style>
  <w:style w:type="character" w:customStyle="1" w:styleId="17">
    <w:name w:val="DataTypeTok"/>
    <w:qFormat/>
    <w:uiPriority w:val="0"/>
    <w:rPr>
      <w:color w:val="902000"/>
    </w:rPr>
  </w:style>
  <w:style w:type="character" w:customStyle="1" w:styleId="18">
    <w:name w:val="DecValTok"/>
    <w:qFormat/>
    <w:uiPriority w:val="0"/>
    <w:rPr>
      <w:color w:val="40A070"/>
    </w:rPr>
  </w:style>
  <w:style w:type="character" w:customStyle="1" w:styleId="19">
    <w:name w:val="BaseNTok"/>
    <w:qFormat/>
    <w:uiPriority w:val="0"/>
    <w:rPr>
      <w:color w:val="40A070"/>
    </w:rPr>
  </w:style>
  <w:style w:type="character" w:customStyle="1" w:styleId="20">
    <w:name w:val="FloatTok"/>
    <w:qFormat/>
    <w:uiPriority w:val="0"/>
    <w:rPr>
      <w:color w:val="40A070"/>
    </w:rPr>
  </w:style>
  <w:style w:type="character" w:customStyle="1" w:styleId="21">
    <w:name w:val="ConstantTok"/>
    <w:qFormat/>
    <w:uiPriority w:val="0"/>
    <w:rPr>
      <w:color w:val="880000"/>
    </w:rPr>
  </w:style>
  <w:style w:type="character" w:customStyle="1" w:styleId="22">
    <w:name w:val="CharTok"/>
    <w:uiPriority w:val="0"/>
    <w:rPr>
      <w:color w:val="4070A0"/>
    </w:rPr>
  </w:style>
  <w:style w:type="character" w:customStyle="1" w:styleId="23">
    <w:name w:val="SpecialCharTok"/>
    <w:qFormat/>
    <w:uiPriority w:val="0"/>
    <w:rPr>
      <w:color w:val="4070A0"/>
    </w:rPr>
  </w:style>
  <w:style w:type="character" w:customStyle="1" w:styleId="24">
    <w:name w:val="StringTok"/>
    <w:qFormat/>
    <w:uiPriority w:val="0"/>
    <w:rPr>
      <w:color w:val="4070A0"/>
    </w:rPr>
  </w:style>
  <w:style w:type="character" w:customStyle="1" w:styleId="25">
    <w:name w:val="VerbatimStringTok"/>
    <w:qFormat/>
    <w:uiPriority w:val="0"/>
    <w:rPr>
      <w:color w:val="4070A0"/>
    </w:rPr>
  </w:style>
  <w:style w:type="character" w:customStyle="1" w:styleId="26">
    <w:name w:val="SpecialStringTok"/>
    <w:qFormat/>
    <w:uiPriority w:val="0"/>
    <w:rPr>
      <w:color w:val="BB6688"/>
    </w:rPr>
  </w:style>
  <w:style w:type="character" w:customStyle="1" w:styleId="27">
    <w:name w:val="ImportTok"/>
    <w:qFormat/>
    <w:uiPriority w:val="0"/>
  </w:style>
  <w:style w:type="character" w:customStyle="1" w:styleId="28">
    <w:name w:val="CommentTok"/>
    <w:qFormat/>
    <w:uiPriority w:val="0"/>
    <w:rPr>
      <w:i/>
      <w:color w:val="60A0B0"/>
    </w:rPr>
  </w:style>
  <w:style w:type="character" w:customStyle="1" w:styleId="29">
    <w:name w:val="DocumentationTok"/>
    <w:uiPriority w:val="0"/>
    <w:rPr>
      <w:i/>
      <w:color w:val="BA2121"/>
    </w:rPr>
  </w:style>
  <w:style w:type="character" w:customStyle="1" w:styleId="30">
    <w:name w:val="AnnotationTok"/>
    <w:qFormat/>
    <w:uiPriority w:val="0"/>
    <w:rPr>
      <w:b/>
      <w:i/>
      <w:color w:val="60A0B0"/>
    </w:rPr>
  </w:style>
  <w:style w:type="character" w:customStyle="1" w:styleId="31">
    <w:name w:val="CommentVarTok"/>
    <w:qFormat/>
    <w:uiPriority w:val="0"/>
    <w:rPr>
      <w:b/>
      <w:i/>
      <w:color w:val="60A0B0"/>
    </w:rPr>
  </w:style>
  <w:style w:type="character" w:customStyle="1" w:styleId="32">
    <w:name w:val="OtherTok"/>
    <w:qFormat/>
    <w:uiPriority w:val="0"/>
    <w:rPr>
      <w:color w:val="007020"/>
    </w:rPr>
  </w:style>
  <w:style w:type="character" w:customStyle="1" w:styleId="33">
    <w:name w:val="FunctionTok"/>
    <w:qFormat/>
    <w:uiPriority w:val="0"/>
    <w:rPr>
      <w:color w:val="06287E"/>
    </w:rPr>
  </w:style>
  <w:style w:type="character" w:customStyle="1" w:styleId="34">
    <w:name w:val="VariableTok"/>
    <w:qFormat/>
    <w:uiPriority w:val="0"/>
    <w:rPr>
      <w:color w:val="19177C"/>
    </w:rPr>
  </w:style>
  <w:style w:type="character" w:customStyle="1" w:styleId="35">
    <w:name w:val="ControlFlowTok"/>
    <w:qFormat/>
    <w:uiPriority w:val="0"/>
    <w:rPr>
      <w:b/>
      <w:color w:val="007020"/>
    </w:rPr>
  </w:style>
  <w:style w:type="character" w:customStyle="1" w:styleId="36">
    <w:name w:val="OperatorTok"/>
    <w:uiPriority w:val="0"/>
    <w:rPr>
      <w:color w:val="666666"/>
    </w:rPr>
  </w:style>
  <w:style w:type="character" w:customStyle="1" w:styleId="37">
    <w:name w:val="BuiltInTok"/>
    <w:qFormat/>
    <w:uiPriority w:val="0"/>
  </w:style>
  <w:style w:type="character" w:customStyle="1" w:styleId="38">
    <w:name w:val="ExtensionTok"/>
    <w:qFormat/>
    <w:uiPriority w:val="0"/>
  </w:style>
  <w:style w:type="character" w:customStyle="1" w:styleId="39">
    <w:name w:val="PreprocessorTok"/>
    <w:qFormat/>
    <w:uiPriority w:val="0"/>
    <w:rPr>
      <w:color w:val="BC7A00"/>
    </w:rPr>
  </w:style>
  <w:style w:type="character" w:customStyle="1" w:styleId="40">
    <w:name w:val="AttributeTok"/>
    <w:qFormat/>
    <w:uiPriority w:val="0"/>
    <w:rPr>
      <w:color w:val="7D9029"/>
    </w:rPr>
  </w:style>
  <w:style w:type="character" w:customStyle="1" w:styleId="41">
    <w:name w:val="RegionMarkerTok"/>
    <w:qFormat/>
    <w:uiPriority w:val="0"/>
  </w:style>
  <w:style w:type="character" w:customStyle="1" w:styleId="42">
    <w:name w:val="InformationTok"/>
    <w:qFormat/>
    <w:uiPriority w:val="0"/>
    <w:rPr>
      <w:b/>
      <w:i/>
      <w:color w:val="60A0B0"/>
    </w:rPr>
  </w:style>
  <w:style w:type="character" w:customStyle="1" w:styleId="43">
    <w:name w:val="WarningTok"/>
    <w:uiPriority w:val="0"/>
    <w:rPr>
      <w:b/>
      <w:i/>
      <w:color w:val="60A0B0"/>
    </w:rPr>
  </w:style>
  <w:style w:type="character" w:customStyle="1" w:styleId="44">
    <w:name w:val="AlertTok"/>
    <w:uiPriority w:val="0"/>
    <w:rPr>
      <w:b/>
      <w:color w:val="FF0000"/>
    </w:rPr>
  </w:style>
  <w:style w:type="character" w:customStyle="1" w:styleId="45">
    <w:name w:val="ErrorTok"/>
    <w:uiPriority w:val="0"/>
    <w:rPr>
      <w:b/>
      <w:color w:val="FF0000"/>
    </w:rPr>
  </w:style>
  <w:style w:type="character" w:customStyle="1" w:styleId="46">
    <w:name w:val="NormalTok"/>
    <w:uiPriority w:val="0"/>
  </w:style>
  <w:style w:type="character" w:customStyle="1" w:styleId="47">
    <w:name w:val="标题 3 Char"/>
    <w:basedOn w:val="11"/>
    <w:link w:val="4"/>
    <w:uiPriority w:val="9"/>
    <w:rPr>
      <w:b/>
      <w:bCs/>
      <w:sz w:val="21"/>
      <w:szCs w:val="32"/>
    </w:rPr>
  </w:style>
  <w:style w:type="character" w:customStyle="1" w:styleId="48">
    <w:name w:val="标题 1 Char"/>
    <w:basedOn w:val="11"/>
    <w:link w:val="2"/>
    <w:uiPriority w:val="9"/>
    <w:rPr>
      <w:b/>
      <w:bCs/>
      <w:kern w:val="44"/>
      <w:sz w:val="28"/>
      <w:szCs w:val="44"/>
    </w:rPr>
  </w:style>
  <w:style w:type="character" w:customStyle="1" w:styleId="49">
    <w:name w:val="标题 2 Char"/>
    <w:basedOn w:val="11"/>
    <w:link w:val="3"/>
    <w:uiPriority w:val="9"/>
    <w:rPr>
      <w:rFonts w:asciiTheme="majorHAnsi" w:hAnsiTheme="majorHAnsi" w:eastAsiaTheme="majorEastAsia" w:cstheme="majorBidi"/>
      <w:bCs/>
      <w:sz w:val="21"/>
      <w:szCs w:val="32"/>
    </w:rPr>
  </w:style>
  <w:style w:type="paragraph" w:customStyle="1" w:styleId="50">
    <w:name w:val="Compact"/>
    <w:basedOn w:val="6"/>
    <w:qFormat/>
    <w:uiPriority w:val="0"/>
    <w:pPr>
      <w:widowControl/>
      <w:spacing w:before="36" w:after="36"/>
    </w:pPr>
    <w:rPr>
      <w:rFonts w:ascii="Times New Roman" w:hAnsi="Times New Roman" w:eastAsiaTheme="minorEastAsia" w:cstheme="minorBidi"/>
      <w:kern w:val="0"/>
      <w:szCs w:val="24"/>
      <w:lang w:eastAsia="en-US"/>
    </w:rPr>
  </w:style>
  <w:style w:type="table" w:customStyle="1" w:styleId="51">
    <w:name w:val="Table"/>
    <w:semiHidden/>
    <w:unhideWhenUsed/>
    <w:qFormat/>
    <w:uiPriority w:val="0"/>
    <w:pPr>
      <w:spacing w:after="200"/>
    </w:pPr>
    <w:rPr>
      <w:kern w:val="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2">
    <w:name w:val="Table Caption"/>
    <w:basedOn w:val="5"/>
    <w:uiPriority w:val="0"/>
    <w:pPr>
      <w:keepNext/>
      <w:widowControl/>
      <w:spacing w:after="120"/>
    </w:pPr>
    <w:rPr>
      <w:rFonts w:asciiTheme="minorHAnsi" w:hAnsiTheme="minorHAnsi" w:eastAsiaTheme="minorEastAsia" w:cstheme="minorBidi"/>
      <w:i/>
      <w:kern w:val="0"/>
      <w:sz w:val="24"/>
      <w:szCs w:val="24"/>
      <w:lang w:eastAsia="en-US"/>
    </w:rPr>
  </w:style>
  <w:style w:type="character" w:customStyle="1" w:styleId="53">
    <w:name w:val="正文文本 Char"/>
    <w:basedOn w:val="11"/>
    <w:link w:val="6"/>
    <w:semiHidden/>
    <w:uiPriority w:val="99"/>
    <w:rPr>
      <w:rFonts w:ascii="Calibri" w:hAnsi="Calibri" w:eastAsia="宋体" w:cs="Times New Roman"/>
      <w:sz w:val="21"/>
      <w:szCs w:val="22"/>
    </w:rPr>
  </w:style>
  <w:style w:type="character" w:customStyle="1" w:styleId="54">
    <w:name w:val="批注框文本 Char"/>
    <w:basedOn w:val="11"/>
    <w:link w:val="7"/>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1817</Words>
  <Characters>2108</Characters>
  <Application>WPS Office_11.1.0.10314_F1E327BC-269C-435d-A152-05C5408002CA</Application>
  <DocSecurity>0</DocSecurity>
  <Lines>150</Lines>
  <Paragraphs>156</Paragraphs>
  <ScaleCrop>false</ScaleCrop>
  <LinksUpToDate>false</LinksUpToDate>
  <CharactersWithSpaces>3769</CharactersWithSpaces>
  <HyperlinkBase>www.xkb1.com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2021-01-15T06:10:00Z</dcterms:created>
  <dcterms:modified xsi:type="dcterms:W3CDTF">2021-01-26T07:01:55Z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