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cstheme="minorBidi"/>
          <w:b/>
          <w:bCs/>
          <w:color w:val="0070C0"/>
          <w:sz w:val="32"/>
          <w:szCs w:val="28"/>
        </w:rPr>
      </w:pPr>
      <w:r>
        <w:rPr>
          <w:rFonts w:hint="eastAsia" w:ascii="宋体" w:hAnsi="宋体" w:cstheme="minorBidi"/>
          <w:b/>
          <w:bCs/>
          <w:color w:val="0070C0"/>
          <w:sz w:val="32"/>
          <w:szCs w:val="28"/>
        </w:rPr>
        <w:t>探究“重力与质量的关系”（原卷版）</w:t>
      </w:r>
    </w:p>
    <w:p>
      <w:pPr>
        <w:spacing w:line="312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widowControl/>
        <w:spacing w:after="120" w:line="288" w:lineRule="auto"/>
        <w:jc w:val="left"/>
        <w:textAlignment w:val="center"/>
        <w:rPr>
          <w:rFonts w:hint="eastAsia" w:ascii="Calibri" w:hAnsi="Calibri"/>
          <w:b/>
          <w:bCs/>
          <w:kern w:val="0"/>
          <w:szCs w:val="22"/>
        </w:rPr>
      </w:pPr>
      <w:r>
        <w:rPr>
          <w:rFonts w:hint="eastAsia" w:ascii="Calibri" w:hAnsi="Calibri"/>
          <w:b/>
          <w:bCs/>
          <w:kern w:val="0"/>
          <w:szCs w:val="22"/>
        </w:rPr>
        <w:t>一</w:t>
      </w:r>
      <w:r>
        <w:rPr>
          <w:rFonts w:ascii="Calibri" w:hAnsi="Calibri"/>
          <w:b/>
          <w:bCs/>
          <w:kern w:val="0"/>
          <w:szCs w:val="22"/>
        </w:rPr>
        <w:t>.</w:t>
      </w:r>
      <w:r>
        <w:rPr>
          <w:rFonts w:hint="eastAsia" w:ascii="Calibri" w:hAnsi="Calibri"/>
          <w:b/>
          <w:bCs/>
          <w:kern w:val="0"/>
          <w:szCs w:val="22"/>
        </w:rPr>
        <w:t>实验</w:t>
      </w:r>
      <w:r>
        <w:rPr>
          <w:rFonts w:ascii="Calibri" w:hAnsi="Calibri"/>
          <w:b/>
          <w:bCs/>
          <w:kern w:val="0"/>
          <w:szCs w:val="22"/>
        </w:rPr>
        <w:t>:</w:t>
      </w:r>
      <w:r>
        <w:t xml:space="preserve"> </w:t>
      </w:r>
      <w:r>
        <w:rPr>
          <w:rFonts w:hint="eastAsia" w:ascii="Calibri" w:hAnsi="Calibri"/>
          <w:b/>
          <w:bCs/>
          <w:kern w:val="0"/>
          <w:szCs w:val="22"/>
        </w:rPr>
        <w:t>探究“重力与质量的关系”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t>1.</w:t>
      </w:r>
      <w:r>
        <w:rPr>
          <w:rFonts w:hint="eastAsia" w:ascii="Calibri" w:hAnsi="Calibri"/>
          <w:kern w:val="0"/>
          <w:szCs w:val="22"/>
        </w:rPr>
        <w:t>猜想：物重跟质量有什么关系？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t>2.</w:t>
      </w:r>
      <w:r>
        <w:rPr>
          <w:rFonts w:hint="eastAsia" w:ascii="Calibri" w:hAnsi="Calibri"/>
          <w:kern w:val="0"/>
          <w:szCs w:val="22"/>
        </w:rPr>
        <w:t>设计实验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Calibri" w:hAnsi="Calibri"/>
          <w:kern w:val="0"/>
          <w:szCs w:val="22"/>
        </w:rPr>
        <w:t>◆用弹簧测力计测出不同钩码的质量，如右图所示。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drawing>
          <wp:inline distT="0" distB="0" distL="0" distR="0">
            <wp:extent cx="1114425" cy="150495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t xml:space="preserve">3. </w:t>
      </w:r>
      <w:r>
        <w:rPr>
          <w:rFonts w:hint="eastAsia" w:ascii="Calibri" w:hAnsi="Calibri"/>
          <w:kern w:val="0"/>
          <w:szCs w:val="22"/>
        </w:rPr>
        <w:t>进行实验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Wingdings 2" w:hAnsi="Wingdings 2"/>
          <w:kern w:val="0"/>
          <w:szCs w:val="22"/>
        </w:rPr>
        <w:sym w:font="Wingdings 2" w:char="F06A"/>
      </w:r>
      <w:r>
        <w:rPr>
          <w:rFonts w:hint="eastAsia" w:ascii="Calibri" w:hAnsi="Calibri"/>
          <w:kern w:val="0"/>
          <w:szCs w:val="22"/>
        </w:rPr>
        <w:t>弹簧秤下端悬挂一个钩码时，弹簧秤的指针所在位置．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drawing>
          <wp:inline distT="0" distB="0" distL="0" distR="0">
            <wp:extent cx="495300" cy="1362075"/>
            <wp:effectExtent l="0" t="0" r="0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Wingdings" w:hAnsi="Wingdings"/>
          <w:kern w:val="0"/>
          <w:szCs w:val="22"/>
        </w:rPr>
        <w:sym w:font="Wingdings" w:char="F082"/>
      </w:r>
      <w:r>
        <w:rPr>
          <w:rFonts w:hint="eastAsia" w:ascii="Calibri" w:hAnsi="Calibri"/>
          <w:kern w:val="0"/>
          <w:szCs w:val="22"/>
        </w:rPr>
        <w:t>弹簧秤下端悬挂两个钩码时，弹簧秤的指针所在位置．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drawing>
          <wp:inline distT="0" distB="0" distL="0" distR="0">
            <wp:extent cx="428625" cy="1819275"/>
            <wp:effectExtent l="0" t="0" r="952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Wingdings" w:hAnsi="Wingdings"/>
          <w:kern w:val="0"/>
          <w:szCs w:val="22"/>
        </w:rPr>
        <w:sym w:font="Wingdings" w:char="F083"/>
      </w:r>
      <w:r>
        <w:rPr>
          <w:rFonts w:hint="eastAsia" w:ascii="Calibri" w:hAnsi="Calibri"/>
          <w:kern w:val="0"/>
          <w:szCs w:val="22"/>
        </w:rPr>
        <w:t>弹簧秤下端悬挂三个钩码时，弹簧秤的指针所在位置．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drawing>
          <wp:inline distT="0" distB="0" distL="0" distR="0">
            <wp:extent cx="581025" cy="186690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t>4.</w:t>
      </w:r>
      <w:r>
        <w:rPr>
          <w:rFonts w:hint="eastAsia" w:ascii="Calibri" w:hAnsi="Calibri"/>
          <w:kern w:val="0"/>
          <w:szCs w:val="22"/>
        </w:rPr>
        <w:t>实验记录表格</w:t>
      </w:r>
    </w:p>
    <w:tbl>
      <w:tblPr>
        <w:tblStyle w:val="5"/>
        <w:tblW w:w="67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559"/>
        <w:gridCol w:w="1047"/>
        <w:gridCol w:w="1047"/>
        <w:gridCol w:w="1133"/>
        <w:gridCol w:w="1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质量m/kg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0.49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0.98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1.47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重力</w:t>
            </w: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G/N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</w:tr>
    </w:tbl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Calibri" w:hAnsi="Calibri"/>
          <w:kern w:val="0"/>
          <w:szCs w:val="22"/>
        </w:rPr>
        <w:t>重力与质量关系图象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drawing>
          <wp:inline distT="0" distB="0" distL="0" distR="0">
            <wp:extent cx="2581275" cy="2038350"/>
            <wp:effectExtent l="0" t="0" r="952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t>5.</w:t>
      </w:r>
      <w:r>
        <w:rPr>
          <w:rFonts w:hint="eastAsia" w:ascii="Calibri" w:hAnsi="Calibri"/>
          <w:kern w:val="0"/>
          <w:szCs w:val="22"/>
        </w:rPr>
        <w:t>结论：物体所受的重力跟它的质量成正比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</w:p>
    <w:p>
      <w:pPr>
        <w:widowControl/>
        <w:spacing w:after="120" w:line="288" w:lineRule="auto"/>
        <w:jc w:val="center"/>
        <w:textAlignment w:val="center"/>
        <w:rPr>
          <w:rFonts w:ascii="Calibri" w:hAnsi="Calibri"/>
          <w:b/>
          <w:bCs/>
          <w:kern w:val="0"/>
          <w:szCs w:val="22"/>
        </w:rPr>
      </w:pPr>
      <w:r>
        <w:rPr>
          <w:rFonts w:hint="eastAsia" w:ascii="Calibri" w:hAnsi="Calibri"/>
          <w:b/>
          <w:bCs/>
          <w:kern w:val="0"/>
          <w:szCs w:val="22"/>
        </w:rPr>
        <w:t>二．真题精练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1.（2020年内江中考真题）在探究“重力与质量的关系”实验中，采用的实验装置如图甲所示。实验中，以钩码作为被测物体，每个钩码的质量m均为50g。实验步骤如下∶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2085975" cy="1762125"/>
            <wp:effectExtent l="0" t="0" r="9525" b="9525"/>
            <wp:docPr id="34" name="图片 34" descr="说明: 图片_x0020_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说明: 图片_x0020_100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将弹簧测力计在竖直方向上调零，使指针对准零刻度线。把钩码挂在弹簧测力计上，当钩码静止时，读出弹簧测力计的示数。此时弹簧测力计的示数________（选填“大于”、“小于”或“等于”）钩码所受的重力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（2）逐渐增加所挂钩码的个数，测出相应钩码的重力，并记录在下面的表格中。请你在乙图坐标纸上，用描点法作出G-m图像。  </w:t>
      </w:r>
    </w:p>
    <w:tbl>
      <w:tblPr>
        <w:tblStyle w:val="5"/>
        <w:tblW w:w="5463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15"/>
        <w:gridCol w:w="716"/>
        <w:gridCol w:w="716"/>
        <w:gridCol w:w="716"/>
        <w:gridCol w:w="716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钩码数 / 个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质量 m/kg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0.05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0.15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0.20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0.25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重力 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0.49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0.97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1.47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1.97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2.45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（3）根据图像得出结论：物体所受的重力与它的质量成________。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2.（2020年衡阳中考真题）在“探究重力的大小跟质量的关系”的实验中，实验小组的同学们测量了相关数据并记录在如表中：  </w:t>
      </w:r>
    </w:p>
    <w:tbl>
      <w:tblPr>
        <w:tblStyle w:val="5"/>
        <w:tblW w:w="5562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610"/>
        <w:gridCol w:w="610"/>
        <w:gridCol w:w="610"/>
        <w:gridCol w:w="610"/>
        <w:gridCol w:w="610"/>
        <w:gridCol w:w="610"/>
        <w:gridCol w:w="42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次数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m:oMath>
              <m:r>
                <m:rPr>
                  <m:sty m:val="p"/>
                </m:rPr>
                <w:rPr>
                  <w:rFonts w:hint="eastAsia" w:ascii="Cambria Math" w:hAnsi="宋体"/>
                  <w:color w:val="000000"/>
                  <w:kern w:val="0"/>
                  <w:szCs w:val="22"/>
                </w:rPr>
                <m:t>…</m:t>
              </m:r>
            </m:oMath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质量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color w:val="000000"/>
                      <w:szCs w:val="22"/>
                    </w:rPr>
                  </m:ctrlPr>
                </m:fPr>
                <m:num>
                  <m:r>
                    <w:rPr>
                      <w:rFonts w:ascii="Cambria Math" w:hAnsi="宋体"/>
                      <w:color w:val="000000"/>
                      <w:kern w:val="0"/>
                      <w:szCs w:val="22"/>
                    </w:rPr>
                    <m:t>m</m:t>
                  </m:r>
                  <m:ctrlPr>
                    <w:rPr>
                      <w:rFonts w:ascii="Cambria Math" w:hAnsi="Cambria Math"/>
                      <w:color w:val="000000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/>
                      <w:color w:val="000000"/>
                      <w:kern w:val="0"/>
                      <w:szCs w:val="22"/>
                    </w:rPr>
                    <m:t>g</m:t>
                  </m:r>
                  <m:ctrlPr>
                    <w:rPr>
                      <w:rFonts w:ascii="Cambria Math" w:hAnsi="Cambria Math"/>
                      <w:color w:val="000000"/>
                      <w:szCs w:val="22"/>
                    </w:rPr>
                  </m:ctrlPr>
                </m:den>
              </m:f>
            </m:oMath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160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240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m:oMath>
              <m:r>
                <m:rPr>
                  <m:sty m:val="p"/>
                </m:rPr>
                <w:rPr>
                  <w:rFonts w:hint="eastAsia" w:ascii="Cambria Math" w:hAnsi="宋体"/>
                  <w:color w:val="000000"/>
                  <w:kern w:val="0"/>
                  <w:szCs w:val="22"/>
                </w:rPr>
                <m:t>…</m:t>
              </m:r>
            </m:oMath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重力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color w:val="000000"/>
                      <w:szCs w:val="22"/>
                    </w:rPr>
                  </m:ctrlPr>
                </m:fPr>
                <m:num>
                  <m:r>
                    <w:rPr>
                      <w:rFonts w:ascii="Cambria Math" w:hAnsi="宋体"/>
                      <w:color w:val="000000"/>
                      <w:kern w:val="0"/>
                      <w:szCs w:val="22"/>
                    </w:rPr>
                    <m:t>G</m:t>
                  </m:r>
                  <m:ctrlPr>
                    <w:rPr>
                      <w:rFonts w:ascii="Cambria Math" w:hAnsi="Cambria Math"/>
                      <w:color w:val="000000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/>
                      <w:color w:val="000000"/>
                      <w:kern w:val="0"/>
                      <w:szCs w:val="22"/>
                    </w:rPr>
                    <m:t>N</m:t>
                  </m:r>
                  <m:ctrlPr>
                    <w:rPr>
                      <w:rFonts w:ascii="Cambria Math" w:hAnsi="Cambria Math"/>
                      <w:color w:val="000000"/>
                      <w:szCs w:val="22"/>
                    </w:rPr>
                  </m:ctrlPr>
                </m:den>
              </m:f>
            </m:oMath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m:oMath>
              <m:r>
                <m:rPr>
                  <m:sty m:val="p"/>
                </m:rPr>
                <w:rPr>
                  <w:rFonts w:hint="eastAsia" w:ascii="Cambria Math" w:hAnsi="宋体"/>
                  <w:color w:val="000000"/>
                  <w:kern w:val="0"/>
                  <w:szCs w:val="22"/>
                </w:rPr>
                <m:t>…</m:t>
              </m:r>
            </m:oMath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3371850" cy="2714625"/>
            <wp:effectExtent l="0" t="0" r="0" b="9525"/>
            <wp:docPr id="33" name="图片 33" descr="说明: 图片_x0020_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说明: 图片_x0020_1000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（1）测量前，要检查弹簧测力计的指针是否指在________上；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（2）第3次测量的弹簧测力计指针指示位置如图甲所示，表中空缺的实验数据“▲”是________N；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（3）根据表中的数据得到如图乙所示的对应点，请画出物体受到重力的大小跟质量关系的图象；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（4）由图象可知，物体所受的重力跟它的质量________。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center"/>
        <w:textAlignment w:val="center"/>
        <w:rPr>
          <w:rFonts w:hint="eastAsia" w:ascii="宋体" w:hAnsi="宋体"/>
          <w:b/>
          <w:bCs/>
          <w:color w:val="000000"/>
          <w:kern w:val="0"/>
          <w:szCs w:val="22"/>
        </w:rPr>
      </w:pPr>
      <w:r>
        <w:rPr>
          <w:rFonts w:hint="eastAsia" w:ascii="宋体" w:hAnsi="宋体"/>
          <w:b/>
          <w:bCs/>
          <w:color w:val="000000"/>
          <w:kern w:val="0"/>
          <w:szCs w:val="22"/>
        </w:rPr>
        <w:t>三．模拟演练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1.在“探究重力与质量的关系”的实验中：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（1）测量物体重力前，除了观察弹簧测力计的量程和分度值外，还应将弹簧测力计在________方向调零。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（2）测量物体重力时，应将物体挂在弹簧测力计下并让它处于________状态，这时弹簧测力计的示数（即拉力大小）就等于物体的重力。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（3）实验小组的同学测量出了不同质量钩码所受重力的多组数据。其中一次测量时弹簧测力计指针位置如图所示，其读数为________N。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561975" cy="23717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4）实验小组的小虹同学提出：“还可以测量钩码以外的其它物体的质量和重力，将这些数据与钩码的数据放到一起来寻找规律。”而同组的小宇同学不赞同，他认为“必须全部用钩码的重力与质量的数据来寻找规律”。你认为________同学的观点是正确的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2.如表中是小华在探究“重力的大小跟什么因素有关”实验中得到的实验数据．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23"/>
        <w:gridCol w:w="818"/>
        <w:gridCol w:w="1448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测量对象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质量m/kg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重力G/N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比值g/N•kg﹣1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0.98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1.96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（1）实验中，需要的测量工具是________和________．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（2）分析表中数据，可以得出的结论是：________．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（3）在通常情况下，我们将g值取为9.8N/kg．但经过精确测量，发现在某些不同的地理位置，g值存在着微小差异．下表列出了一些城市和地区的g值大小．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55"/>
        <w:gridCol w:w="870"/>
        <w:gridCol w:w="870"/>
        <w:gridCol w:w="870"/>
        <w:gridCol w:w="870"/>
        <w:gridCol w:w="870"/>
        <w:gridCol w:w="870"/>
        <w:gridCol w:w="55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地点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赤道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广州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武汉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上海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北京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纽约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莫斯科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北极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g值大小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9.780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9.788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9.794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9.794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9.801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9.803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9.816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9.832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地理纬度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0°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23°06′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30°33′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31°12′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39°56′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40°40′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55°45′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90°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根据表中提供的信息，回答下列问题：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①g值相同的城市是：________．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②造成g值不同的原因可能是：________．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③我国与许多国家之间的贸易往来频繁，在这些往来的货物运输中，发货单上所标示的“货物重量”，实质上应该是货物的________．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3.甲、乙两位同学做“探究物体所受重力的大小与质量的关系”实验．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257175" cy="25717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kern w:val="0"/>
          <w:szCs w:val="22"/>
        </w:rPr>
        <w:t xml:space="preserve">（1）如图所示，甲同学用弹簧测力计测量钩码所受重力大小，读数时让钩码保持静止状态，根据________知识可知，此时钩码所受的重力大小和它受到的拉力大小相等．他分别测出一个钩码、两个钩码、三个钩码的重力大小后，根据实验数据得出结论：物体所受重力的大小与它的质量成正比．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419100" cy="155257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（2）乙同学取了质量不同的苹果、小木块、小铁球各一个，并分别测出它们的质量和重力，来探究物体所受重力大小与质量的关系，你认为乙同学的做法        ．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A.不合理，因为他没有用同种物质的物体做实验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B.不合理，因为他没有使物体的质量成整数倍变化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C.合理，因为他同样可以得到的物体所受重力大小与质量的关系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D.合理，因为他的操作比甲同学更简便．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4.在探究“重力的大小跟什么因素有关”实验中，得到如表数据：</w:t>
      </w:r>
    </w:p>
    <w:tbl>
      <w:tblPr>
        <w:tblStyle w:val="5"/>
        <w:tblW w:w="6042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8"/>
        <w:gridCol w:w="778"/>
        <w:gridCol w:w="778"/>
        <w:gridCol w:w="778"/>
        <w:gridCol w:w="778"/>
        <w:gridCol w:w="778"/>
        <w:gridCol w:w="596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m/kg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0.7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0.98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1.96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3.92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4.90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5.88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（1）本实验中用到的测量器材有：________和________．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（2）分析如表数据可知：物体的质量为0.7kg时，它受到的重力是________N．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（3）以下四个图象中，关于物体重力的大小与其质量的关系，正确的是________．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4162425" cy="102870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5.在探究“重力与质量的关系”的实验中：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（1）测量物体重力前，除了观察弹簧测力计的量程和分度值外，还应将弹簧测力计在________方向调零。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（2）测量物体重力时，应将物体挂在弹簧测力计下并让它处于________状态，这时弹簧测力计的示数就等于物体的重力。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（3）本实验需要多次测量，其目的与以下实验中多次测量的目的相同的是_______（填字母）。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A.多次测量大小不同的铁块的质量和体积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B.多次测量同一个石块的质量和体积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C.多次改变入射角，测量对应的反射角的大小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6.如图甲，在探究“重力的大小跟质量的关系”实验中，所用的器材有：质量0.05kg的钩码若干，弹簣测力计。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419100" cy="1333500"/>
            <wp:effectExtent l="0" t="0" r="0" b="0"/>
            <wp:docPr id="28" name="图片 28" descr="说明: 图片_x0020_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说明: 图片_x0020_1000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（1）请设计记录实验数据的表格，表中要有必要的信息。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（2）关于钩码重和测力计的示数的关系，说法正确的是_________。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A.钩码静止时，钩码的重等于测力计的示数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B.钩码匀速上升时，钩码的重小于测力计的示数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C.钩码加速下降时，钩码的重等于测力计的示数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D.无论钩码的运动状态如何，钩码的重都等于测力计的示数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（3）根据实验数据画出的G-m图像是一条过原点的直线。由此可以得出的结论是：物体所受重力的大小跟它的质量________。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（4）实验中，收集9组数据与收集6组数据相比，其好处是_______。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A.实验结论更具有普遍性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B.使得出的结论更趋近于实际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（5）某实验小组画出的G-m图像如图乙所示。该小组实验过程可能存在的问题是________。 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1104900" cy="1143000"/>
            <wp:effectExtent l="0" t="0" r="0" b="0"/>
            <wp:docPr id="27" name="图片 27" descr="说明: 图片_x0020_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说明: 图片_x0020_1000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7.在探究“重力的大小跟什么因素有关”实验中，按如下步骤操作：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14375" cy="2495550"/>
            <wp:effectExtent l="0" t="0" r="9525" b="0"/>
            <wp:docPr id="26" name="图片 26" descr="说明: 图片_x0020_1063566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说明: 图片_x0020_10635661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（1）测量物体重力前，除了观察弹簧测力计（如图所示）的量程和________外，还应将弹簧测力计在________方向调零；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（2）测量物体重力时，应将物体挂在弹簧测力计下并让它处于________状态，这时弹簧测力计的示数即拉力大小就等于物体的重力。而且发现细线被竖直拉直，这说明重力的方向是________的；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（3）实验小组的同学测量出了不同质量钩码所受重力的多组数据，如下表所示，当物体的质量为0.7kg时，它受到的重力是________N；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0"/>
        <w:gridCol w:w="450"/>
        <w:gridCol w:w="450"/>
        <w:gridCol w:w="450"/>
        <w:gridCol w:w="450"/>
        <w:gridCol w:w="450"/>
        <w:gridCol w:w="34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m/kg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0.7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0.98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1.96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3.92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4.90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5.88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after="120"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（4）以下四个图象中，关于物体重力的大小与其质量的关系，正确的是________。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5124450" cy="1533525"/>
            <wp:effectExtent l="0" t="0" r="0" b="9525"/>
            <wp:docPr id="25" name="图片 25" descr="说明: 图片_x0020_587358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说明: 图片_x0020_5873589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8.在研究物重力跟质量的关系的实验中，某同学用最度刻度值是5N的弹簧测力计测重力，测得如下数据：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450"/>
        <w:gridCol w:w="450"/>
        <w:gridCol w:w="450"/>
        <w:gridCol w:w="450"/>
        <w:gridCol w:w="450"/>
        <w:gridCol w:w="66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质量m/g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600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弹簧测力计示数G/N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0.98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1.96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3.92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4.90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无示数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（1）通过实验，得到重力G与质量m关系的图像正确的是__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33425" cy="447675"/>
            <wp:effectExtent l="0" t="0" r="9525" b="9525"/>
            <wp:docPr id="24" name="图片 24" descr="说明: 图片_x0020_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说明: 图片_x0020_1000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23900" cy="476250"/>
            <wp:effectExtent l="0" t="0" r="0" b="0"/>
            <wp:docPr id="23" name="图片 23" descr="说明: 图片_x0020_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说明: 图片_x0020_1000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C.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42950" cy="447675"/>
            <wp:effectExtent l="0" t="0" r="0" b="9525"/>
            <wp:docPr id="22" name="图片 22" descr="说明: 图片_x0020_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说明: 图片_x0020_1000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D.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33425" cy="447675"/>
            <wp:effectExtent l="0" t="0" r="9525" b="9525"/>
            <wp:docPr id="21" name="图片 21" descr="说明: 图片_x0020_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说明: 图片_x0020_1000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（2）根据表中数据可知：重力和质量的比值是g＝9.8N/kg，意思是__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A.1kg＝9.8kg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B.重1N的物体质量为9.8kg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C.质量为1kg的物体所受重力为9.8N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（3）用弹簧测力计能测出物体的重力，以下知识没有应用到的是__。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A.二力平衡的条件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B.物体的重力跟质量的关系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C.弹簧的伸长量跟其所受的拉力的关系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D.物体间力的作用是相互的，并且相互作用力的大小相等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9.某物理小组在探究“物体所受重力大小与物体质量关系”和“探究重力方向”实验中，进行了如下的实验测量和操作：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（1）其中在探究“物体所受重力大小与物体的质量关系”时，记录的实验数据如下表所示：  </w:t>
      </w:r>
    </w:p>
    <w:tbl>
      <w:tblPr>
        <w:tblStyle w:val="5"/>
        <w:tblW w:w="8848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400"/>
        <w:gridCol w:w="1014"/>
        <w:gridCol w:w="1014"/>
        <w:gridCol w:w="1014"/>
        <w:gridCol w:w="1014"/>
        <w:gridCol w:w="101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实验次序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被测物体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无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物体质量m（kg）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所受重力G（N）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比值（G/m）（N/kg）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①在该实验探究过程中，需要的测量工具有弹簧测力计和________；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②分析上表中的实验数据可初步得出的实验结论是________；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③根据上表中测量的实验数据分析图甲，其中能正确描述物体所受的重力G与质量m关系的图象是________（字母）；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5219700" cy="1295400"/>
            <wp:effectExtent l="0" t="0" r="0" b="0"/>
            <wp:docPr id="20" name="图片 20" descr="说明: 图片_x0020_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说明: 图片_x0020_1000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④本实验需要多次测量，其目的与下列实验中多次测量的实验目的相同的是________（选填字母）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A．探究物体质量和体积的关系              B．用刻度尺测量物理课本的长度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在探究重力方向时，采用的实验装置如图乙所示，将该装置放在水平桌面上后，缓慢改变木板M与桌面的夹角a，会观察到悬线OA的方向不变；如果剪断悬线OM，则原来静止的小球将会________（选填“竖直”或“垂直于木板M”）下落。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1495425" cy="1409700"/>
            <wp:effectExtent l="0" t="0" r="9525" b="0"/>
            <wp:docPr id="19" name="图片 19" descr="说明: 图片_x0020_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说明: 图片_x0020_1000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10.小明用弹簧测力计和钩码探究重力的大小与质量的关系。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628650" cy="1876425"/>
            <wp:effectExtent l="0" t="0" r="0" b="9525"/>
            <wp:docPr id="18" name="图片 18" descr="说明: 图片_x0020_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说明: 图片_x0020_1000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（1）测量物体重力前，除了观察弹簧测力计的量程和分度值外，还应将弹簧测力计在________方向调零。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（2）测量物体重力时，应将物体挂在弹簧测力计下并让它处于________状态时读数，这时弹簧测力计的示数（即拉力大小）就等于物体的重力。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（3）小明测量出了多组数据，其中一次测量时弹簧测力计指针位置如图所示，其示数为________N。在图中画出钩码所受重力的示意图________。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（4）通过分析实验数据，他得出结论：物体所受的重力跟它的质量成________。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62"/>
    <w:rsid w:val="00066C0E"/>
    <w:rsid w:val="00233576"/>
    <w:rsid w:val="00783F25"/>
    <w:rsid w:val="00871362"/>
    <w:rsid w:val="009458A9"/>
    <w:rsid w:val="00D8098B"/>
    <w:rsid w:val="1816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718</Words>
  <Characters>4093</Characters>
  <Lines>34</Lines>
  <Paragraphs>9</Paragraphs>
  <TotalTime>0</TotalTime>
  <ScaleCrop>false</ScaleCrop>
  <LinksUpToDate>false</LinksUpToDate>
  <CharactersWithSpaces>4802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2021-02-23T10:14:00Z</dcterms:created>
  <dc:creator>User</dc:creator>
  <cp:lastModifiedBy>zhanghoufu</cp:lastModifiedBy>
  <dcterms:modified xsi:type="dcterms:W3CDTF">2021-02-27T23:11:06Z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