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36"/>
        </w:rPr>
        <w:t xml:space="preserve"> 家庭电路故障分析与家庭电路的连接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一、单选题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1．将一盏台灯插头插入插座内，闭合台灯的开关，发现台灯并不亮，而吊灯仍然亮着。造成台灯不亮的原因可能是（　　）</w:t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A．插头内接线断路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B．插头内或插座内发生了短路</w:t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C．保险丝断了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D．进户线断了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2．如图所示是小明家中某房间电路的一部分，若在图中甲，乙两处只能装电灯或开关。对此电路，说法正确的是（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085975" cy="1114425"/>
            <wp:effectExtent l="0" t="0" r="9525" b="9525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A．有金属外壳的用电器应接入三孔插座，使金属外壳接地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B．保险丝熔断，一定是用电器总功率过大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C．甲处应装开关，乙处应装电灯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D．用试电笔测图中三点，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</w:rPr>
        <w:t>两点氖管发光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3．“节能减排，从我做起”，小明养成了随手关闭家中暂时可以不用的用电器的习惯。当他关闭一个用电器后，导致下列哪个物理量变大（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A．总电流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B．总电阻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C．总电压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D．总功率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4．以下做法中，符合安全用电原则的是（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A．将开关安装在灯泡和零线之间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B．多个大功率用电器同时使用一个多用插座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C．使用测电笔时，手与笔尾金属体接触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D．趁停电时来检修电路而不需要关闭总闸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5．下列说法中，不正确的是（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A．使用天平测量物体质量时，物体和砝码的位置放反了，也能测出物体的质量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B．在汤姆孙提出“原子核式结构”之前，一些科学家都认为原子内部是实心体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C．纳米材料如果用在计算机上，不仅提高提高性能、缩小体积，还能增大磁盘容量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D．家庭电路中所有用电器不能工作，测电笔检测各处氖管都发光，是入户零线断了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6．如图所示是某家庭电路的一部分，下列说法正确的是（　　）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552575" cy="971550"/>
            <wp:effectExtent l="0" t="0" r="9525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A．用测电笔正确接触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时，测电笔的氖管发光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B．保险丝熔断后可以用铜丝代替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C．为了用电安全，应在甲处安装电灯，乙处安装开关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D．当用电器功率增大时，通过保险丝的电流将减小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7．小明家的家庭电路简化后如图所示，由该电路可知（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438400" cy="9906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是零线，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是火线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B．灯泡L与插座Q是串联电路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C．台灯插头插入插座Q后，空气开关立刻跳闸，是因为灯丝断路造成的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D．c处断开，洗衣机插头插入插座P，洗衣机虽能工作，但有安全隐患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．如图所示为某家庭卫生间电路，电灯和电热器都在正常工作在三线插座上刚插上洗衣机（开关未闭合）的插头时，所有用电器都停止工作，拔出洗衣机的插头后，用测电笔测试三线插座的左右两孔，氖管都发光，发现有一根熔丝熔断了。下列分析不合理的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219325" cy="981075"/>
            <wp:effectExtent l="0" t="0" r="952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A．一定是零线上的熔丝熔断了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B．断开S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</w:rPr>
        <w:t>、S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，再用测电笔检测三线插座的左右两孔，氖管都发光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C．只断开S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</w:rPr>
        <w:t>，再用测电笔检测开关S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</w:rPr>
        <w:t>的两个接线柱，氖管都发光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D．只断开S</w:t>
      </w:r>
      <w:r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，再用测电笔检测开关S</w:t>
      </w:r>
      <w:r>
        <w:rPr>
          <w:rFonts w:ascii="Times New Roman" w:hAnsi="Times New Roman" w:cs="Times New Roman"/>
          <w:bCs/>
          <w:vertAlign w:val="subscript"/>
        </w:rPr>
        <w:t>1</w:t>
      </w:r>
      <w:r>
        <w:rPr>
          <w:rFonts w:ascii="Times New Roman" w:hAnsi="Times New Roman" w:cs="Times New Roman"/>
          <w:bCs/>
        </w:rPr>
        <w:t>的两个接线柱，氖管都发光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9．如图所示，闭合开关S后，发现电灯L不亮，且保险丝没有熔断。某同学用试电笔测试如图的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四处，发现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这三处都能使试电笔的氖管发光，而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处不发光。那么可以判定故障是（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85850" cy="752475"/>
            <wp:effectExtent l="0" t="0" r="0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A．火线和零线短路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B．电线</w:t>
      </w:r>
      <w:r>
        <w:rPr>
          <w:rFonts w:ascii="Times New Roman" w:hAnsi="Times New Roman" w:cs="Times New Roman"/>
          <w:bCs/>
          <w:i/>
        </w:rPr>
        <w:t>AC</w:t>
      </w:r>
      <w:r>
        <w:rPr>
          <w:rFonts w:ascii="Times New Roman" w:hAnsi="Times New Roman" w:cs="Times New Roman"/>
          <w:bCs/>
        </w:rPr>
        <w:t>段某处断路</w:t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C．电线</w:t>
      </w:r>
      <w:r>
        <w:rPr>
          <w:rFonts w:ascii="Times New Roman" w:hAnsi="Times New Roman" w:cs="Times New Roman"/>
          <w:bCs/>
          <w:i/>
        </w:rPr>
        <w:t>BD</w:t>
      </w:r>
      <w:r>
        <w:rPr>
          <w:rFonts w:ascii="Times New Roman" w:hAnsi="Times New Roman" w:cs="Times New Roman"/>
          <w:bCs/>
        </w:rPr>
        <w:t>段某处断路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D．电灯L短路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10．如图所示的家庭电路，插座不能正常工作，经检测发现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间断路，闭合开关S，下列说法正确的是（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571625" cy="885825"/>
            <wp:effectExtent l="0" t="0" r="9525" b="9525"/>
            <wp:docPr id="727733464" name="图片 7277334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33464" name="图片 72773346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A．若此时站在地上的人接触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</w:rPr>
        <w:t>点，漏电保护器会切断电路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B．若将开关和灯互换位置，仍然符合安全用电原则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C．正确使用试电笔接触图中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点，试电笔会发光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D．灯不会发光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．现代化的家庭电路不仅让我们生活更安全，更给我们带来了很大的舒适和便捷。如图所示是小清家配电系统的简化电路图。一天，小清在插座上插上了新买的制冷机，开关1“跳闸”了，而其他开关正常，拔掉制冷机后合上开关1。其他用电器仍正常工作，再次插上后又出现了之前的现象。根据以上描述，下列说法正确的是（　　）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343150" cy="1331595"/>
            <wp:effectExtent l="0" t="0" r="0" b="190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A．插座出现了短路现象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0" distR="0">
            <wp:extent cx="254000" cy="25400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B．开关2或者开关3可能被短路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C．开关4可能断路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D．开关4允许通过的最大电流远大于开关1允许通过的最大电流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12．如图所示是某家庭电路的一部分，下列说法不正确的是（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647825" cy="847725"/>
            <wp:effectExtent l="0" t="0" r="9525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A．电冰箱接入三孔插座后，电灯与电冰箱是并联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B．电冰箱接入三孔插座能使电冰箱金属外壳接地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C．站在地上的人用手直接接触A点 ，不会有触电危险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D．若闭合开关，灯泡不亮，保险丝未烧断，则可能为灯泡断路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．小明将电水壶插入图中插座时，灯泡L突然熄灭（家中其他电器均断开）。小明拔下电水壶插头，灯泡L不亮。用测电笔测试图中插座，左右孔氛管均发光；断开S，用测电笔测试插座，插入插座的左孔时氖管不发光，插入右孔时氖管发光。闭合S，用测电笔测试灯泡L两端时（　　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847850" cy="1304925"/>
            <wp:effectExtent l="0" t="0" r="0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A．两端均发光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B．两端均不发光</w:t>
      </w:r>
    </w:p>
    <w:p>
      <w:pPr>
        <w:tabs>
          <w:tab w:val="left" w:pos="4153"/>
        </w:tabs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C．左端发光，右端不发光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D．左端不发光，右端发光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14．小刚家的电路简化后如图所示，由该电路可知（　　）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229100" cy="1219835"/>
            <wp:effectExtent l="0" t="0" r="0" b="18415"/>
            <wp:docPr id="460732940" name="图片 4607329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32940" name="图片 460732940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>线是火线，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线是零线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B．控制灯泡的开关可以和灯泡的位置互换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C．电能表是用来直接测量用电器消耗的总功率的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D．电路中的灯泡、电视机和电冰箱是并联的，各个小彩灯之间也是并联的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二、填空题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15．在家庭电路中，安全用电很重要。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632075" cy="1287145"/>
            <wp:effectExtent l="0" t="0" r="15875" b="8255"/>
            <wp:docPr id="652453336" name="图片 6524533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53336" name="图片 652453336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(1)如图甲所示，是某商店出售的一套电源插座和插头，请你从安全用电的角度说明，该电器产品不符合安全用电规则的地方是______。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(2)使用测电笔可识别简单的电路故障。图乙所示电路中，当开关闭合，电灯不发光，用测电笔测试a、b、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．家庭电路中电流过大的原因有两个，一是电路中用电器的总功率过大，二是电路发生___________。保险丝可以在电流过大时熔断，切断电路，这是利用了保险丝与相同规格的其它金属相比，电阻___________（填“较大”、“较小”或“一样”）。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17．家庭电路中，电能表是用来测量电路消耗______的仪表，熔断器是在电路超负荷运行或发生______（选填“短路”或“断路”）故障时起保护作用的装置，小红家的电能表2月底的示数为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09600" cy="238125"/>
            <wp:effectExtent l="0" t="0" r="0" b="9525"/>
            <wp:docPr id="852689814" name="图片 8526898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89814" name="图片 852689814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，3月底的示为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09600" cy="238125"/>
            <wp:effectExtent l="0" t="0" r="0" b="9525"/>
            <wp:docPr id="697553570" name="图片 6975535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53570" name="图片 697553570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，则他家3月份消耗的电能为______kW</w:t>
      </w:r>
      <w:r>
        <w:rPr>
          <w:rFonts w:ascii="Times New Roman" w:hAnsi="Times New Roman" w:cs="Times New Roman"/>
          <w:bCs/>
        </w:rPr>
        <w:object>
          <v:shape id="_x0000_i1025" o:spt="75" alt="eqId88a9c3b9656848269672503e1df8507f" type="#_x0000_t75" style="height:8.05pt;width:5.75pt;" o:ole="t" filled="f" o:preferrelative="t" stroked="f" coordsize="21600,21600">
            <v:path/>
            <v:fill on="f" focussize="0,0"/>
            <v:stroke on="f" joinstyle="miter"/>
            <v:imagedata r:id="rId23" o:title="eqId88a9c3b9656848269672503e1df8507f"/>
            <o:lock v:ext="edit" aspectratio="t"/>
            <w10:wrap type="none"/>
            <w10:anchorlock/>
          </v:shape>
          <o:OLEObject Type="Embed" ProgID="Equation.DSMT4" ShapeID="_x0000_i1025" DrawAspect="Content" ObjectID="_1468075725" r:id="rId22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h。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．如图是在家庭电路正常使用的插座，用测电笔进行测试时，能使氖管发光的是______孔。一次小明同学家的所有灯突然都不亮了，但保险丝和灯泡都完好，他用试电笔检查时，发现正确插入图中插座的三个孔，试电笔的氖管都不亮，发生此故障的原因是______。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09600" cy="704850"/>
            <wp:effectExtent l="0" t="0" r="0" b="0"/>
            <wp:docPr id="2064305872" name="图片 20643058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05872" name="图片 2064305872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19．(1)如图所示，用试电笔来辨别家庭电路中的火线与零线，手拿试电笔方法正确的示意图是______图（选填“甲”或“乙”）；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466850" cy="962025"/>
            <wp:effectExtent l="0" t="0" r="0" b="9525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(2)请用笔画线表示导线，将图中的电灯、开关和插座（插座准备接大功率用电器，开关控制电灯）接入家庭电路中。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．如图1所示，甲站在干燥的木桌上一只手接触到火线；乙站在地上一只手用金属棒按触到零线；丙站在干燥的木桌上一只手接触到火线。此时，丁站在地面上用手去拉丙。则四人中，______会触电。若图1中，乙和丙均是如图2握试电笔与导线接触，则二人中，______的试电笔氖管能发光。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295650" cy="1120140"/>
            <wp:effectExtent l="0" t="0" r="0" b="3810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三、实验题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21．认识短路的危害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（实验器材）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低压电源(直流6 V)、开关、额定电流为1 A的保险丝、额定电压为6 V的灯泡、导线、电流表(演示电流表，0～5 A挡)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（进行实验）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(1)在如图中，</w:t>
      </w:r>
      <w:r>
        <w:rPr>
          <w:rFonts w:ascii="Times New Roman" w:hAnsi="Times New Roman" w:cs="Times New Roman"/>
          <w:bCs/>
          <w:i/>
        </w:rPr>
        <w:t>CD</w:t>
      </w:r>
      <w:r>
        <w:rPr>
          <w:rFonts w:ascii="Times New Roman" w:hAnsi="Times New Roman" w:cs="Times New Roman"/>
          <w:bCs/>
        </w:rPr>
        <w:t>间接上一段保险丝，</w:t>
      </w:r>
      <w:r>
        <w:rPr>
          <w:rFonts w:ascii="Times New Roman" w:hAnsi="Times New Roman" w:cs="Times New Roman"/>
          <w:bCs/>
          <w:i/>
        </w:rPr>
        <w:t>AB</w:t>
      </w:r>
      <w:r>
        <w:rPr>
          <w:rFonts w:ascii="Times New Roman" w:hAnsi="Times New Roman" w:cs="Times New Roman"/>
          <w:bCs/>
        </w:rPr>
        <w:t>间接入电流表，其他部分按图所示连接好．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714500" cy="1257300"/>
            <wp:effectExtent l="0" t="0" r="0" b="0"/>
            <wp:docPr id="100032" name="图片 1000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(2)当开关闭合时，灯泡__________(选填“发光”或“不发光”)，电流表__________(选填“有”或“无”)示数．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(3)断开开关，在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间接一根粗铜丝，当闭合开关的瞬间，你将会观察到电流表____________________，保险丝__________．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（分析论证）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、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间接入铜丝时，灯泡被短路．根据欧姆定律知道，闭合开关的瞬间，线路中的电流________，通过保险丝和导线的电流________，但是保险丝的电阻比导线大很多，在电流相同时，导体的电功率跟电阻成________比，所以保险丝的电功率比铜丝的电功率大得多，使保险丝的温度升高，这实际是我们学过的电流的__________效应．</w:t>
      </w: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四、作图题</w:t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22．如图所示的家庭电路中，灯泡由开关控制，墙上有一固定的三孔插座。请把电路连接完整。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038350" cy="1338580"/>
            <wp:effectExtent l="0" t="0" r="0" b="13970"/>
            <wp:docPr id="1937308181" name="图片 19373081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08181" name="图片 1937308181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23．请用笔画线代替导线，将电灯和开关正确连入电路。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371725" cy="1323975"/>
            <wp:effectExtent l="0" t="0" r="9525" b="9525"/>
            <wp:docPr id="919599295" name="图片 9195992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99295" name="图片 919599295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134" w:bottom="900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DE"/>
    <w:rsid w:val="000F30AE"/>
    <w:rsid w:val="009F7CDE"/>
    <w:rsid w:val="00AE20D0"/>
    <w:rsid w:val="1C9A3235"/>
    <w:rsid w:val="38896CFD"/>
    <w:rsid w:val="39D9559B"/>
    <w:rsid w:val="411D3369"/>
    <w:rsid w:val="4B415753"/>
    <w:rsid w:val="54F82170"/>
    <w:rsid w:val="6C363296"/>
    <w:rsid w:val="6CD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Normal_0_3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8">
    <w:name w:val="Normal_1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9">
    <w:name w:val="Normal_0_30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0">
    <w:name w:val="Normal_1_2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1">
    <w:name w:val="Normal_0_2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2">
    <w:name w:val="Normal_1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3">
    <w:name w:val="Normal_0_2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4">
    <w:name w:val="Normal_1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5">
    <w:name w:val="Normal_0_2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6">
    <w:name w:val="Normal_1_2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7">
    <w:name w:val="Normal_0_2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8">
    <w:name w:val="Normal_1_2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29">
    <w:name w:val="Normal_0_2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0">
    <w:name w:val="Normal_1_2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1">
    <w:name w:val="Normal_0_2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2">
    <w:name w:val="Normal_1_2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3">
    <w:name w:val="Normal_0_2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4">
    <w:name w:val="Normal_1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5">
    <w:name w:val="Normal_0_2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6">
    <w:name w:val="Normal_1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7">
    <w:name w:val="Normal_0_2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8">
    <w:name w:val="Normal_1_1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9">
    <w:name w:val="Normal_0_2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0">
    <w:name w:val="Normal_1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1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2">
    <w:name w:val="Normal_0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3">
    <w:name w:val="Normal_0_1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4">
    <w:name w:val="Normal_0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5">
    <w:name w:val="Normal_0_1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6">
    <w:name w:val="Normal_0_1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8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49">
    <w:name w:val="Normal_1_1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0">
    <w:name w:val="Normal_5_1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1">
    <w:name w:val="Normal_0_1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2">
    <w:name w:val="Normal_1_1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3">
    <w:name w:val="Normal_5_1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4">
    <w:name w:val="Normal_0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5">
    <w:name w:val="Normal_1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6">
    <w:name w:val="Normal_5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7">
    <w:name w:val="Normal_0_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8">
    <w:name w:val="Normal_1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59">
    <w:name w:val="Normal_5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0">
    <w:name w:val="Normal_0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1">
    <w:name w:val="Normal_1_1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2">
    <w:name w:val="Normal_5_1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3">
    <w:name w:val="Normal_0_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4">
    <w:name w:val="Normal_1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5">
    <w:name w:val="Normal_5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6">
    <w:name w:val="Normal_0_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7">
    <w:name w:val="Normal_1_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8">
    <w:name w:val="Normal_5_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69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1">
    <w:name w:val="Normal_5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2">
    <w:name w:val="Normal_0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3">
    <w:name w:val="Normal_1_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4">
    <w:name w:val="Normal_5_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5">
    <w:name w:val="Normal_0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6">
    <w:name w:val="Normal_1_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7">
    <w:name w:val="Normal_5_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8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79">
    <w:name w:val="Normal_1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0">
    <w:name w:val="Normal_5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2">
    <w:name w:val="Normal_1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3">
    <w:name w:val="Normal_5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4">
    <w:name w:val="Normal_1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5">
    <w:name w:val="Normal_5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6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7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8">
    <w:name w:val="Normal_1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89">
    <w:name w:val="Normal_5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0">
    <w:name w:val="Normal_1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1">
    <w:name w:val="Normal_5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2">
    <w:name w:val="Normal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3">
    <w:name w:val="Normal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4">
    <w:name w:val="Normal_0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5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6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97">
    <w:name w:val="Normal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wmf"/><Relationship Id="rId22" Type="http://schemas.openxmlformats.org/officeDocument/2006/relationships/oleObject" Target="embeddings/oleObject1.bin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4E677-B8C3-42FC-837B-A523B5FC1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502</Words>
  <Characters>2863</Characters>
  <Lines>23</Lines>
  <Paragraphs>6</Paragraphs>
  <TotalTime>0</TotalTime>
  <ScaleCrop>false</ScaleCrop>
  <LinksUpToDate>false</LinksUpToDate>
  <CharactersWithSpaces>3359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zhanghoufu</dc:creator>
  <cp:lastModifiedBy>zhanghoufu</cp:lastModifiedBy>
  <dcterms:modified xsi:type="dcterms:W3CDTF">2021-03-03T11:44:24Z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