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hint="eastAsia" w:ascii="宋体" w:hAnsi="宋体" w:cstheme="minorBidi"/>
          <w:b/>
          <w:bCs/>
          <w:color w:val="0070C0"/>
          <w:szCs w:val="21"/>
        </w:rPr>
      </w:pPr>
      <w:bookmarkStart w:id="0" w:name="_GoBack"/>
      <w:bookmarkEnd w:id="0"/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探究影响液体内部压强大小的因素</w:t>
      </w:r>
      <w:r>
        <w:rPr>
          <w:rFonts w:ascii="宋体" w:hAnsi="宋体" w:cstheme="minorBidi"/>
          <w:b/>
          <w:bCs/>
          <w:color w:val="0070C0"/>
          <w:sz w:val="32"/>
          <w:szCs w:val="21"/>
        </w:rPr>
        <w:t>（</w:t>
      </w: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解析</w:t>
      </w:r>
      <w:r>
        <w:rPr>
          <w:rFonts w:ascii="宋体" w:hAnsi="宋体" w:cstheme="minorBidi"/>
          <w:b/>
          <w:bCs/>
          <w:color w:val="0070C0"/>
          <w:sz w:val="32"/>
          <w:szCs w:val="21"/>
        </w:rPr>
        <w:t>版</w:t>
      </w:r>
      <w:r>
        <w:rPr>
          <w:rFonts w:hint="eastAsia" w:ascii="宋体" w:hAnsi="宋体" w:cstheme="minorBidi"/>
          <w:b/>
          <w:bCs/>
          <w:color w:val="0070C0"/>
          <w:sz w:val="32"/>
          <w:szCs w:val="21"/>
        </w:rPr>
        <w:t>）</w:t>
      </w:r>
    </w:p>
    <w:p>
      <w:pPr>
        <w:spacing w:line="312" w:lineRule="auto"/>
        <w:rPr>
          <w:b/>
          <w:bCs/>
          <w:snapToGrid w:val="0"/>
          <w:color w:val="000000" w:themeColor="text1"/>
          <w:szCs w:val="21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一．实验：</w:t>
      </w:r>
      <w:r>
        <w:rPr>
          <w:rFonts w:ascii="宋体" w:hAnsi="宋体" w:cstheme="minorBidi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探究液体内部压强与哪些因素有关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【实验目的】探究液体内部压强与哪些因素有关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【实验器材】U 形管压强计、大量筒、水、盐水等。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【实验步骤】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71625" cy="14573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1.将金属盒放入水中一定深度，观察 U 形管液面高度差变大，这说明同种液体，深度越深，液体内部压强越大。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2.保持金属盒在水中的深度，改变金属盒的方向，观察 U 形管液面的高度差相同，这现象说明：同种液体，深度相同，液体内部向各个方向的压强都相等。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3.保持金属盒的深度不变，把水换成盐水，观察 U 形管液面高度差变化，可以探究液体内部的压强与液体密度（液体种类）的关系。同一深度，液体密度越大，液体内部压强越大。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【注意】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在调节金属盒的朝向和深度时，眼睛要注意观察 U 形管压强计两边液面的高度差的变化情况。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  <w:t>在研究液体内部压强与液体密度的关系时，要保持金属盒在不同液体中的深度相同。</w:t>
      </w: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12" w:lineRule="auto"/>
        <w:ind w:firstLine="420" w:firstLineChars="200"/>
        <w:rPr>
          <w:rFonts w:ascii="宋体" w:hAnsi="宋体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12" w:lineRule="auto"/>
        <w:ind w:firstLine="422" w:firstLineChars="200"/>
        <w:jc w:val="center"/>
        <w:textAlignment w:val="center"/>
        <w:rPr>
          <w:rFonts w:ascii="宋体" w:hAnsi="宋体"/>
          <w:b/>
          <w:bCs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bCs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二．真题精练</w:t>
      </w:r>
    </w:p>
    <w:p>
      <w:pPr>
        <w:widowControl/>
        <w:adjustRightInd w:val="0"/>
        <w:snapToGrid w:val="0"/>
        <w:spacing w:line="312" w:lineRule="auto"/>
        <w:ind w:firstLine="420" w:firstLineChars="200"/>
        <w:jc w:val="center"/>
        <w:textAlignment w:val="center"/>
        <w:rPr>
          <w:rFonts w:ascii="宋体" w:hAnsi="宋体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(2020年山东省青岛市中考真题)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探究液体内部压强的特点：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2255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(1)用压强计和盛有水的容器进行实验，情形如图甲所示。比较A、B可知：在液体内部的同一深度，向______的压强都相等；比较A、C可知：液体内部压强的大小跟______有关。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用如图乙所示的容器也可以探究液体内部的压强。容器中间用隔板分成互不相通的左右两部分，隔板上有一圆孔用薄橡皮膜封闭，橡皮膜两侧压强不同时其形状发生改变。用此容器进行的两次实验，情形如图丙的D、E所示由此可推断：a、b两种液体密度的大小关系是ρa______ρb，a、c两种液体密度的大小关系是ρa______ρc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【答案】    (1). 各个方向    (2). 深度    (3). 小于    (4). 大于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【详解】(1)[1]由图可知，AB两探头方向不同，而U型管的液面高度差相同，说明在液体内部的同一深度，液体向各个方向的压强都相等。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[2]由图可知，A中探头深度更深，U型管的液面高度差更大，说明在液体内部的压强随深度的增大而增大。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(2)[3][4]由图可知，皮膜两边压强相同，根据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25" o:spt="75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9" o:title="eqId78e1f23d94814007a0beba4f402866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可得，b的液体密度更大。同理，a的密度大于c的密度。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(2020年辽宁省朝阳市中考真题)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在“研究液体内部的压强”的实验中，小红选用液体压强计和两个透明圆柱状的容器，分别盛适量的水和盐水进行实验，操作过程如图甲所示。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3252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(1)“小红将压强计的探头插入水中后， 发现探头看上去变大了，这是因为容器和水的共同作用相当于_______，起到了放大的作用。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(2)通过比较A、 B、C三个图可以得出的结论是：在同种液体的内部，_____________。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(3)小红比较 C、D两个图得出液体压强和液体密度有关的结论，小明认为这样比较得出结论是不正确的，他的理由是：_______________。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(4)小明利用量筒和一个带胶塞的小瓶， 测量出矿石的密度，如图乙，实验过程如下：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①用量筒量取适量的水，读出体积为V0；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将小瓶放入量筒内，小瓶漂浮在水面上，读出体积为V1；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③将适量的矿石放入小瓶中，再将小瓶放入量筒内，小瓶仍漂浮在水面上，读出体积为V2；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④将瓶内的矿石全部倒入水中，再将小瓶放入量筒内，读出体积为V3。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根据以上信息计算(水的密度用ρ水表示)：在图乙③中，小瓶和矿石受到的浮力F浮= __ ；矿石的密度表达式为ρ石=_____________。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 xml:space="preserve">【答案】    (1). 凸透镜    (2). 同一深度，液体向各个方向的压强相等    (3). 没有控制液体在同一深度    (4). 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26" o:spt="75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12" o:title="eqIdf94bf0a14da141b99759a1c4619cc48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 xml:space="preserve">    (5). 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27" o:spt="75" type="#_x0000_t75" style="height:35.25pt;width:60pt;" o:ole="t" filled="f" o:preferrelative="t" stroked="f" coordsize="21600,21600">
            <v:path/>
            <v:fill on="f" focussize="0,0"/>
            <v:stroke on="f" joinstyle="miter"/>
            <v:imagedata r:id="rId14" o:title="eqId9caf8aba2ce34566955b9cd784301d1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【详解】(1)[1]物体放在凸透镜的焦点内时，物体通过凸透镜成正立、放大的虚像，头插入水中后， 发现探头看上去变大了，这是因为容器和水的共同作用相当于凸透镜，起到了放大的作用。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(2)[2]由A、 B、C三个图可知，压强计的探头插入水中的深度相同，朝向不同，U形管液面的高度差相同，故可以得出的结论：同种液体的内部，在同一深度，液体向各个方向的压强相等。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(3)[3]探究液体压强和液体密度的关系时，要保持液体的深度相同，换用不同的液体做实验，C、D两图中液体的深度和密度都不同，故不能得出正确的结论。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(4)④[4][5]将小瓶放入量筒内，小瓶漂浮在水面上，小瓶受到的浮力等于小瓶的重力，即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28" o:spt="75" type="#_x0000_t75" style="height:18.75pt;width:126.75pt;" o:ole="t" filled="f" o:preferrelative="t" stroked="f" coordsize="21600,21600">
            <v:path/>
            <v:fill on="f" focussize="0,0"/>
            <v:stroke on="f" joinstyle="miter"/>
            <v:imagedata r:id="rId16" o:title="eqId1f92977a48da4915bf6c858e6d38bff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矿石放入小瓶中，再将小瓶放入量筒内，小瓶仍漂浮在水面上，则小瓶和矿石受到的浮力等于它们的总重力，即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29" o:spt="75" type="#_x0000_t75" style="height:18.75pt;width:147.75pt;" o:ole="t" filled="f" o:preferrelative="t" stroked="f" coordsize="21600,21600">
            <v:path/>
            <v:fill on="f" focussize="0,0"/>
            <v:stroke on="f" joinstyle="miter"/>
            <v:imagedata r:id="rId18" o:title="eqIdd576528be2644c1287db7b43a7fc5c5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故矿石的重力为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30" o:spt="75" type="#_x0000_t75" style="height:18.75pt;width:147pt;" o:ole="t" filled="f" o:preferrelative="t" stroked="f" coordsize="21600,21600">
            <v:path/>
            <v:fill on="f" focussize="0,0"/>
            <v:stroke on="f" joinstyle="miter"/>
            <v:imagedata r:id="rId20" o:title="eqIdded416e525604f2f901de1f4daaf33f8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矿石的体积为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31" o:spt="75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22" o:title="eqIdc992896582aa4d98abfa308c47d6b60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由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32" o:spt="75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24" o:title="eqId68e21b93e1664677baa5a683165d8aa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得矿石的密度为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33" o:spt="75" type="#_x0000_t75" style="height:35.25pt;width:228.75pt;" o:ole="t" filled="f" o:preferrelative="t" stroked="f" coordsize="21600,21600">
            <v:path/>
            <v:fill on="f" focussize="0,0"/>
            <v:stroke on="f" joinstyle="miter"/>
            <v:imagedata r:id="rId26" o:title="eqId78ef7222747d46cda74d3c0922a1bfb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(2020年江苏省南京市中考真题)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小明和小华利用压强计、刻度尺和装有适量水的容器，探究液体内部压强与深度的关系，如图所示：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09975" cy="17049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(1)图甲中金属盒在水中的深度为______cm；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(2)比较两图可知，液体内部压强随深度的增大而______；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比较两图，小明认为：液体内部某处到容器底的距离越大，其压强越小。为研究此问题，小华在乙图中保持金属盒的位置不变，往容器内加水，当水面到容器底的距离L满足条件：______，对比甲图，可说明小明的观点是错误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【答案】    (1). 7    (2). 增大    (3). L≥18cm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【详解】(1)[1]图甲中金属盒在水中的深度为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16cm-9cm=7cm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(2)[2]比较两图可知，液体的密度相同，深度越深，液体压强越大，可以得到液体内部压强随深度的增大而增大。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(3)[3]图甲中金属盒在水的深度是7cm，往容器内加水，此时金属盒在水的深度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h≥7cm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水面到容器底的距离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L≥11cm+7cm=18cm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此时金属盒受到的压强大于甲图中的压强，可说明小明的观点是错误的。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(2020年广东省广州市中考真题)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小明想探究图甲中的膜被不同粗细的针(表)刚刺破时所受压强是否相等。A针对膜的压力F随时间变化，膜刚被刺破时，压力达到最大值，F-t图象如图乙所示。</w:t>
      </w:r>
    </w:p>
    <w:tbl>
      <w:tblPr>
        <w:tblStyle w:val="5"/>
        <w:tblW w:w="5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760"/>
        <w:gridCol w:w="1905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针的编号</w:t>
            </w:r>
          </w:p>
        </w:tc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7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针与膜接触面积/m2</w:t>
            </w:r>
          </w:p>
        </w:tc>
        <w:tc>
          <w:tcPr>
            <w:tcW w:w="1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object>
                <v:shape id="_x0000_i1034" o:spt="75" type="#_x0000_t75" style="height:15.75pt;width:38.25pt;" o:ole="t" filled="f" o:preferrelative="t" stroked="f" coordsize="21600,21600">
                  <v:path/>
                  <v:fill on="f" focussize="0,0"/>
                  <v:stroke on="f" joinstyle="miter"/>
                  <v:imagedata r:id="rId29" o:title="eqId75080becf0934d5e96dc76f48ecc63a8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8">
                  <o:LockedField>false</o:LockedField>
                </o:OLEObject>
              </w:objec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object>
                <v:shape id="_x0000_i1035" o:spt="75" type="#_x0000_t75" style="height:15.75pt;width:46.5pt;" o:ole="t" filled="f" o:preferrelative="t" stroked="f" coordsize="21600,21600">
                  <v:path/>
                  <v:fill on="f" focussize="0,0"/>
                  <v:stroke on="f" joinstyle="miter"/>
                  <v:imagedata r:id="rId31" o:title="eqId4c944bfb6f8947238318e16728e739fb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30">
                  <o:LockedField>false</o:LockedField>
                </o:OLEObject>
              </w:object>
            </w:r>
          </w:p>
        </w:tc>
      </w:tr>
    </w:tbl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81100" cy="15525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19200" cy="1447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(1)膜刚被刺破时，A针对膜的压力FA为______N，压强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35" o:title="eqId3ded66cc49834f7489617b47a6817176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为______Pa；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(2)t1至t2这段时间，A针对膜的压强是变大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､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变小还是不变______?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(3)B针刚刺破图甲中的膜时，测得针对膜压力为3.5N，此时B针对膜的压强为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7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37" o:title="eqId242dfc28334546ffa46483632e9b3e3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8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35" o:title="eqId3ded66cc49834f7489617b47a6817176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9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37" o:title="eqId242dfc28334546ffa46483632e9b3e3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(选填“&gt;”“=”“&lt;”)。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 xml:space="preserve">【答案】    (1). 0.7    (2). 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40" o:spt="75" type="#_x0000_t75" style="height:16.5pt;width:32.25pt;" o:ole="t" filled="f" o:preferrelative="t" stroked="f" coordsize="21600,21600">
            <v:path/>
            <v:fill on="f" focussize="0,0"/>
            <v:stroke on="f" joinstyle="miter"/>
            <v:imagedata r:id="rId41" o:title="eqId148f2d0436954aa9b79c0296c65c58f1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 xml:space="preserve">    (3). 变大    (4). =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【详解】(1)[1]由图乙A针对膜的压力F随时间变化的图像可知，膜刚被刺破时，A针对膜的压力FA为0.7N。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[2]表格中已知A针与膜的接触面积，则A针对膜的压强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41" o:spt="75" type="#_x0000_t75" style="height:33.75pt;width:162pt;" o:ole="t" filled="f" o:preferrelative="t" stroked="f" coordsize="21600,21600">
            <v:path/>
            <v:fill on="f" focussize="0,0"/>
            <v:stroke on="f" joinstyle="miter"/>
            <v:imagedata r:id="rId43" o:title="eqIdd800725c1b194de685ea9ea923bd3e7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(3)[3]由图乙可知，在t1至t2这段时间内，A针对膜的压力在变大，但是受力面积不变，根据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42" o:spt="75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45" o:title="eqIdccae9445c74642239ef958a1699531b1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可知A针对膜的压强是变大。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(4)[4]表格中已知B针与膜的接触面积，则B针对膜的压强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43" o:spt="75" type="#_x0000_t75" style="height:33.75pt;width:170.25pt;" o:ole="t" filled="f" o:preferrelative="t" stroked="f" coordsize="21600,21600">
            <v:path/>
            <v:fill on="f" focussize="0,0"/>
            <v:stroke on="f" joinstyle="miter"/>
            <v:imagedata r:id="rId47" o:title="eqId8665b8b973544089b9ba5fc5484416f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则A、B针对膜的压强关系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4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35" o:title="eqId3ded66cc49834f7489617b47a6817176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=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45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37" o:title="eqId242dfc28334546ffa46483632e9b3e31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．(2020年江苏省扬州市中考真题)在“探究影响液体内部压强因素”活动中：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)如图甲，使用前用手指按压强计的橡皮膜，是为了检查实验装置的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。实验过程中通过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形管两侧液面的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来比较液体内部压强的大小。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)比较图乙中的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，可得出结论：同种液体，同一深度，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。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62300" cy="103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)在实验过程中发现，在同种液体的同深度处，使用不同的压强计时，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形管两侧液面的高度差不完全相同。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小明猜想可能是实验时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形管没有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放置；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小强则认为可能是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形管中初始液面没有在中间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刻度线。这种说法是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(填“正确”或“错误”)的；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小华认为可能与金属盒的橡皮膜安装时松紧有关。小华将砝码放在水平放置的金属盒橡皮膜上，改变橡皮膜的松紧程度，发现橡皮膜较紧时，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型管两侧液面的高度差较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。你认为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型管两侧液面的高度差还与橡皮膜的　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　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【答案】(1)气密性；高度差；(2)液体向各个方向的压强相等；(3)竖直；错误；小；大小。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【解答】解：(1)为了能使实验顺利进行，使用前用手指按压强计的橡皮膜，是为了检查实验装置的气密性；根据转换法，如图甲所示压强计是通过U形管中两侧液面的高度差来反映压强大小；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(2)由图可知，三个图中金属盒距液面的距离相同时，只改变金属盒的方向，U形管两边液柱的高度差不变，因此同种液体，同一深度，液体向各个方向的压强相等；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(3)在“探究影响液体内部压强因素”实验中，需要将U型管竖直放置，这样测量结果更准确；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根据实验结论可知，同种液体同种深度，液体产生的压强是相同的，U形管中初始液面没有在中间0刻度线时，由于压强不变，所以U型管液面高度的变化不变；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改变橡皮膜的松紧程度，橡皮膜较紧时，橡皮膜越不容易发生形变，所以U型管两侧液面的高度差较小；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U型管两侧液面的高度差还与橡皮膜的大小有关。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故答案为：(1)气密性；高度差；(2)液体向各个方向的压强相等；(3)竖直；错误；小；大小。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4000" cy="254000"/>
            <wp:effectExtent l="0" t="0" r="0" b="0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2" w:firstLineChars="200"/>
        <w:jc w:val="center"/>
        <w:rPr>
          <w:rFonts w:ascii="宋体" w:hAnsi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2" w:firstLineChars="200"/>
        <w:jc w:val="center"/>
        <w:rPr>
          <w:rFonts w:ascii="宋体" w:hAnsi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三．模拟演练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(2020年江苏省南通市中考真题)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学习小组用侧壁扎有小孔的长塑料瓶做“探究液体压强特点”的实验时，发现每次小孔中水的流量Q(单位时间内喷出水的体积)不同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水的流量与哪些因素有关，大家提出以下猜想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猜想1∶与小孔的形状有关；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猜想2∶与小孔距水面的深度h有关；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猜想3∶与小孔的横截面积S有关；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7175" cy="2571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05025" cy="8572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(1)为验证猜想1，他们在三个相同塑料瓶侧壁的同一位置各扎一个小孔，三孔形状如图甲所示，在小孔处安装阀门和流量计(测流量的仪器)。将瓶中均装满水，打开阀门，测出流量。此步骤存在的问题是_____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(2)肯定猜想1后，为探究猜想2，他们在同一塑料瓶的不同位置，分别开相同的圆孔进行实验∶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下表是实验中测得的数据，请在图乙中描点作出流量Q与小孔深度的平方根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46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55" o:title="eqIdf0e9a2f4951e4efd9ab157718476ebdf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的关系图线，表格中第3次流量Q=_____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47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57" o:title="eqId681722beb68d42b997549935824bfb46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57725" cy="2019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进一步分析，他们认为深度影响流量的原因是深度越大，液体压强越_____，喷出小孔的水流速也越大。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(3)对于猜想3，大家认为是正确的。为进一步探究流量Q与小孔横截面积S之间的定量关系，老师画了图丙所示的水柱模型，其中v表示水从小孔流出的速度，l表示时间t内流出水柱的长度，S表示小孔的横截面积。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28800" cy="1581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根据流量定义并结合模型，推导流量Q与流速v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､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面积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S的关系式∶Q=____；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通常情况下，喷泉竖直向上喷出的水柱在上升阶段粗细并不均匀，则喷出水柱在空中上端较____ (选填“粗”或“细”)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 xml:space="preserve">【答案】    (1). 没有控制小孔的横截面积相同    (2). </w:t>
      </w:r>
      <w:r>
        <w:rPr>
          <w:rFonts w:ascii="宋体" w:hAnsi="宋体" w:cs="宋体"/>
          <w:color w:val="FF0000"/>
          <w:kern w:val="0"/>
          <w:szCs w:val="21"/>
        </w:rPr>
        <w:drawing>
          <wp:inline distT="0" distB="0" distL="0" distR="0">
            <wp:extent cx="2628900" cy="2057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FF0000"/>
          <w:kern w:val="0"/>
          <w:szCs w:val="21"/>
        </w:rPr>
        <w:t xml:space="preserve">，45    (3). 大    (4). 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48" o:spt="75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62" o:title="eqId676f39303e4d447298e34966e413c3b6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 xml:space="preserve">    (5). 粗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【详解】(1)[1]要探究水的流量与小孔的形状的关系，应控制小孔的大小相同，由图甲知三个小孔的大小不同，故此步骤存在的问题是没有控制小孔的横截面积相同。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(2)</w:t>
      </w:r>
      <w:r>
        <w:rPr>
          <w:rFonts w:hint="eastAsia" w:ascii="宋体" w:hAnsi="宋体" w:cs="宋体"/>
          <w:color w:val="FF0000"/>
          <w:kern w:val="0"/>
          <w:szCs w:val="21"/>
        </w:rPr>
        <w:t>①</w:t>
      </w:r>
      <w:r>
        <w:rPr>
          <w:rFonts w:ascii="宋体" w:hAnsi="宋体" w:cs="宋体"/>
          <w:color w:val="FF0000"/>
          <w:kern w:val="0"/>
          <w:szCs w:val="21"/>
        </w:rPr>
        <w:t>[2]由表格中数据可得流量Q与小孔深度的平方根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49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55" o:title="eqIdf0e9a2f4951e4efd9ab157718476ebdf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成正比，即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50" o:spt="75" type="#_x0000_t75" style="height:18.75pt;width:81.75pt;" o:ole="t" filled="f" o:preferrelative="t" stroked="f" coordsize="21600,21600">
            <v:path/>
            <v:fill on="f" focussize="0,0"/>
            <v:stroke on="f" joinstyle="miter"/>
            <v:imagedata r:id="rId65" o:title="eqId7caa0237b1f8412da14f6b7e446afe0c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流量Q与小孔深度的平方根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51" o:spt="75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55" o:title="eqIdf0e9a2f4951e4efd9ab157718476ebdf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的关系图像如下图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drawing>
          <wp:inline distT="0" distB="0" distL="0" distR="0">
            <wp:extent cx="2628900" cy="2057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根据图像可知，表格中第3次流量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52" o:spt="75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68" o:title="eqIdf21c95fcf9784ac8afe7367698c6c320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FF0000"/>
          <w:kern w:val="0"/>
          <w:szCs w:val="21"/>
        </w:rPr>
        <w:t>②</w:t>
      </w:r>
      <w:r>
        <w:rPr>
          <w:rFonts w:ascii="宋体" w:hAnsi="宋体" w:cs="宋体"/>
          <w:color w:val="FF0000"/>
          <w:kern w:val="0"/>
          <w:szCs w:val="21"/>
        </w:rPr>
        <w:t>[3]由液体压强的特点知，液体深度越大，液体压强越大，喷出小孔的水流速也越大。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(3)[4]流量是表示单位时间内通过某一横截面的流体的体积，由图丙所示的水柱模型，水柱的长度l=vt，水柱体积为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V=Sl=Svt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则流量Q与流速v</w:t>
      </w:r>
      <w:r>
        <w:rPr>
          <w:rFonts w:hint="eastAsia" w:ascii="微软雅黑" w:hAnsi="微软雅黑" w:eastAsia="微软雅黑" w:cs="微软雅黑"/>
          <w:color w:val="FF0000"/>
          <w:kern w:val="0"/>
          <w:szCs w:val="21"/>
        </w:rPr>
        <w:t>､</w:t>
      </w:r>
      <w:r>
        <w:rPr>
          <w:rFonts w:hint="eastAsia" w:ascii="宋体" w:hAnsi="宋体" w:cs="宋体"/>
          <w:color w:val="FF0000"/>
          <w:kern w:val="0"/>
          <w:szCs w:val="21"/>
        </w:rPr>
        <w:t>面积</w:t>
      </w:r>
      <w:r>
        <w:rPr>
          <w:rFonts w:ascii="宋体" w:hAnsi="宋体" w:cs="宋体"/>
          <w:color w:val="FF0000"/>
          <w:kern w:val="0"/>
          <w:szCs w:val="21"/>
        </w:rPr>
        <w:t>S的关系式为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object>
          <v:shape id="_x0000_i1053" o:spt="75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70" o:title="eqId754feb7261fa4f13b9ae83fe58a4624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[5]任意横截面的流量相等，下端水柱速度较上端水柱的速度大，由Q=Sv，(S为水柱截面积，v为水柱中水的流速)可知，上端水柱截面积较大。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(2020年湖北省咸宁市中考真题)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同学们利用压强计等装置“探究液体内部压强的规律”，进行了如下的操作。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5824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br w:type="textWrapping"/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(1)在使用压强计前，发现U形管中两侧液面已有高度差(如图甲所示)，接下来的操作是____(选填字母)；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A．直接从U形管右侧中倒出适量液体  B．拆除胶管重新安装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(2)正确操作后，分析乙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､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丙两图的实验现象，初步得出的结论是：同种液体中，液体压强随液体深度的增加而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____，因此拦河大坝要做成____的形状(选填“上窄下宽”或“上宽下窄”)；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(3)玲玲保持丙图中探头的位置不变，并向容器内加入适量的浓盐水，她发现U形管两侧液面的高度差又变大了，于是得出了“在同一深度，液体的密度越大，其内部的压强越大”的结论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她的操作不可靠，原因是加入盐水后液面位置改变了，正确操作是应将探头适当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____(选填“上移”或“下移”)；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(4)红红用丁装置测量未知液体的密度：在左侧加入适量的水，在右侧缓慢倒入待测液体，直到观察到橡皮膜相平，需要测量的物理量有____(多选)；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A．右侧待测液体到容器底的深度h1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B．右侧待测液体到橡皮膜中心的深度h2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C．左侧水到容器底的深度h3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D．左侧水到橡皮膜中心的深度h4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根据你选用的物理量推导出待测液体密度的表达式为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54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3" o:title="eqIdb165e33fa18c48459c2cf1e02882b91e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____(用题中字母和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55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75" o:title="eqIdd2cc20312fea498088e34caedbf27f9d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表示)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｡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 xml:space="preserve">【答案】    (1). B    (2). 増大    (3). 上窄下宽    (4). 上移    (5). BD    (6). 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56" o:spt="75" type="#_x0000_t75" style="height:34.5pt;width:34.5pt;" o:ole="t" filled="f" o:preferrelative="t" stroked="f" coordsize="21600,21600">
            <v:path/>
            <v:fill on="f" focussize="0,0"/>
            <v:stroke on="f" joinstyle="miter"/>
            <v:imagedata r:id="rId77" o:title="eqIda68aedd407a94a40b721ac2db7595e82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[1]使用压强计前，发现U形管中两侧液面已有高度差，需要将软管取下，再重新安装，这样的话，U形管中两管上方的气体压强就是相等的，当橡皮膜没有受到压强时，U形管中的液面就是相平的。故选B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(2)[2][3]由乙丙两图可知，橡皮膜的方向相同，深度不同，深度越大压强越大，可得出结论：同一液体，液体内部压强随深度的增加而增大，所以拦河大坝要做成上窄下宽的形状。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(3)[4]探究液体内部压强与液体密度的关系，则应保持深度不变，保持橡皮膜的位置不变，向容器内加入适量的浓盐水，液体深度增大了，没有控制液体的深度不变，应将探头适当上移，保持液体的深度不变。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(4)[5][6]在左侧加入适量的水，测量左侧水到橡皮膜中心的深度h4，在右侧缓慢倒入待测液体，直到观察到橡皮膜相平，测量右侧待测液体到橡皮膜中心的深度h2，橡皮膜变平可得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p水=p液体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ρ水gh4=ρgh2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ρ=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57" o:spt="75" type="#_x0000_t75" style="height:34.5pt;width:31.5pt;" o:ole="t" filled="f" o:preferrelative="t" stroked="f" coordsize="21600,21600">
            <v:path/>
            <v:fill on="f" focussize="0,0"/>
            <v:stroke on="f" joinstyle="miter"/>
            <v:imagedata r:id="rId79" o:title="eqId7669f6078e6b4fd0a26ad0af78156dc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(2020年甘肃省天水市中考真题)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在“探究液体压强的特点”实验中，小明进行了如下的猜想：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76700" cy="1695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猜想一：液体内部压强大小可能与液体深度有关。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猜想二：液体内部压强大小可能与液体密度有关。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猜想三：液体内部压强大小可能与方向有关。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为了验证以上猜想，小明进行了如图所示的操作：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(1)实验过程中探头受到的液体压强大小是通过__反映的。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(2)为了验证猜想一，应选择__两组实验对比，可初步验证出猜想一是正确的。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(3)探究液体压强与液体密度的关系时，对比乙、丙两组实验，小明可得出的结论是：当液体深度相同时，液体的密度越大，液体的压强就越__。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 xml:space="preserve">【答案】    (1). 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58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82" o:title="eqIde9cfb671a6be48fa8c13ce34f94c4ae7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形管两边液面的高度差    (2). 甲、乙    (3). 大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【详解】(1)[1]根据转换法，实验过程中探头受到的液体压强大小是通过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59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82" o:title="eqIde9cfb671a6be48fa8c13ce34f94c4ae7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形管两边液面的高度差反映的。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(2)[2]为了验证猜想一，即研究液体内部压强大小可能与液体深度有关，要控制液体密度相同，故应选择甲、乙两组实验对比，可初步验证出猜想一是正确的。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(3)[3]探究液体压强与液体密度的关系时，对比乙、丙两组实验，丙中</w:t>
      </w:r>
      <w:r>
        <w:rPr>
          <w:rFonts w:ascii="宋体" w:hAnsi="宋体" w:cs="宋体"/>
          <w:color w:val="FF0000"/>
          <w:kern w:val="0"/>
          <w:szCs w:val="21"/>
        </w:rPr>
        <w:object>
          <v:shape id="_x0000_i1060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82" o:title="eqIde9cfb671a6be48fa8c13ce34f94c4ae7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cs="宋体"/>
          <w:color w:val="FF0000"/>
          <w:kern w:val="0"/>
          <w:szCs w:val="21"/>
        </w:rPr>
        <w:t>形管两边液面的高度差大，小明可得出的结论是：当液体深度相同时，液体的密度越大，液体的压强就越大。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(2020年黑龙江省绥化市中考真题)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某同学用下列器材探究“液体内部的压强”。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43225" cy="1181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(1)他向图甲的U形管内注入适量的红墨水，红墨水静止时，U形管两侧液面高度______；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(2)图乙压强计通过U形管两侧液面的______来反映橡皮膜所受压强的大小，用手指按压橡皮膜发现U形管中的液面升降灵活，说明该装置______；(填“漏气”或“不漏气”)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(3)他把探头放入水面下6cm处，探头受到水的压强是______Pa；继续向下移动探头，会看到U形管两侧液面的高度差变大，说明液体内部的压强与液体的______有关；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(4)为了检验“液体内部的压强与液体密度有关”这一结论，他用图丙的装置，在容器的左右两侧分别装入深度相同的不同液体，看到橡皮膜向左侧凸起，则______侧液体的密度较大。(填“左”或“右”)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【答案】    (1). 相同或相等或相平    (2). 高度差    (3). 不漏气    (4). 600    (5). 深度    (6). 右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【详解】(1)由图甲可知，向U形管内注入适量的红墨水，当管内的红墨水静止时，根据连通器原理，U形管左右两侧液面相平。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(2)[2]图乙压强计通过U形管两侧液面的高度差来反映橡皮膜所受压强的大小，液面的高度差越大，说明橡皮膜所受压强较大。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[3]用手指按压橡皮膜发现U形管中的液面升降灵活，说明该装置不漏气，如果装置漏气，挤压橡皮膜，U形管两边也不会出现高度差。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(3)[4]探头放入水面下6cm处，探头受到水的压强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p=ρgh=1×103kg/m3×10N/kg×0.06m=600Pa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[5]向下移动探头，看到U形管两侧液面的高度差变大，说明液体内部的压强与液体的深度有关，深度越深，压强越大。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(4)[6]相同深度，液体的密度越大，压强越大，在容器左右两部分分别装入深度相同的不同液体，橡皮膜向左侧凸起，说明橡皮膜右侧的液体压强较大，右侧液体的密度较大。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(2020年北京市中考真题)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如图所示，用隔板将容器分成左、右两部分，隔板下部有一个圆孔用薄橡皮膜封闭。当在容器左、右两部分注入不同深度的水时(水面位置如图中虚线所示)，橡皮膜发生了形变，形变情况是向______侧凸起；产生这种现象的原因是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52525" cy="10001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【答案】    (1). 左    (2). 见解析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【详解】[1]由图可知，到橡皮膜位置右侧水的深度比左侧水的深度大，橡皮膜向左凸起。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[2]根据p=ρgh，因为水的密度相等，右侧水深度大，所以右侧水对橡皮膜的压强大，根据F=pS，因为受力面积相等，右侧水对橡皮膜的压强大，所以右侧水对橡皮膜的压力大，使得橡皮膜向左侧凸起。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在探究”影响液体内部压强大小的因素”的实验中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7325" cy="14763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（1）实验中液体压强的大小变化是通过比较U形管两侧液面_______的变化，将探头放进盛水的容器中，探头的橡皮膜受到水的压强会_______(选填”内凹”或“外凸”)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（2）通过比较C、D两个图，可得到结论：同一种液体的压强随______的增加而增大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（3）通过比较D、E两个图，可得到结论：在深度相同时，液体的_______越大，压强越大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（4）通过比较A、B、C三个图，可得到结论：__________________________________。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【答案】  高度差  内凹  深度  密度  在同一液体，同一深度，液体向各个方向的压强相等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cs="宋体"/>
          <w:color w:val="FF0000"/>
          <w:kern w:val="0"/>
          <w:szCs w:val="21"/>
        </w:rPr>
      </w:pPr>
      <w:r>
        <w:rPr>
          <w:rFonts w:ascii="宋体" w:hAnsi="宋体" w:cs="宋体"/>
          <w:color w:val="FF0000"/>
          <w:kern w:val="0"/>
          <w:szCs w:val="21"/>
        </w:rPr>
        <w:t>【解析】（1）实验中液体压强的大小变化是通过比较U形管两侧液面高度差的变化，将探头放进盛水的容器中，探头的橡皮膜受到水的压强会内凹；（2）C、D两个图中是同种液体，探头在液体中所处深度不同，两U型管的高度差不同，所以可得到结论：同一种液体的压强随深度的增加而增大；（3）D、E两个图中是不同液体，而探头在液体中所处的深度相同，但两U型管的高度差不同，所以可得到结论：在深度相同时，液体的密度越大，压强越大；（4）A、B、C三个图中所装的是同种液体，探头所处深度相同只是方向不同，两U型管的高度差相同，所以可得到结论：在同一液体，同一深度，液体向各个方向的压强相等。</w:t>
      </w:r>
    </w:p>
    <w:p>
      <w:pPr>
        <w:spacing w:line="312" w:lineRule="auto"/>
        <w:rPr>
          <w:rFonts w:ascii="宋体" w:hAnsi="宋体" w:cstheme="minorBidi"/>
          <w:b/>
          <w:bCs/>
          <w:color w:val="0070C0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62"/>
    <w:rsid w:val="001C2BFE"/>
    <w:rsid w:val="00233576"/>
    <w:rsid w:val="00264F17"/>
    <w:rsid w:val="00871362"/>
    <w:rsid w:val="008C5C92"/>
    <w:rsid w:val="009458A9"/>
    <w:rsid w:val="00D326C2"/>
    <w:rsid w:val="00D8098B"/>
    <w:rsid w:val="3BF453BF"/>
    <w:rsid w:val="6704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9" Type="http://schemas.openxmlformats.org/officeDocument/2006/relationships/fontTable" Target="fontTable.xml"/><Relationship Id="rId88" Type="http://schemas.openxmlformats.org/officeDocument/2006/relationships/customXml" Target="../customXml/item1.xml"/><Relationship Id="rId87" Type="http://schemas.openxmlformats.org/officeDocument/2006/relationships/image" Target="media/image46.png"/><Relationship Id="rId86" Type="http://schemas.openxmlformats.org/officeDocument/2006/relationships/image" Target="media/image45.png"/><Relationship Id="rId85" Type="http://schemas.openxmlformats.org/officeDocument/2006/relationships/image" Target="media/image44.png"/><Relationship Id="rId84" Type="http://schemas.openxmlformats.org/officeDocument/2006/relationships/oleObject" Target="embeddings/oleObject36.bin"/><Relationship Id="rId83" Type="http://schemas.openxmlformats.org/officeDocument/2006/relationships/oleObject" Target="embeddings/oleObject35.bin"/><Relationship Id="rId82" Type="http://schemas.openxmlformats.org/officeDocument/2006/relationships/image" Target="media/image43.wmf"/><Relationship Id="rId81" Type="http://schemas.openxmlformats.org/officeDocument/2006/relationships/oleObject" Target="embeddings/oleObject34.bin"/><Relationship Id="rId80" Type="http://schemas.openxmlformats.org/officeDocument/2006/relationships/image" Target="media/image42.png"/><Relationship Id="rId8" Type="http://schemas.openxmlformats.org/officeDocument/2006/relationships/oleObject" Target="embeddings/oleObject1.bin"/><Relationship Id="rId79" Type="http://schemas.openxmlformats.org/officeDocument/2006/relationships/image" Target="media/image41.wmf"/><Relationship Id="rId78" Type="http://schemas.openxmlformats.org/officeDocument/2006/relationships/oleObject" Target="embeddings/oleObject33.bin"/><Relationship Id="rId77" Type="http://schemas.openxmlformats.org/officeDocument/2006/relationships/image" Target="media/image40.wmf"/><Relationship Id="rId76" Type="http://schemas.openxmlformats.org/officeDocument/2006/relationships/oleObject" Target="embeddings/oleObject32.bin"/><Relationship Id="rId75" Type="http://schemas.openxmlformats.org/officeDocument/2006/relationships/image" Target="media/image39.wmf"/><Relationship Id="rId74" Type="http://schemas.openxmlformats.org/officeDocument/2006/relationships/oleObject" Target="embeddings/oleObject31.bin"/><Relationship Id="rId73" Type="http://schemas.openxmlformats.org/officeDocument/2006/relationships/image" Target="media/image38.wmf"/><Relationship Id="rId72" Type="http://schemas.openxmlformats.org/officeDocument/2006/relationships/oleObject" Target="embeddings/oleObject30.bin"/><Relationship Id="rId71" Type="http://schemas.openxmlformats.org/officeDocument/2006/relationships/image" Target="media/image37.png"/><Relationship Id="rId70" Type="http://schemas.openxmlformats.org/officeDocument/2006/relationships/image" Target="media/image36.wmf"/><Relationship Id="rId7" Type="http://schemas.openxmlformats.org/officeDocument/2006/relationships/image" Target="media/image2.png"/><Relationship Id="rId69" Type="http://schemas.openxmlformats.org/officeDocument/2006/relationships/oleObject" Target="embeddings/oleObject29.bin"/><Relationship Id="rId68" Type="http://schemas.openxmlformats.org/officeDocument/2006/relationships/image" Target="media/image35.wmf"/><Relationship Id="rId67" Type="http://schemas.openxmlformats.org/officeDocument/2006/relationships/oleObject" Target="embeddings/oleObject28.bin"/><Relationship Id="rId66" Type="http://schemas.openxmlformats.org/officeDocument/2006/relationships/oleObject" Target="embeddings/oleObject27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6.bin"/><Relationship Id="rId63" Type="http://schemas.openxmlformats.org/officeDocument/2006/relationships/oleObject" Target="embeddings/oleObject25.bin"/><Relationship Id="rId62" Type="http://schemas.openxmlformats.org/officeDocument/2006/relationships/image" Target="media/image33.wmf"/><Relationship Id="rId61" Type="http://schemas.openxmlformats.org/officeDocument/2006/relationships/oleObject" Target="embeddings/oleObject24.bin"/><Relationship Id="rId60" Type="http://schemas.openxmlformats.org/officeDocument/2006/relationships/image" Target="media/image32.png"/><Relationship Id="rId6" Type="http://schemas.openxmlformats.org/officeDocument/2006/relationships/image" Target="media/image1.png"/><Relationship Id="rId59" Type="http://schemas.openxmlformats.org/officeDocument/2006/relationships/image" Target="media/image31.png"/><Relationship Id="rId58" Type="http://schemas.openxmlformats.org/officeDocument/2006/relationships/image" Target="media/image30.png"/><Relationship Id="rId57" Type="http://schemas.openxmlformats.org/officeDocument/2006/relationships/image" Target="media/image29.wmf"/><Relationship Id="rId56" Type="http://schemas.openxmlformats.org/officeDocument/2006/relationships/oleObject" Target="embeddings/oleObject23.bin"/><Relationship Id="rId55" Type="http://schemas.openxmlformats.org/officeDocument/2006/relationships/image" Target="media/image28.wmf"/><Relationship Id="rId54" Type="http://schemas.openxmlformats.org/officeDocument/2006/relationships/oleObject" Target="embeddings/oleObject22.bin"/><Relationship Id="rId53" Type="http://schemas.openxmlformats.org/officeDocument/2006/relationships/image" Target="media/image27.png"/><Relationship Id="rId52" Type="http://schemas.openxmlformats.org/officeDocument/2006/relationships/image" Target="media/image26.png"/><Relationship Id="rId51" Type="http://schemas.openxmlformats.org/officeDocument/2006/relationships/image" Target="media/image25.png"/><Relationship Id="rId50" Type="http://schemas.openxmlformats.org/officeDocument/2006/relationships/image" Target="media/image24.png"/><Relationship Id="rId5" Type="http://schemas.openxmlformats.org/officeDocument/2006/relationships/theme" Target="theme/theme1.xml"/><Relationship Id="rId49" Type="http://schemas.openxmlformats.org/officeDocument/2006/relationships/oleObject" Target="embeddings/oleObject21.bin"/><Relationship Id="rId48" Type="http://schemas.openxmlformats.org/officeDocument/2006/relationships/oleObject" Target="embeddings/oleObject20.bin"/><Relationship Id="rId47" Type="http://schemas.openxmlformats.org/officeDocument/2006/relationships/image" Target="media/image23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2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1.wmf"/><Relationship Id="rId42" Type="http://schemas.openxmlformats.org/officeDocument/2006/relationships/oleObject" Target="embeddings/oleObject17.bin"/><Relationship Id="rId41" Type="http://schemas.openxmlformats.org/officeDocument/2006/relationships/image" Target="media/image20.wmf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oleObject" Target="embeddings/oleObject14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3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2.bin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0.bin"/><Relationship Id="rId27" Type="http://schemas.openxmlformats.org/officeDocument/2006/relationships/image" Target="media/image13.png"/><Relationship Id="rId26" Type="http://schemas.openxmlformats.org/officeDocument/2006/relationships/image" Target="media/image12.wmf"/><Relationship Id="rId25" Type="http://schemas.openxmlformats.org/officeDocument/2006/relationships/oleObject" Target="embeddings/oleObject9.bin"/><Relationship Id="rId24" Type="http://schemas.openxmlformats.org/officeDocument/2006/relationships/image" Target="media/image11.wmf"/><Relationship Id="rId23" Type="http://schemas.openxmlformats.org/officeDocument/2006/relationships/oleObject" Target="embeddings/oleObject8.bin"/><Relationship Id="rId22" Type="http://schemas.openxmlformats.org/officeDocument/2006/relationships/image" Target="media/image10.wmf"/><Relationship Id="rId21" Type="http://schemas.openxmlformats.org/officeDocument/2006/relationships/oleObject" Target="embeddings/oleObject7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8.wmf"/><Relationship Id="rId17" Type="http://schemas.openxmlformats.org/officeDocument/2006/relationships/oleObject" Target="embeddings/oleObject5.bin"/><Relationship Id="rId16" Type="http://schemas.openxmlformats.org/officeDocument/2006/relationships/image" Target="media/image7.wmf"/><Relationship Id="rId15" Type="http://schemas.openxmlformats.org/officeDocument/2006/relationships/oleObject" Target="embeddings/oleObject4.bin"/><Relationship Id="rId14" Type="http://schemas.openxmlformats.org/officeDocument/2006/relationships/image" Target="media/image6.wmf"/><Relationship Id="rId13" Type="http://schemas.openxmlformats.org/officeDocument/2006/relationships/oleObject" Target="embeddings/oleObject3.bin"/><Relationship Id="rId12" Type="http://schemas.openxmlformats.org/officeDocument/2006/relationships/image" Target="media/image5.wmf"/><Relationship Id="rId11" Type="http://schemas.openxmlformats.org/officeDocument/2006/relationships/oleObject" Target="embeddings/oleObject2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13</Pages>
  <Words>1329</Words>
  <Characters>7577</Characters>
  <Lines>63</Lines>
  <Paragraphs>17</Paragraphs>
  <TotalTime>0</TotalTime>
  <ScaleCrop>false</ScaleCrop>
  <LinksUpToDate>false</LinksUpToDate>
  <CharactersWithSpaces>8889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2021-02-23T09:55:00Z</dcterms:created>
  <dc:creator>User</dc:creator>
  <cp:lastModifiedBy>zhanghoufu</cp:lastModifiedBy>
  <dcterms:modified xsi:type="dcterms:W3CDTF">2021-06-14T06:35:16Z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7D31417380724C67A62189F924AEAA9D</vt:lpwstr>
  </property>
</Properties>
</file>