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28"/>
          <w:szCs w:val="36"/>
        </w:rPr>
      </w:pPr>
      <w:r>
        <w:commentReference w:id="0"/>
      </w:r>
      <w:r>
        <w:rPr>
          <w:rFonts w:hint="eastAsia" w:ascii="仿宋" w:hAnsi="仿宋" w:eastAsia="仿宋" w:cs="仿宋"/>
          <w:sz w:val="28"/>
          <w:szCs w:val="36"/>
        </w:rPr>
        <w:t>2021年天津市初中毕业生学业考试试卷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语文</w:t>
      </w:r>
    </w:p>
    <w:p>
      <w:pPr>
        <w:ind w:firstLine="420" w:firstLineChars="200"/>
      </w:pPr>
      <w:r>
        <w:rPr>
          <w:rFonts w:hint="eastAsia"/>
        </w:rPr>
        <w:t>本试卷分为第Ⅰ卷（选择题）、第Ⅱ卷两部分。第Ⅰ卷为第1页至第4页，第Ⅱ卷为第5页至第8页。试卷满分120分。考试时间120分钟。</w:t>
      </w:r>
    </w:p>
    <w:p>
      <w:pPr>
        <w:ind w:firstLine="420" w:firstLineChars="200"/>
      </w:pPr>
      <w:r>
        <w:rPr>
          <w:rFonts w:hint="eastAsia"/>
        </w:rPr>
        <w:t>答卷前，请你务必将自己的姓名、考生号、考点校、考场号、座位号填写在“答题卡”上，并在规定位置粘贴考试用条形码。答题时，务必将答案涂写在“答题卡”上，答案答在试卷上无效。考试结束后，将本试卷和“答题卡”一并交回。</w:t>
      </w:r>
    </w:p>
    <w:p>
      <w:pPr>
        <w:ind w:firstLine="42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祝你考试顺利！</w:t>
      </w:r>
    </w:p>
    <w:p>
      <w:pPr>
        <w:jc w:val="center"/>
        <w:rPr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第</w:t>
      </w:r>
      <w:r>
        <w:rPr>
          <w:rFonts w:hint="eastAsia"/>
          <w:b/>
          <w:bCs/>
          <w:sz w:val="28"/>
          <w:szCs w:val="36"/>
        </w:rPr>
        <w:t>Ⅰ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卷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注意事项：</w:t>
      </w:r>
    </w:p>
    <w:p>
      <w:pPr>
        <w:ind w:firstLine="42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1.每题选出答案后，用2B铅笔把“答题卡”上对应题目的答案标号的信息点涂黑。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如需改动，用橡皮擦干净后，再选涂其他答案标号的信息点。</w:t>
      </w:r>
    </w:p>
    <w:p>
      <w:pPr>
        <w:ind w:firstLine="42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2.本卷共l1题，共27分。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一、（本大题共11小题，共27分。1～4小题，6～7小题，每题2分；5小题，8～11小题，每题3分）</w:t>
      </w:r>
    </w:p>
    <w:p>
      <w:r>
        <w:rPr>
          <w:rFonts w:hint="eastAsia"/>
        </w:rPr>
        <w:t>1.下面各组词语中加点字的注音，完全正确的一项是（   ）</w:t>
      </w:r>
    </w:p>
    <w:p>
      <w:pPr>
        <w:ind w:firstLine="210" w:firstLineChars="100"/>
      </w:pPr>
      <w:r>
        <w:rPr>
          <w:rFonts w:hint="eastAsia"/>
        </w:rPr>
        <w:t>A.</w:t>
      </w:r>
      <w:r>
        <w:rPr>
          <w:rFonts w:hint="eastAsia"/>
          <w:em w:val="dot"/>
        </w:rPr>
        <w:t>眺</w:t>
      </w:r>
      <w:r>
        <w:rPr>
          <w:rFonts w:hint="eastAsia"/>
        </w:rPr>
        <w:t>望（tiào）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轮</w:t>
      </w:r>
      <w:r>
        <w:rPr>
          <w:rFonts w:hint="eastAsia"/>
          <w:em w:val="dot"/>
        </w:rPr>
        <w:t>廓</w:t>
      </w:r>
      <w:r>
        <w:rPr>
          <w:rFonts w:hint="eastAsia"/>
        </w:rPr>
        <w:t>（guō）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天衣无</w:t>
      </w:r>
      <w:r>
        <w:rPr>
          <w:rFonts w:hint="eastAsia"/>
          <w:em w:val="dot"/>
        </w:rPr>
        <w:t>缝</w:t>
      </w:r>
      <w:r>
        <w:rPr>
          <w:rFonts w:hint="eastAsia"/>
        </w:rPr>
        <w:t>（fèng）</w:t>
      </w:r>
    </w:p>
    <w:p>
      <w:pPr>
        <w:ind w:firstLine="210" w:firstLineChars="100"/>
      </w:pPr>
      <w:r>
        <w:rPr>
          <w:rFonts w:hint="eastAsia"/>
        </w:rPr>
        <w:t>B.聪</w:t>
      </w:r>
      <w:r>
        <w:rPr>
          <w:rFonts w:hint="eastAsia"/>
          <w:em w:val="dot"/>
        </w:rPr>
        <w:t>颖</w:t>
      </w:r>
      <w:r>
        <w:rPr>
          <w:rFonts w:hint="eastAsia"/>
        </w:rPr>
        <w:t>（yǐng）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em w:val="dot"/>
        </w:rPr>
        <w:t>侥</w:t>
      </w:r>
      <w:r>
        <w:rPr>
          <w:rFonts w:hint="eastAsia"/>
        </w:rPr>
        <w:t>幸（jiǎo）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自惭形</w:t>
      </w:r>
      <w:r>
        <w:rPr>
          <w:rFonts w:hint="eastAsia"/>
          <w:em w:val="dot"/>
        </w:rPr>
        <w:t>秽</w:t>
      </w:r>
      <w:r>
        <w:rPr>
          <w:rFonts w:hint="eastAsia"/>
        </w:rPr>
        <w:t>（huì）</w:t>
      </w:r>
    </w:p>
    <w:p>
      <w:pPr>
        <w:ind w:firstLine="210" w:firstLineChars="100"/>
      </w:pPr>
      <w:r>
        <w:rPr>
          <w:rFonts w:hint="eastAsia"/>
        </w:rPr>
        <w:t>C.妖</w:t>
      </w:r>
      <w:r>
        <w:rPr>
          <w:rFonts w:hint="eastAsia"/>
          <w:em w:val="dot"/>
        </w:rPr>
        <w:t>娆</w:t>
      </w:r>
      <w:r>
        <w:rPr>
          <w:rFonts w:hint="eastAsia"/>
        </w:rPr>
        <w:t>（ráo）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秘</w:t>
      </w:r>
      <w:r>
        <w:rPr>
          <w:rFonts w:hint="eastAsia"/>
          <w:em w:val="dot"/>
        </w:rPr>
        <w:t>诀</w:t>
      </w:r>
      <w:r>
        <w:rPr>
          <w:rFonts w:hint="eastAsia"/>
        </w:rPr>
        <w:t>（jué）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忍俊不</w:t>
      </w:r>
      <w:r>
        <w:rPr>
          <w:rFonts w:hint="eastAsia"/>
          <w:em w:val="dot"/>
        </w:rPr>
        <w:t>禁</w:t>
      </w:r>
      <w:r>
        <w:rPr>
          <w:rFonts w:hint="eastAsia"/>
        </w:rPr>
        <w:t>（jìn）</w:t>
      </w:r>
    </w:p>
    <w:p>
      <w:pPr>
        <w:ind w:firstLine="210" w:firstLineChars="100"/>
      </w:pPr>
      <w:r>
        <w:rPr>
          <w:rFonts w:hint="eastAsia"/>
        </w:rPr>
        <w:t>D.追</w:t>
      </w:r>
      <w:r>
        <w:rPr>
          <w:rFonts w:hint="eastAsia"/>
          <w:em w:val="dot"/>
        </w:rPr>
        <w:t>溯</w:t>
      </w:r>
      <w:r>
        <w:rPr>
          <w:rFonts w:hint="eastAsia"/>
        </w:rPr>
        <w:t>（shuò）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em w:val="dot"/>
        </w:rPr>
        <w:t>踌</w:t>
      </w:r>
      <w:r>
        <w:rPr>
          <w:rFonts w:hint="eastAsia"/>
        </w:rPr>
        <w:t>躇（chóu）</w:t>
      </w:r>
      <w:r>
        <w:rPr>
          <w:rFonts w:hint="eastAsia"/>
        </w:rPr>
        <w:tab/>
      </w:r>
      <w:r>
        <w:rPr>
          <w:rFonts w:hint="eastAsia"/>
          <w:em w:val="dot"/>
        </w:rPr>
        <w:t>恍</w:t>
      </w:r>
      <w:r>
        <w:rPr>
          <w:rFonts w:hint="eastAsia"/>
        </w:rPr>
        <w:t>然大悟（huǎng）</w:t>
      </w:r>
    </w:p>
    <w:p>
      <w:r>
        <w:rPr>
          <w:rFonts w:hint="eastAsia"/>
        </w:rPr>
        <w:t>2.依次填入下面一段文字横线处的词语，最恰当的一项是（   ）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无论是昔日的五连冠，还是如今的一次次绝地反击，中国女排都</w:t>
      </w:r>
      <w:r>
        <w:rPr>
          <w:rFonts w:hint="eastAsia" w:ascii="楷体" w:hAnsi="楷体" w:eastAsia="楷体" w:cs="楷体"/>
          <w:u w:val="single"/>
        </w:rPr>
        <w:t xml:space="preserve">          </w:t>
      </w:r>
      <w:r>
        <w:rPr>
          <w:rFonts w:hint="eastAsia" w:ascii="楷体" w:hAnsi="楷体" w:eastAsia="楷体" w:cs="楷体"/>
        </w:rPr>
        <w:t>了为国争光、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顽强拼搏的中华体育精神。如排精神是体育人均中华民族奉献的</w:t>
      </w:r>
      <w:r>
        <w:rPr>
          <w:rFonts w:hint="eastAsia" w:ascii="楷体" w:hAnsi="楷体" w:eastAsia="楷体" w:cs="楷体"/>
          <w:u w:val="single"/>
        </w:rPr>
        <w:t xml:space="preserve">       </w:t>
      </w:r>
      <w:r>
        <w:rPr>
          <w:rFonts w:hint="eastAsia" w:ascii="楷体" w:hAnsi="楷体" w:eastAsia="楷体" w:cs="楷体"/>
        </w:rPr>
        <w:t>精神财富，是新时代中国精神的具体体现。我们相信女排精神必将代代相传，</w:t>
      </w:r>
      <w:r>
        <w:rPr>
          <w:rFonts w:hint="eastAsia" w:ascii="楷体" w:hAnsi="楷体" w:eastAsia="楷体" w:cs="楷体"/>
          <w:u w:val="single"/>
        </w:rPr>
        <w:t xml:space="preserve">      </w:t>
      </w:r>
      <w:r>
        <w:rPr>
          <w:rFonts w:hint="eastAsia" w:ascii="楷体" w:hAnsi="楷体" w:eastAsia="楷体" w:cs="楷体"/>
        </w:rPr>
        <w:t>中国人民不断书写新的传奇。</w:t>
      </w:r>
    </w:p>
    <w:p>
      <w:pPr>
        <w:ind w:firstLine="210" w:firstLineChars="100"/>
      </w:pPr>
      <w:r>
        <w:rPr>
          <w:rFonts w:hint="eastAsia"/>
        </w:rPr>
        <w:t>A.传承   宝贵   鼓舞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B.传承   贵重   鼓动</w:t>
      </w:r>
    </w:p>
    <w:p>
      <w:pPr>
        <w:ind w:firstLine="210" w:firstLineChars="100"/>
      </w:pPr>
      <w:r>
        <w:rPr>
          <w:rFonts w:hint="eastAsia"/>
        </w:rPr>
        <w:t>C.传达   宝贵   鼓动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D.传达   贵重   鼓舞</w:t>
      </w:r>
    </w:p>
    <w:p>
      <w:r>
        <w:rPr>
          <w:rFonts w:hint="eastAsia"/>
        </w:rPr>
        <w:t>3.下面一段文字中有语病的一项是（     ）</w:t>
      </w:r>
    </w:p>
    <w:p>
      <w:pPr>
        <w:ind w:firstLine="210" w:firstLineChars="100"/>
      </w:pPr>
      <w:r>
        <w:rPr>
          <w:rFonts w:hint="eastAsia"/>
        </w:rPr>
        <w:t>①中华优秀文化典籍记录了社会的发展与时代的变迁。</w:t>
      </w:r>
    </w:p>
    <w:p>
      <w:pPr>
        <w:ind w:firstLine="210" w:firstLineChars="100"/>
      </w:pPr>
      <w:r>
        <w:rPr>
          <w:rFonts w:hint="eastAsia"/>
        </w:rPr>
        <w:t>②阅读这些典籍，可以让我们感受到中华文化的独特魅力。</w:t>
      </w:r>
    </w:p>
    <w:p>
      <w:pPr>
        <w:ind w:firstLine="210" w:firstLineChars="100"/>
      </w:pPr>
      <w:r>
        <w:rPr>
          <w:rFonts w:hint="eastAsia"/>
        </w:rPr>
        <w:t>③典籍中蕴含的深刻哲理，还能带给我们许多人生启迪。</w:t>
      </w:r>
    </w:p>
    <w:p>
      <w:pPr>
        <w:ind w:firstLine="210" w:firstLineChars="100"/>
      </w:pPr>
      <w:r>
        <w:rPr>
          <w:rFonts w:hint="eastAsia"/>
        </w:rPr>
        <w:t>④在阅读中，使我们的视野更加宽广，精神更加丰盈。</w:t>
      </w:r>
    </w:p>
    <w:p>
      <w:pPr>
        <w:ind w:firstLine="210" w:firstLineChars="100"/>
      </w:pPr>
      <w:r>
        <w:rPr>
          <w:rFonts w:hint="eastAsia"/>
        </w:rPr>
        <w:t>A.第①句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B.第②句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C.第③句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D.第④句</w:t>
      </w:r>
    </w:p>
    <w:p>
      <w:r>
        <w:rPr>
          <w:rFonts w:hint="eastAsia"/>
        </w:rPr>
        <w:t>4.依次填入下面一段文字方框内的标点符号，最恰当的一项是（  ）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嫦娥五号成功返回，意味着我国已经掌握了无人月球探测技术：“天问一号”探测器着陆火星，标志着我国迈出了星际探测征程的重要一步；北斗导航星座正向地球每一个角落源源不断地送去服务信号□为什么中国航天事业既能稳步前行又能跨越发展□毫无疑问，是因为党的正确领导和国家的大力支持，是因为科技的自主创新，是因为航天人永不言□败追求卓越的精神。</w:t>
      </w:r>
    </w:p>
    <w:p>
      <w:pPr>
        <w:ind w:firstLine="210" w:firstLineChars="100"/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 xml:space="preserve"> ；   ！   、</w:t>
      </w:r>
      <w:r>
        <w:rPr>
          <w:rFonts w:hint="eastAsia"/>
        </w:rPr>
        <w:tab/>
      </w:r>
      <w:r>
        <w:rPr>
          <w:rFonts w:hint="eastAsia"/>
        </w:rPr>
        <w:t xml:space="preserve">  B.</w:t>
      </w:r>
      <w:r>
        <w:rPr>
          <w:rFonts w:hint="eastAsia"/>
        </w:rPr>
        <w:tab/>
      </w:r>
      <w:r>
        <w:rPr>
          <w:rFonts w:hint="eastAsia"/>
        </w:rPr>
        <w:t xml:space="preserve">  ……    ！    ，</w:t>
      </w:r>
    </w:p>
    <w:p>
      <w:pPr>
        <w:ind w:firstLine="210" w:firstLineChars="100"/>
      </w:pPr>
      <w:r>
        <w:rPr>
          <w:rFonts w:hint="eastAsia"/>
        </w:rPr>
        <w:tab/>
      </w:r>
      <w:r>
        <w:rPr>
          <w:rFonts w:hint="eastAsia"/>
        </w:rPr>
        <w:t>C.  ；  ？   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 ……    ？  、</w:t>
      </w:r>
    </w:p>
    <w:p>
      <w:r>
        <w:rPr>
          <w:rFonts w:hint="eastAsia"/>
        </w:rPr>
        <w:t>5.下面对《闻王昌龄左迁龙标遥有此寄》一诗的赏析，不恰当的一项是（    ）</w:t>
      </w:r>
    </w:p>
    <w:p>
      <w:pPr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闻王昌龄左迁龙标遥有此寄</w:t>
      </w:r>
    </w:p>
    <w:p>
      <w:pPr>
        <w:jc w:val="center"/>
      </w:pPr>
      <w:r>
        <w:rPr>
          <w:rFonts w:hint="eastAsia"/>
        </w:rPr>
        <w:t>李白</w:t>
      </w:r>
    </w:p>
    <w:p>
      <w:pPr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杨花落尽子规啼，闻道龙标过五溪。</w:t>
      </w:r>
    </w:p>
    <w:p>
      <w:pPr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我寄愁心与明月，随君直到夜郎西。</w:t>
      </w:r>
    </w:p>
    <w:p>
      <w:pPr>
        <w:ind w:firstLine="210" w:firstLineChars="100"/>
      </w:pPr>
      <w:r>
        <w:rPr>
          <w:rFonts w:hint="eastAsia"/>
        </w:rPr>
        <w:t>A.首句用“杨花”和“子规”两个景物，点明暮春时令，烘托出凄凉悲惋的氛围。</w:t>
      </w:r>
    </w:p>
    <w:p>
      <w:pPr>
        <w:ind w:firstLine="210" w:firstLineChars="100"/>
      </w:pPr>
      <w:r>
        <w:rPr>
          <w:rFonts w:hint="eastAsia"/>
        </w:rPr>
        <w:t>B.第二句写诗人得知挚友被贬偏远之地，含蓄地表现了诗人的惊愕痛惜之情。</w:t>
      </w:r>
    </w:p>
    <w:p>
      <w:pPr>
        <w:ind w:firstLine="210" w:firstLineChars="100"/>
      </w:pPr>
      <w:r>
        <w:rPr>
          <w:rFonts w:hint="eastAsia"/>
        </w:rPr>
        <w:t>C第三、四句抒情寄慨，诗人因怀才不遇而生的“愁心”，给诗中意象涂上浪漫的色彩。</w:t>
      </w:r>
    </w:p>
    <w:p>
      <w:pPr>
        <w:ind w:firstLine="210" w:firstLineChars="100"/>
      </w:pPr>
      <w:r>
        <w:rPr>
          <w:rFonts w:hint="eastAsia"/>
        </w:rPr>
        <w:t>D.诗人将明月人格化，把明月看成知人意、达人情的使者，有助于情感的表达，使考试院诗味更加醇厚。</w:t>
      </w:r>
    </w:p>
    <w:p>
      <w:pPr>
        <w:ind w:firstLine="420"/>
      </w:pPr>
      <w:r>
        <w:rPr>
          <w:rFonts w:hint="eastAsia"/>
        </w:rPr>
        <w:t>阅读《保护海洋，治理微塑料污染》一文，回答6～8题。</w:t>
      </w:r>
    </w:p>
    <w:p>
      <w:pPr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保护海洋，治理微塑料污染教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①近年来，我国开展了多次大洋和极地科考活动，科研工作者在海洋中均检测出了微塑料。相比大型塑料，这种直径小于5毫米的微塑料肉眼往往难以辨别，更加隐蔽，不易清理，具有很大的潜在危害。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②海洋微塑料到底从何而来?调查研究发现，一部分海洋微塑料由大型塑料碎化而来，另一部分来自流入大海的原料，如树脂颗粒、个人护理品和清洁剂中的塑料磨砂等。事实上，从近海到大洋，从赤道到极地，从海洋表层到大洋深处，全球海域都出现了微塑料。海洋微塑料污染已经成为一个非常严峻的问题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③华东师范大学施华宏教授介绍，比较大的塑料被鲸鱼等大型海洋动物误食，造成的</w:t>
      </w:r>
      <w:r>
        <w:rPr>
          <w:rFonts w:hint="eastAsia" w:ascii="楷体" w:hAnsi="楷体" w:eastAsia="楷体" w:cs="楷体"/>
          <w:em w:val="dot"/>
        </w:rPr>
        <w:t>往往</w:t>
      </w:r>
      <w:r>
        <w:rPr>
          <w:rFonts w:hint="eastAsia" w:ascii="楷体" w:hAnsi="楷体" w:eastAsia="楷体" w:cs="楷体"/>
        </w:rPr>
        <w:t>是机械损伤：而微塑料过于细小，再加上本身含有增塑剂等添加剂，还能吸附环境里的化学物质，具有一定的化学毒性，进入海洋生物体后，有可能给体内器官造成更大伤害。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④海洋微塑料污染问题的严峻性还在于微塑料的数量不断增长。有些塑料经过几百年才会完全降解，原有积累下来的大型塑料还在经历着侵蚀、风化、迁移、破碎至微小的过程，新的塑料又在源源不断地产生。新旧叠加，海洋微塑料的总量令人担忧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⑤我国是塑料生产大国，一直以来都非常重视相关环保问题。在治理海洋微塑料污染方面，我国始终积极推进无害化处理的进程，努力从源头治理，减少塑料垃圾进入海洋环境。与近年来国际同类调查结果相比，我国近海表层水体微塑料含量处于中低水平。在海洋部门的引导下，越来越多的志愿者主动参与到清洁海滩的活动中。随着微塑料知识的普及，相信会有更多人加入到保护海洋的行列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⑥</w:t>
      </w:r>
      <w:r>
        <w:rPr>
          <w:rFonts w:hint="eastAsia" w:ascii="楷体" w:hAnsi="楷体" w:eastAsia="楷体" w:cs="楷体"/>
          <w:u w:val="single"/>
        </w:rPr>
        <w:t>可见，加强对海洋微塑料污染的防治，要在塑料产生的源头和去向方面下功夫，例如，尽量减少塑料垃圾的产生，在污水处理过程中加强对微塑料的拦截和降解处理等</w:t>
      </w:r>
      <w:r>
        <w:rPr>
          <w:rFonts w:hint="eastAsia" w:ascii="楷体" w:hAnsi="楷体" w:eastAsia="楷体" w:cs="楷体"/>
        </w:rPr>
        <w:t>。防治海洋微塑料污染，还要不断提高公众对微塑料污染的认识水平，共同呵护良好的海洋生态环境。</w:t>
      </w:r>
    </w:p>
    <w:p>
      <w:pPr>
        <w:jc w:val="right"/>
      </w:pPr>
      <w:r>
        <w:rPr>
          <w:rFonts w:hint="eastAsia"/>
        </w:rPr>
        <w:t>（选自《人民日报》，有删改）</w:t>
      </w:r>
    </w:p>
    <w:p>
      <w:r>
        <w:rPr>
          <w:rFonts w:hint="eastAsia"/>
        </w:rPr>
        <w:t>6.下面的说法不符合原文意思的一项是</w:t>
      </w:r>
    </w:p>
    <w:p>
      <w:pPr>
        <w:ind w:firstLine="210" w:firstLineChars="100"/>
      </w:pPr>
      <w:r>
        <w:rPr>
          <w:rFonts w:hint="eastAsia"/>
        </w:rPr>
        <w:t>A.从近海到大洋，从赤道到极地，从海洋表层到大洋深处，全球海域都出现了微塑料。</w:t>
      </w:r>
    </w:p>
    <w:p>
      <w:pPr>
        <w:ind w:firstLine="210" w:firstLineChars="100"/>
      </w:pPr>
      <w:r>
        <w:rPr>
          <w:rFonts w:hint="eastAsia"/>
        </w:rPr>
        <w:t>B.具有一定化学毒性的微塑料过于细小，进入海洋生物体后，不会造成任何伤害。</w:t>
      </w:r>
    </w:p>
    <w:p>
      <w:pPr>
        <w:ind w:firstLine="210" w:firstLineChars="100"/>
      </w:pPr>
      <w:r>
        <w:rPr>
          <w:rFonts w:hint="eastAsia"/>
        </w:rPr>
        <w:t>C.有些塑料还没有完全降解，新的塑料又不断产生，导致海洋微塑料总量不断增长。</w:t>
      </w:r>
    </w:p>
    <w:p>
      <w:pPr>
        <w:ind w:firstLine="210" w:firstLineChars="100"/>
      </w:pPr>
      <w:r>
        <w:rPr>
          <w:rFonts w:hint="eastAsia"/>
        </w:rPr>
        <w:t>D.在海洋部门的引导下，越来越多的志愿者主动参与到清洁海滩的活动中。</w:t>
      </w:r>
    </w:p>
    <w:p>
      <w:r>
        <w:rPr>
          <w:rFonts w:hint="eastAsia"/>
        </w:rPr>
        <w:t>7.下面对文中画线句子使用的说明方法及作用的分析，正确的一项是</w:t>
      </w:r>
    </w:p>
    <w:p>
      <w:pPr>
        <w:ind w:firstLine="210" w:firstLineChars="100"/>
      </w:pPr>
      <w:r>
        <w:rPr>
          <w:rFonts w:hint="eastAsia"/>
        </w:rPr>
        <w:t>A.使用作比较的说明方法，说明防治海洋微塑料污染的有效措施是减少塑料垃圾的产生。</w:t>
      </w:r>
    </w:p>
    <w:p>
      <w:pPr>
        <w:ind w:firstLine="210" w:firstLineChars="100"/>
      </w:pPr>
      <w:r>
        <w:rPr>
          <w:rFonts w:hint="eastAsia"/>
        </w:rPr>
        <w:t>B.使用作比较的说明方法，说明防治海洋微塑料污染，要加强污水中微塑料的降解处理。</w:t>
      </w:r>
    </w:p>
    <w:p>
      <w:pPr>
        <w:ind w:firstLine="210" w:firstLineChars="100"/>
      </w:pPr>
      <w:r>
        <w:rPr>
          <w:rFonts w:hint="eastAsia"/>
        </w:rPr>
        <w:t>C.使用举例子的说明方法，说明加强对海洋微塑料污染的防治，要在塑料产生的源头和去向方面下功夫。</w:t>
      </w:r>
    </w:p>
    <w:p>
      <w:pPr>
        <w:ind w:firstLine="210" w:firstLineChars="100"/>
      </w:pPr>
      <w:r>
        <w:rPr>
          <w:rFonts w:hint="eastAsia"/>
        </w:rPr>
        <w:t>D.使用举例子的说明方法，说明只要加强污水中微塑料的拦截，就能防治海洋微塑料污染。</w:t>
      </w:r>
    </w:p>
    <w:p>
      <w:r>
        <w:rPr>
          <w:rFonts w:hint="eastAsia"/>
        </w:rPr>
        <w:t>8.下面对本文的理解分析，不正确的一项是</w:t>
      </w:r>
    </w:p>
    <w:p>
      <w:pPr>
        <w:ind w:firstLine="210" w:firstLineChars="100"/>
      </w:pPr>
      <w:r>
        <w:rPr>
          <w:rFonts w:hint="eastAsia"/>
        </w:rPr>
        <w:t>A.第①段由我国科研工作者的科考发现，引出对海洋大型塑料来源的说明。</w:t>
      </w:r>
    </w:p>
    <w:p>
      <w:pPr>
        <w:ind w:firstLine="210" w:firstLineChars="100"/>
      </w:pPr>
      <w:r>
        <w:rPr>
          <w:rFonts w:hint="eastAsia"/>
        </w:rPr>
        <w:t>B.第③段中加点词“往往”，体现了说明文语言准确、严密的特点。</w:t>
      </w:r>
    </w:p>
    <w:p>
      <w:pPr>
        <w:ind w:firstLine="210" w:firstLineChars="100"/>
      </w:pPr>
      <w:r>
        <w:rPr>
          <w:rFonts w:hint="eastAsia"/>
        </w:rPr>
        <w:t>C.第⑤段说明作为塑料生产大国，我国一直以来都非常重视相关环保问题。</w:t>
      </w:r>
    </w:p>
    <w:p>
      <w:pPr>
        <w:ind w:firstLine="210" w:firstLineChars="100"/>
      </w:pPr>
      <w:r>
        <w:rPr>
          <w:rFonts w:hint="eastAsia"/>
        </w:rPr>
        <w:t>D.本文采用逻辑顺序，条理清晰地介绍了海洋微塑料污染与防治的相关知识。</w:t>
      </w:r>
    </w:p>
    <w:p/>
    <w:p>
      <w:pPr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2021年天津市初中毕业生学业考试试卷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语文</w:t>
      </w:r>
    </w:p>
    <w:p>
      <w:pPr>
        <w:jc w:val="center"/>
        <w:rPr>
          <w:sz w:val="18"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第</w:t>
      </w:r>
      <w:r>
        <w:rPr>
          <w:rFonts w:hint="eastAsia"/>
          <w:sz w:val="28"/>
          <w:szCs w:val="28"/>
        </w:rPr>
        <w:t>Ⅱ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卷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注意事项：</w:t>
      </w:r>
    </w:p>
    <w:p>
      <w:pPr>
        <w:ind w:firstLine="42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1.用黑色字迹的签字笔将答案写在“答题卡”</w:t>
      </w:r>
    </w:p>
    <w:p>
      <w:pPr>
        <w:ind w:firstLine="42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2.本卷共13题，共93分。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二、（本大题共1小题，共8分）</w:t>
      </w:r>
    </w:p>
    <w:p>
      <w:r>
        <w:rPr>
          <w:rFonts w:hint="eastAsia"/>
        </w:rPr>
        <w:t>12.请根据原文或提示，将下面古诗文语句补充完整。（8分）</w:t>
      </w:r>
    </w:p>
    <w:p>
      <w:r>
        <w:rPr>
          <w:rFonts w:hint="eastAsia"/>
        </w:rPr>
        <w:t>（1）采菊东篱下，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。</w:t>
      </w:r>
      <w:r>
        <w:rPr>
          <w:rFonts w:hint="eastAsia"/>
        </w:rPr>
        <w:tab/>
      </w:r>
      <w:r>
        <w:rPr>
          <w:rFonts w:hint="eastAsia" w:ascii="楷体" w:hAnsi="楷体" w:eastAsia="楷体" w:cs="楷体"/>
        </w:rPr>
        <w:t>（陶渊明《饮酒》其五）</w:t>
      </w:r>
    </w:p>
    <w:p>
      <w:r>
        <w:rPr>
          <w:rFonts w:hint="eastAsia"/>
        </w:rPr>
        <w:t>（2）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，江入大荒流。</w:t>
      </w:r>
      <w:r>
        <w:rPr>
          <w:rFonts w:hint="eastAsia"/>
        </w:rPr>
        <w:tab/>
      </w:r>
      <w:r>
        <w:rPr>
          <w:rFonts w:hint="eastAsia" w:ascii="楷体" w:hAnsi="楷体" w:eastAsia="楷体" w:cs="楷体"/>
        </w:rPr>
        <w:t>（李白《渡荆门送别》）</w:t>
      </w:r>
    </w:p>
    <w:p>
      <w:r>
        <w:rPr>
          <w:rFonts w:hint="eastAsia"/>
        </w:rPr>
        <w:t>（3）醉翁之意不在酒，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。（</w:t>
      </w:r>
      <w:r>
        <w:rPr>
          <w:rFonts w:hint="eastAsia" w:ascii="楷体" w:hAnsi="楷体" w:eastAsia="楷体" w:cs="楷体"/>
        </w:rPr>
        <w:t>欧阳修《醉翁亭记》）</w:t>
      </w:r>
    </w:p>
    <w:p>
      <w:r>
        <w:rPr>
          <w:rFonts w:hint="eastAsia"/>
        </w:rPr>
        <w:t>（4）正是江南好风景，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。（</w:t>
      </w:r>
      <w:r>
        <w:rPr>
          <w:rFonts w:hint="eastAsia" w:ascii="楷体" w:hAnsi="楷体" w:eastAsia="楷体" w:cs="楷体"/>
        </w:rPr>
        <w:t>杜甫《江南逢李龟年》）</w:t>
      </w:r>
    </w:p>
    <w:p>
      <w:r>
        <w:rPr>
          <w:rFonts w:hint="eastAsia"/>
        </w:rPr>
        <w:t>（5）沉舟侧畔千帆过，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。（</w:t>
      </w:r>
      <w:r>
        <w:rPr>
          <w:rFonts w:hint="eastAsia" w:ascii="楷体" w:hAnsi="楷体" w:eastAsia="楷体" w:cs="楷体"/>
        </w:rPr>
        <w:t>刘禹锡《酬乐天扬州初逢席上见赠》）</w:t>
      </w:r>
    </w:p>
    <w:p>
      <w:r>
        <w:rPr>
          <w:rFonts w:hint="eastAsia"/>
        </w:rPr>
        <w:t>（6）醉里挑灯看剑，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。</w:t>
      </w:r>
      <w:r>
        <w:rPr>
          <w:rFonts w:hint="eastAsia" w:ascii="楷体" w:hAnsi="楷体" w:eastAsia="楷体" w:cs="楷体"/>
        </w:rPr>
        <w:t xml:space="preserve"> （辛弃疾《破阵子·为陈同甫赋壮词以寄之》）</w:t>
      </w:r>
    </w:p>
    <w:p>
      <w:r>
        <w:rPr>
          <w:rFonts w:hint="eastAsia"/>
        </w:rPr>
        <w:t>（7）《己亥杂诗》（其五）中龚自珍借“落花”自喻，表达自己虽然脱离官场，依然关心国家命运，不忘报国之志的诗句是：“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。”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三、（本大题共3小题，共7分）</w:t>
      </w:r>
    </w:p>
    <w:p>
      <w:pPr>
        <w:ind w:firstLine="420"/>
      </w:pPr>
      <w:r>
        <w:rPr>
          <w:rFonts w:hint="eastAsia"/>
        </w:rPr>
        <w:t>阅读下面文言文，回答13～15题。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有范延费者为殿直</w:t>
      </w:r>
      <w:r>
        <w:rPr>
          <w:rFonts w:hint="eastAsia" w:ascii="楷体" w:hAnsi="楷体" w:eastAsia="楷体" w:cs="楷体"/>
          <w:vertAlign w:val="superscript"/>
        </w:rPr>
        <w:t>①</w:t>
      </w:r>
      <w:r>
        <w:rPr>
          <w:rFonts w:hint="eastAsia" w:ascii="楷体" w:hAnsi="楷体" w:eastAsia="楷体" w:cs="楷体"/>
        </w:rPr>
        <w:t>，押兵过金陵。张忠定公咏</w:t>
      </w:r>
      <w:r>
        <w:rPr>
          <w:rFonts w:hint="eastAsia" w:ascii="楷体" w:hAnsi="楷体" w:eastAsia="楷体" w:cs="楷体"/>
          <w:vertAlign w:val="superscript"/>
        </w:rPr>
        <w:t>②</w:t>
      </w:r>
      <w:r>
        <w:rPr>
          <w:rFonts w:hint="eastAsia" w:ascii="楷体" w:hAnsi="楷体" w:eastAsia="楷体" w:cs="楷体"/>
        </w:rPr>
        <w:t>为守，</w:t>
      </w:r>
      <w:r>
        <w:rPr>
          <w:rFonts w:hint="eastAsia" w:ascii="楷体" w:hAnsi="楷体" w:eastAsia="楷体" w:cs="楷体"/>
          <w:em w:val="dot"/>
        </w:rPr>
        <w:t>因</w:t>
      </w:r>
      <w:r>
        <w:rPr>
          <w:rFonts w:hint="eastAsia" w:ascii="楷体" w:hAnsi="楷体" w:eastAsia="楷体" w:cs="楷体"/>
        </w:rPr>
        <w:t>问曰：“天使</w:t>
      </w:r>
      <w:r>
        <w:rPr>
          <w:rFonts w:hint="eastAsia" w:ascii="楷体" w:hAnsi="楷体" w:eastAsia="楷体" w:cs="楷体"/>
          <w:vertAlign w:val="superscript"/>
        </w:rPr>
        <w:t>③</w:t>
      </w:r>
      <w:r>
        <w:rPr>
          <w:rFonts w:hint="eastAsia" w:ascii="楷体" w:hAnsi="楷体" w:eastAsia="楷体" w:cs="楷体"/>
        </w:rPr>
        <w:t>沿路来，还曾见好官员否?”延贵曰：“昨过袁州萍乡，县邑宰</w:t>
      </w:r>
      <w:r>
        <w:rPr>
          <w:rFonts w:hint="eastAsia" w:ascii="楷体" w:hAnsi="楷体" w:eastAsia="楷体" w:cs="楷体"/>
          <w:vertAlign w:val="superscript"/>
        </w:rPr>
        <w:t>④</w:t>
      </w:r>
      <w:r>
        <w:rPr>
          <w:rFonts w:hint="eastAsia" w:ascii="楷体" w:hAnsi="楷体" w:eastAsia="楷体" w:cs="楷体"/>
        </w:rPr>
        <w:t>张希颜者，</w:t>
      </w:r>
      <w:r>
        <w:rPr>
          <w:rFonts w:hint="eastAsia" w:ascii="楷体" w:hAnsi="楷体" w:eastAsia="楷体" w:cs="楷体"/>
          <w:u w:val="single"/>
        </w:rPr>
        <w:t>虽不识之，知其好官员也</w:t>
      </w:r>
      <w:r>
        <w:rPr>
          <w:rFonts w:hint="eastAsia" w:ascii="楷体" w:hAnsi="楷体" w:eastAsia="楷体" w:cs="楷体"/>
        </w:rPr>
        <w:t>。”忠定曰：“何以言之?”延贵曰：“自入萍乡县境，驿传</w:t>
      </w:r>
      <w:r>
        <w:rPr>
          <w:rFonts w:hint="eastAsia" w:ascii="楷体" w:hAnsi="楷体" w:eastAsia="楷体" w:cs="楷体"/>
          <w:vertAlign w:val="superscript"/>
        </w:rPr>
        <w:t>⑤</w:t>
      </w:r>
      <w:r>
        <w:rPr>
          <w:rFonts w:hint="eastAsia" w:ascii="楷体" w:hAnsi="楷体" w:eastAsia="楷体" w:cs="楷体"/>
        </w:rPr>
        <w:t>桥道皆完葺，田菜</w:t>
      </w:r>
      <w:r>
        <w:rPr>
          <w:rFonts w:hint="eastAsia" w:ascii="楷体" w:hAnsi="楷体" w:eastAsia="楷体" w:cs="楷体"/>
          <w:vertAlign w:val="superscript"/>
        </w:rPr>
        <w:t>⑥</w:t>
      </w:r>
      <w:r>
        <w:rPr>
          <w:rFonts w:hint="eastAsia" w:ascii="楷体" w:hAnsi="楷体" w:eastAsia="楷体" w:cs="楷体"/>
        </w:rPr>
        <w:t>垦辟，野无惰农。及至邑，则市肆</w:t>
      </w:r>
      <w:r>
        <w:rPr>
          <w:rFonts w:hint="eastAsia" w:ascii="楷体" w:hAnsi="楷体" w:eastAsia="楷体" w:cs="楷体"/>
          <w:vertAlign w:val="superscript"/>
        </w:rPr>
        <w:t>⑦</w:t>
      </w:r>
      <w:r>
        <w:rPr>
          <w:rFonts w:hint="eastAsia" w:ascii="楷体" w:hAnsi="楷体" w:eastAsia="楷体" w:cs="楷体"/>
        </w:rPr>
        <w:t>无赌博，市易不敢喧争。夜宿邸中，</w:t>
      </w:r>
      <w:r>
        <w:rPr>
          <w:rFonts w:hint="eastAsia" w:ascii="楷体" w:hAnsi="楷体" w:eastAsia="楷体" w:cs="楷体"/>
          <w:em w:val="dot"/>
        </w:rPr>
        <w:t>闻</w:t>
      </w:r>
      <w:r>
        <w:rPr>
          <w:rFonts w:hint="eastAsia" w:ascii="楷体" w:hAnsi="楷体" w:eastAsia="楷体" w:cs="楷体"/>
        </w:rPr>
        <w:t>更鼓分明。以是知其必善政也。”忠定大笑曰；“希颜固善矣，天使亦好官员也。”即日同荐于朝。希颜后为发运使</w:t>
      </w:r>
      <w:r>
        <w:rPr>
          <w:rFonts w:hint="eastAsia" w:ascii="楷体" w:hAnsi="楷体" w:eastAsia="楷体" w:cs="楷体"/>
          <w:vertAlign w:val="superscript"/>
        </w:rPr>
        <w:t>⑧</w:t>
      </w:r>
      <w:r>
        <w:rPr>
          <w:rFonts w:hint="eastAsia" w:ascii="楷体" w:hAnsi="楷体" w:eastAsia="楷体" w:cs="楷体"/>
        </w:rPr>
        <w:t>，延贵亦阁门祗候，皆号能吏也。</w:t>
      </w:r>
    </w:p>
    <w:p>
      <w:pPr>
        <w:ind w:firstLine="420" w:firstLineChars="200"/>
        <w:jc w:val="righ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（节选自《东轩笔录》有删改）</w:t>
      </w:r>
    </w:p>
    <w:p>
      <w:r>
        <w:rPr>
          <w:rFonts w:hint="eastAsia"/>
        </w:rPr>
        <w:t>【注释】①殿直：皇帝的侍从官，②张忠定公咏：张咏，谥号忠定，北宋名臣。③天使：皇帝的使者。④邑宰：邑，具。宰，泛指地方官吏。⑤驿传（zhuàn）：驿站。（⑥田菜：荒芜不耕之田。⑦市（chán）肆：店铺。⑧发运使：与后面的“阁门祇候”都是官职名。</w:t>
      </w:r>
    </w:p>
    <w:p>
      <w:r>
        <w:rPr>
          <w:rFonts w:hint="eastAsia"/>
        </w:rPr>
        <w:t>13.解释文中加点词的含义。（2分）</w:t>
      </w:r>
    </w:p>
    <w:p>
      <w:r>
        <w:rPr>
          <w:rFonts w:hint="eastAsia"/>
        </w:rPr>
        <w:t>（1）</w:t>
      </w:r>
      <w:r>
        <w:rPr>
          <w:rFonts w:hint="eastAsia"/>
          <w:em w:val="dot"/>
        </w:rPr>
        <w:t>因</w:t>
      </w:r>
      <w:r>
        <w:rPr>
          <w:rFonts w:hint="eastAsia"/>
        </w:rPr>
        <w:t>问曰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因：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（2）</w:t>
      </w:r>
      <w:r>
        <w:rPr>
          <w:rFonts w:hint="eastAsia"/>
          <w:em w:val="dot"/>
        </w:rPr>
        <w:t>闻</w:t>
      </w:r>
      <w:r>
        <w:rPr>
          <w:rFonts w:hint="eastAsia"/>
        </w:rPr>
        <w:t>更鼓分明  闻：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ab/>
      </w:r>
    </w:p>
    <w:p>
      <w:r>
        <w:rPr>
          <w:rFonts w:hint="eastAsia"/>
        </w:rPr>
        <w:t>14.请将文中画线的句子翻译成现代汉语。（2分）</w:t>
      </w:r>
    </w:p>
    <w:p>
      <w:pPr>
        <w:ind w:firstLine="210" w:firstLineChars="1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虽不识之，知其好官员也。</w:t>
      </w:r>
    </w:p>
    <w:p>
      <w:pPr>
        <w:rPr>
          <w:u w:val="single"/>
        </w:rPr>
      </w:pPr>
      <w:r>
        <w:rPr>
          <w:rFonts w:hint="eastAsia"/>
        </w:rPr>
        <w:t>译文：</w:t>
      </w:r>
      <w:r>
        <w:rPr>
          <w:rFonts w:hint="eastAsia"/>
          <w:u w:val="single"/>
        </w:rPr>
        <w:t xml:space="preserve">                                                                      </w:t>
      </w:r>
    </w:p>
    <w:p>
      <w:r>
        <w:rPr>
          <w:rFonts w:hint="eastAsia"/>
        </w:rPr>
        <w:t>15.请结合原文分析，为什么张咏将张希颜、范延贵“同荐于朝”。（3分）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四、（本大题共4小题，共15分）</w:t>
      </w:r>
    </w:p>
    <w:p>
      <w:pPr>
        <w:ind w:firstLine="420"/>
      </w:pPr>
      <w:r>
        <w:rPr>
          <w:rFonts w:hint="eastAsia"/>
        </w:rPr>
        <w:t>阅读《听雨》一文，回答16～19题。</w:t>
      </w:r>
    </w:p>
    <w:p>
      <w:pPr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听雨</w:t>
      </w:r>
    </w:p>
    <w:p>
      <w:pPr>
        <w:jc w:val="center"/>
      </w:pPr>
      <w:r>
        <w:rPr>
          <w:rFonts w:hint="eastAsia"/>
        </w:rPr>
        <w:t>王继怀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①静坐在书桌前，窗外正下着雨。听着雨打篷的声音，听着这温馨而又富有诗意的雨声，我的思绪又回到了久别的故乡，耳畔响起了儿时大山里的雨声，想起了一个个关于听雨的故事。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②记忆中，大山里的老家是经常下雨的。雨后的山村也是非常美丽的，像一幅水墨画。小溪里的水涨了，村子里池塘满了。雨后山间草木新，空气也变得格外清新，一阵清风吹来，泥土散发出沁人心脾的芬芳，令人心旷神怡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③微风细而中，我常赤着脚，斗笠也不戴，漫步在田野，任凭雨淋着，享受着而中的这份惬意。母亲发现后，必教育我一番，但再遇微风细雨，我会依然如故。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④记忆中，我最喜欢的还是下雨天坐在屋檐下，看着如诗如画的山村雨景，静静地听着大山里别具风情的雨声。老屋顶上的黛色瓦片，长满青苔的橡子，群山环抱的小山村，都被山间云雾缭绕着。空中飘落着雨丝，活波可爱的小燕子在雨中穿来穿去，用那剪刀似的尾巴剪断大山里的这挂雨帘。</w:t>
      </w:r>
      <w:r>
        <w:rPr>
          <w:rFonts w:hint="eastAsia" w:ascii="楷体" w:hAnsi="楷体" w:eastAsia="楷体" w:cs="楷体"/>
          <w:u w:val="single"/>
        </w:rPr>
        <w:t>闭上眼睛，静静地听着雨</w:t>
      </w:r>
      <w:r>
        <w:rPr>
          <w:rFonts w:hint="eastAsia" w:ascii="楷体" w:hAnsi="楷体" w:eastAsia="楷体" w:cs="楷体"/>
          <w:u w:val="single"/>
          <w:em w:val="dot"/>
        </w:rPr>
        <w:t>打</w:t>
      </w:r>
      <w:r>
        <w:rPr>
          <w:rFonts w:hint="eastAsia" w:ascii="楷体" w:hAnsi="楷体" w:eastAsia="楷体" w:cs="楷体"/>
          <w:u w:val="single"/>
        </w:rPr>
        <w:t>芭蕉，雨</w:t>
      </w:r>
      <w:r>
        <w:rPr>
          <w:rFonts w:hint="eastAsia" w:ascii="楷体" w:hAnsi="楷体" w:eastAsia="楷体" w:cs="楷体"/>
          <w:u w:val="single"/>
          <w:em w:val="dot"/>
        </w:rPr>
        <w:t>敲</w:t>
      </w:r>
      <w:r>
        <w:rPr>
          <w:rFonts w:hint="eastAsia" w:ascii="楷体" w:hAnsi="楷体" w:eastAsia="楷体" w:cs="楷体"/>
          <w:u w:val="single"/>
        </w:rPr>
        <w:t>房顶，雨</w:t>
      </w:r>
      <w:r>
        <w:rPr>
          <w:rFonts w:hint="eastAsia" w:ascii="楷体" w:hAnsi="楷体" w:eastAsia="楷体" w:cs="楷体"/>
          <w:u w:val="single"/>
          <w:em w:val="dot"/>
        </w:rPr>
        <w:t>击</w:t>
      </w:r>
      <w:r>
        <w:rPr>
          <w:rFonts w:hint="eastAsia" w:ascii="楷体" w:hAnsi="楷体" w:eastAsia="楷体" w:cs="楷体"/>
          <w:u w:val="single"/>
        </w:rPr>
        <w:t>田野，雨</w:t>
      </w:r>
      <w:r>
        <w:rPr>
          <w:rFonts w:hint="eastAsia" w:ascii="楷体" w:hAnsi="楷体" w:eastAsia="楷体" w:cs="楷体"/>
          <w:u w:val="single"/>
          <w:em w:val="dot"/>
        </w:rPr>
        <w:t>落</w:t>
      </w:r>
      <w:r>
        <w:rPr>
          <w:rFonts w:hint="eastAsia" w:ascii="楷体" w:hAnsi="楷体" w:eastAsia="楷体" w:cs="楷体"/>
          <w:u w:val="single"/>
        </w:rPr>
        <w:t>池塘……时大时小，时缓时急，时断时续，时高时低</w:t>
      </w:r>
      <w:r>
        <w:rPr>
          <w:rFonts w:hint="eastAsia" w:ascii="楷体" w:hAnsi="楷体" w:eastAsia="楷体" w:cs="楷体"/>
        </w:rPr>
        <w:t>。听其声，听其调，听其韵，让心灵随着雨声的节奏一起飞舞。我就这么静静地赤着脚坐在屋檐下，感受着大山里而的气息……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⑤自古以来，文人墨客留下了很多关于听雨的名篇佳句。宋代大诗人陆游独自一人，在夜深人静时，伴着一盏昏灯，听着雨声，写下了“晚窗又听萧萧雨，一点昏灯相对愁”的诗句：南宋词人竹山先生用听雨概括自己的一生，从少年、壮年一直写到老年听雨，《虞美人·听雨》中，“而今听雨僧庐下。鬓已星星也。悲欢离合总无情，一任阶前点滴到天明”，写尽了他难以化解的愁思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⑥关于听雨，我又想起那年在西班牙马德里与一位华侨交谈的故事。这位华侨是我的同乡，他得知我来到西班牙，特意到宾馆来找我，与我聊了很久。他说他到马德里已经20多年了，已经习惯了此地的气候水土、生活习俗，熟悉了当地的风土人情，也已把马德里当成了自己的第二故乡。但随着年龄的增长，思乡之情却愈来愈浓，只要有家乡人来马德里，他知道了都会来见一见，聊一聊。这位华侨说，他小时候在老家就特别喜欢听雨，有一年回老家正好碰上下雨，他就掏出手机录了一段雨声。回到马德里后，他常把这段在家乡录的雨声放给自己听，每次听着这富有节奏和勃律的雨声，他仿佛回到了童年在老家听雨的那段难忘的时光，回到了万里之遥的故乡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⑦在繁华的都市，在这夜深人静的时候，推开窗，听着雨声，那一个个关于听雨的故事又浮现在我的脑海。今夜，我听的是而声，更是听来自家乡的浓浓乡愁。</w:t>
      </w:r>
    </w:p>
    <w:p>
      <w:pPr>
        <w:jc w:val="right"/>
      </w:pPr>
      <w:r>
        <w:rPr>
          <w:rFonts w:hint="eastAsia"/>
        </w:rPr>
        <w:t>（选自《南方日报》，有删改）</w:t>
      </w:r>
    </w:p>
    <w:p>
      <w:r>
        <w:rPr>
          <w:rFonts w:hint="eastAsia"/>
        </w:rPr>
        <w:t>16.作者想起了哪些和雨有关的故事?请结合文章③～⑥段的内容概括。（4分）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17.请结合语境，品析第④段画线句中加点词的表达效果。（3分）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闭上眼睛，静静地听着雨</w:t>
      </w:r>
      <w:r>
        <w:rPr>
          <w:rFonts w:hint="eastAsia" w:ascii="楷体" w:hAnsi="楷体" w:eastAsia="楷体" w:cs="楷体"/>
          <w:em w:val="dot"/>
        </w:rPr>
        <w:t>打</w:t>
      </w:r>
      <w:r>
        <w:rPr>
          <w:rFonts w:hint="eastAsia" w:ascii="楷体" w:hAnsi="楷体" w:eastAsia="楷体" w:cs="楷体"/>
        </w:rPr>
        <w:t>芭蕉，雨</w:t>
      </w:r>
      <w:r>
        <w:rPr>
          <w:rFonts w:hint="eastAsia" w:ascii="楷体" w:hAnsi="楷体" w:eastAsia="楷体" w:cs="楷体"/>
          <w:em w:val="dot"/>
        </w:rPr>
        <w:t>敲</w:t>
      </w:r>
      <w:r>
        <w:rPr>
          <w:rFonts w:hint="eastAsia" w:ascii="楷体" w:hAnsi="楷体" w:eastAsia="楷体" w:cs="楷体"/>
        </w:rPr>
        <w:t>房顶，雨</w:t>
      </w:r>
      <w:r>
        <w:rPr>
          <w:rFonts w:hint="eastAsia" w:ascii="楷体" w:hAnsi="楷体" w:eastAsia="楷体" w:cs="楷体"/>
          <w:em w:val="dot"/>
        </w:rPr>
        <w:t>击</w:t>
      </w:r>
      <w:r>
        <w:rPr>
          <w:rFonts w:hint="eastAsia" w:ascii="楷体" w:hAnsi="楷体" w:eastAsia="楷体" w:cs="楷体"/>
        </w:rPr>
        <w:t>田野，雨</w:t>
      </w:r>
      <w:r>
        <w:rPr>
          <w:rFonts w:hint="eastAsia" w:ascii="楷体" w:hAnsi="楷体" w:eastAsia="楷体" w:cs="楷体"/>
          <w:em w:val="dot"/>
        </w:rPr>
        <w:t>落</w:t>
      </w:r>
      <w:r>
        <w:rPr>
          <w:rFonts w:hint="eastAsia" w:ascii="楷体" w:hAnsi="楷体" w:eastAsia="楷体" w:cs="楷体"/>
        </w:rPr>
        <w:t>池塘……时大时小，时缓时急，时断时续，时高时低。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18.请结合全文分析，为什么"听雨"引发了作者的"浓浓乡愁"。（4分）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19. 下面对文章的理解分析，不正确的两项是 （     ）（4分）</w:t>
      </w:r>
    </w:p>
    <w:p>
      <w:pPr>
        <w:ind w:firstLine="210" w:firstLineChars="100"/>
      </w:pPr>
      <w:r>
        <w:rPr>
          <w:rFonts w:hint="eastAsia"/>
        </w:rPr>
        <w:t>A.文章开头"温馨而又富有诗意"的雨声，触动了作者的情思，引发了作者的回忆和联想。</w:t>
      </w:r>
    </w:p>
    <w:p>
      <w:pPr>
        <w:ind w:firstLine="210" w:firstLineChars="100"/>
      </w:pPr>
      <w:r>
        <w:rPr>
          <w:rFonts w:hint="eastAsia"/>
        </w:rPr>
        <w:t>B.第②段从视觉、嗅觉角度描绘了家乡雨后山村美景，充满了田园气息，宛如一幅水墨画，令人神往。</w:t>
      </w:r>
    </w:p>
    <w:p>
      <w:pPr>
        <w:ind w:firstLine="210" w:firstLineChars="100"/>
      </w:pPr>
      <w:r>
        <w:rPr>
          <w:rFonts w:hint="eastAsia"/>
        </w:rPr>
        <w:t>C.第③段写母亲"必教育我一番"，但"我"会依然如故，认为母亲的教育很是多余，表现了“我”倔强的性格。</w:t>
      </w:r>
    </w:p>
    <w:p>
      <w:pPr>
        <w:ind w:firstLine="210" w:firstLineChars="100"/>
      </w:pPr>
      <w:r>
        <w:rPr>
          <w:rFonts w:hint="eastAsia"/>
        </w:rPr>
        <w:t>D.第⑤段写古人听雨，极力赞美了古人对雨的热爱，丰富了文章的内涵，增加了文章的诗意美。</w:t>
      </w:r>
    </w:p>
    <w:p>
      <w:pPr>
        <w:ind w:firstLine="210" w:firstLineChars="100"/>
      </w:pPr>
      <w:r>
        <w:rPr>
          <w:rFonts w:hint="eastAsia"/>
        </w:rPr>
        <w:t>E.文章以“听雨”为线索，在描写与叙述中，寄托了作者浓浓的情感，感情真挚，具有打动人心的力量。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五、（本大题共4小题，共 13 分）</w:t>
      </w:r>
    </w:p>
    <w:p>
      <w:r>
        <w:rPr>
          <w:rFonts w:hint="eastAsia"/>
        </w:rPr>
        <w:t>（一）综合性学习（5分）</w:t>
      </w:r>
    </w:p>
    <w:p>
      <w:pPr>
        <w:ind w:firstLine="420" w:firstLineChars="200"/>
      </w:pPr>
      <w:r>
        <w:rPr>
          <w:rFonts w:hint="eastAsia"/>
        </w:rPr>
        <w:t>2021年5月18日，是第45个国际博物馆日。为了进一步了解我国博物馆的发展现状，促进“馆校结合”，某班将开展以“走进博物馆”为主题的综合性学习活动。同学们为活动搜集了以下四则材料。请按照要求，回答20～21题。</w:t>
      </w:r>
    </w:p>
    <w:p>
      <w:pPr>
        <w:ind w:firstLine="420"/>
      </w:pPr>
      <w:r>
        <w:rPr>
          <w:rFonts w:hint="eastAsia" w:ascii="黑体" w:hAnsi="黑体" w:eastAsia="黑体" w:cs="黑体"/>
          <w:b/>
          <w:bCs/>
        </w:rPr>
        <w:t>【材料一】</w:t>
      </w:r>
      <w:r>
        <w:rPr>
          <w:rFonts w:hint="eastAsia"/>
        </w:rPr>
        <w:t>2011～2020年中国博物馆数量统计图</w:t>
      </w:r>
    </w:p>
    <w:p>
      <w:r>
        <w:rPr>
          <w:rFonts w:hint="eastAsi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69850</wp:posOffset>
            </wp:positionV>
            <wp:extent cx="2933700" cy="1763395"/>
            <wp:effectExtent l="0" t="0" r="0" b="8255"/>
            <wp:wrapSquare wrapText="bothSides"/>
            <wp:docPr id="1" name="图片 1" descr="C:\Users\刘刘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刘刘\Desktop\图片1.png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pPr>
        <w:ind w:firstLine="420"/>
        <w:rPr>
          <w:rFonts w:ascii="楷体" w:hAnsi="楷体" w:eastAsia="楷体" w:cs="楷体"/>
        </w:rPr>
      </w:pPr>
      <w:r>
        <w:rPr>
          <w:rFonts w:hint="eastAsia" w:ascii="黑体" w:hAnsi="黑体" w:eastAsia="黑体" w:cs="黑体"/>
        </w:rPr>
        <w:t>【材料二】</w:t>
      </w:r>
      <w:r>
        <w:rPr>
          <w:rFonts w:hint="eastAsia" w:ascii="楷体" w:hAnsi="楷体" w:eastAsia="楷体" w:cs="楷体"/>
        </w:rPr>
        <w:t>5 月17日，天津南开大学博物馆借助虚拟现实（VR）技术再现了北京故宫、云冈石窟的场景，为广大师生带来一场沉浸与交互式的视听盛宴。师生在复原场景中观赏、行走与互动，身临其境地感受文物与历史的魅力。</w:t>
      </w:r>
    </w:p>
    <w:p>
      <w:pPr>
        <w:ind w:firstLine="420"/>
      </w:pPr>
      <w:r>
        <w:rPr>
          <w:rFonts w:hint="eastAsia"/>
        </w:rPr>
        <w:t>【</w:t>
      </w:r>
      <w:r>
        <w:rPr>
          <w:rFonts w:hint="eastAsia" w:ascii="黑体" w:hAnsi="黑体" w:eastAsia="黑体" w:cs="黑体"/>
        </w:rPr>
        <w:t>材料三】</w:t>
      </w:r>
      <w:r>
        <w:rPr>
          <w:rFonts w:hint="eastAsia" w:ascii="楷体" w:hAnsi="楷体" w:eastAsia="楷体" w:cs="楷体"/>
        </w:rPr>
        <w:t>为了庆祝中国共产党建党 100 周年，天津老城博物馆举办了主题为"红色基因代代传——甘肃省环县革命斗争史回顾展"的线上云展览。这种展览形式打破了时空的界限，促进了东西部“文博”交流。</w:t>
      </w:r>
    </w:p>
    <w:p>
      <w:pPr>
        <w:ind w:firstLine="420"/>
        <w:rPr>
          <w:rFonts w:ascii="楷体" w:hAnsi="楷体" w:eastAsia="楷体" w:cs="楷体"/>
        </w:rPr>
      </w:pPr>
      <w:r>
        <w:rPr>
          <w:rFonts w:hint="eastAsia" w:ascii="黑体" w:hAnsi="黑体" w:eastAsia="黑体" w:cs="黑体"/>
          <w:b/>
          <w:bCs/>
        </w:rPr>
        <w:t>【材料四】</w:t>
      </w:r>
      <w:r>
        <w:rPr>
          <w:rFonts w:hint="eastAsia" w:ascii="楷体" w:hAnsi="楷体" w:eastAsia="楷体" w:cs="楷体"/>
        </w:rPr>
        <w:t>乾隆款珐琅彩芍药雉鸡图玉壶春瓶，是天津博物馆的镇馆之宝。国际博物馆日当天，天津博物馆推出了同款香草口味雪糕，高度还原了玉壶春瓶的样子。这款文化创意雪糕，以一种创新的方式，使文物“活起来”“走出去”，博物馆以更多元的形式展现历史文化的风采。</w:t>
      </w:r>
    </w:p>
    <w:p>
      <w:r>
        <w:rPr>
          <w:rFonts w:hint="eastAsia"/>
        </w:rPr>
        <w:t>20.请探究【材料一】的内容，简要写出你的结论。（2分）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21.请根据以上相关材料，概括天津的三家博物馆开展了哪些富有创意的活动。（3分）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（二）名著阅读（8分）</w:t>
      </w:r>
    </w:p>
    <w:p>
      <w:r>
        <w:rPr>
          <w:rFonts w:hint="eastAsia"/>
        </w:rPr>
        <w:t>22.请根据阅读积累，在下面表格的横线处填写相应的作品或人物。（4分）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836"/>
        <w:gridCol w:w="5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作品</w:t>
            </w:r>
          </w:p>
        </w:tc>
        <w:tc>
          <w:tcPr>
            <w:tcW w:w="836" w:type="dxa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人物</w:t>
            </w:r>
          </w:p>
        </w:tc>
        <w:tc>
          <w:tcPr>
            <w:tcW w:w="5800" w:type="dxa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文段或评述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6" w:type="dxa"/>
            <w:vAlign w:val="center"/>
          </w:tcPr>
          <w:p>
            <w:pPr>
              <w:jc w:val="center"/>
            </w:pPr>
            <w:r>
              <w:rPr>
                <w:rFonts w:hint="eastAsia"/>
                <w:u w:val="single"/>
              </w:rPr>
              <w:t>《红星照耀中国》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</w:pPr>
            <w:r>
              <w:rPr>
                <w:rFonts w:hint="eastAsia"/>
                <w:u w:val="single"/>
              </w:rPr>
              <w:t>（1）</w:t>
            </w:r>
          </w:p>
        </w:tc>
        <w:tc>
          <w:tcPr>
            <w:tcW w:w="5800" w:type="dxa"/>
          </w:tcPr>
          <w:p>
            <w:r>
              <w:rPr>
                <w:rFonts w:hint="eastAsia"/>
                <w:u w:val="single"/>
              </w:rPr>
              <w:t>（1）</w:t>
            </w:r>
            <w:r>
              <w:rPr>
                <w:rFonts w:hint="eastAsia"/>
              </w:rPr>
              <w:t>因为是学生领袖，在天津被捕，监禁一年。和他同时被捕入狱的爱国青年有很多，其中有一个是天津女子师范的学生，思想激进，她现在是他的妻子和同志。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Align w:val="center"/>
          </w:tcPr>
          <w:p>
            <w:pPr>
              <w:jc w:val="center"/>
            </w:pPr>
            <w:r>
              <w:rPr>
                <w:rFonts w:hint="eastAsia"/>
                <w:u w:val="single"/>
              </w:rPr>
              <w:t>《骆驼祥子》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</w:pPr>
            <w:r>
              <w:rPr>
                <w:rFonts w:hint="eastAsia"/>
                <w:u w:val="single"/>
              </w:rPr>
              <w:t>（2）</w:t>
            </w:r>
          </w:p>
        </w:tc>
        <w:tc>
          <w:tcPr>
            <w:tcW w:w="5800" w:type="dxa"/>
          </w:tcPr>
          <w:p>
            <w:r>
              <w:rPr>
                <w:rFonts w:hint="eastAsia"/>
                <w:u w:val="single"/>
              </w:rPr>
              <w:t>（2）</w:t>
            </w:r>
            <w:r>
              <w:rPr>
                <w:rFonts w:hint="eastAsia"/>
              </w:rPr>
              <w:t>没想到事情破的这么快，自己的计划才使了不到一半，而老头子已经点破了题！怎办呢?她的脸红起来，黑红，加上半残的粉，与青亮的灯光，好像一块煮老了的猪肝，颜色复杂而难看。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Align w:val="center"/>
          </w:tcPr>
          <w:p>
            <w:pPr>
              <w:jc w:val="center"/>
            </w:pPr>
            <w:r>
              <w:rPr>
                <w:rFonts w:hint="eastAsia"/>
                <w:u w:val="single"/>
              </w:rPr>
              <w:t>《儒林外史》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</w:pPr>
            <w:r>
              <w:rPr>
                <w:rFonts w:hint="eastAsia"/>
                <w:u w:val="single"/>
              </w:rPr>
              <w:t>（3）</w:t>
            </w:r>
          </w:p>
          <w:p>
            <w:pPr>
              <w:jc w:val="center"/>
            </w:pPr>
          </w:p>
        </w:tc>
        <w:tc>
          <w:tcPr>
            <w:tcW w:w="5800" w:type="dxa"/>
          </w:tcPr>
          <w:p>
            <w:r>
              <w:rPr>
                <w:rFonts w:hint="eastAsia"/>
              </w:rPr>
              <w:t>书中写了两个历尽辛酸的老童生，头撞贡院号板的周进和中举发疯的</w:t>
            </w:r>
            <w:r>
              <w:rPr>
                <w:rFonts w:hint="eastAsia"/>
                <w:u w:val="single"/>
              </w:rPr>
              <w:t>（3）</w:t>
            </w:r>
            <w:r>
              <w:rPr>
                <w:rFonts w:hint="eastAsia"/>
              </w:rPr>
              <w:t>。他们滑稽可笑的举止背后隐藏着深刻的悲剧内涵。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《 </w:t>
            </w:r>
            <w:r>
              <w:rPr>
                <w:rFonts w:hint="eastAsia"/>
                <w:u w:val="single"/>
              </w:rPr>
              <w:t xml:space="preserve">  （4）   </w:t>
            </w:r>
            <w:r>
              <w:rPr>
                <w:rFonts w:hint="eastAsia"/>
              </w:rPr>
              <w:t>》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悟净</w:t>
            </w:r>
          </w:p>
          <w:p>
            <w:pPr>
              <w:jc w:val="center"/>
            </w:pPr>
          </w:p>
        </w:tc>
        <w:tc>
          <w:tcPr>
            <w:tcW w:w="5800" w:type="dxa"/>
          </w:tcPr>
          <w:p>
            <w:r>
              <w:rPr>
                <w:rFonts w:hint="eastAsia"/>
              </w:rPr>
              <w:t>那悟净不敢您慢，即将颈项下挂的骷髅取下，用索子结作九宫，把菩萨的葫芦安在当中，请师父下岸。那长老遂登法船，坐于上面，果然稳似轻舟。</w:t>
            </w:r>
          </w:p>
        </w:tc>
      </w:tr>
    </w:tbl>
    <w:p>
      <w:pPr>
        <w:rPr>
          <w:u w:val="single"/>
        </w:rPr>
      </w:pPr>
      <w:r>
        <w:rPr>
          <w:rFonts w:hint="eastAsia"/>
        </w:rPr>
        <w:t>（1）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 （2）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  （3）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  （4）</w:t>
      </w:r>
      <w:r>
        <w:rPr>
          <w:rFonts w:hint="eastAsia"/>
          <w:u w:val="single"/>
        </w:rPr>
        <w:t xml:space="preserve">      </w:t>
      </w:r>
    </w:p>
    <w:p>
      <w:r>
        <w:rPr>
          <w:rFonts w:hint="eastAsia"/>
        </w:rPr>
        <w:t>23.读《朝花夕拾》，消除了我们与经典的隔膜，拉近了我们与鲁迅的距离。在这十篇散文中，我们看到的是具有战斗精神的鲁迅，是饱含深情的鲁迅，是富有童真童趣的鲁迅，是幽默的鲁迅。请结合《朝花夕拾》中相关篇目及内容，从以上四个方面谈谈你的理解。（4分）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六、（本大题共1小题，共50分）</w:t>
      </w:r>
    </w:p>
    <w:p>
      <w:r>
        <w:rPr>
          <w:rFonts w:hint="eastAsia"/>
        </w:rPr>
        <w:t>24.作文（50分）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培根说：“欣赏者心中有朝霞、露珠和常年盛开的花朵。”我们希望得到他人的欣赏，他人的欣赏如暖流滋润心田，让人获得奋进的力量；我们也要学会欣赏他人，欣赏他人会在自己心中播下善与爱的种子，不断提升人生境界；我们还要学会欣赏自己，欣赏自己才会内心有光，自信乐观地面对生活。对此，你有怎样的经历和感悟呢?</w:t>
      </w:r>
    </w:p>
    <w:p>
      <w:pPr>
        <w:ind w:firstLine="420"/>
      </w:pPr>
      <w:r>
        <w:rPr>
          <w:rFonts w:hint="eastAsia"/>
        </w:rPr>
        <w:t>请自拟题目，自选角度，写一篇文章。</w:t>
      </w:r>
    </w:p>
    <w:p>
      <w:pPr>
        <w:ind w:firstLine="420"/>
      </w:pPr>
      <w:r>
        <w:rPr>
          <w:rFonts w:hint="eastAsia"/>
        </w:rPr>
        <w:t>要求：（1）紧扣主题，内容具体充实；（2）有真情实感；（3）文体不限（诗歌、戏剧除外）：（4）不少于600字：（5）文中请回避与你相关的人名、校名、地名。</w:t>
      </w:r>
    </w:p>
    <w:p/>
    <w:p/>
    <w:p/>
    <w:p/>
    <w:p/>
    <w:p/>
    <w:p/>
    <w:p>
      <w:pPr>
        <w:jc w:val="center"/>
        <w:rPr>
          <w:color w:val="0000FF"/>
          <w:sz w:val="28"/>
          <w:szCs w:val="36"/>
        </w:rPr>
      </w:pPr>
      <w:r>
        <w:rPr>
          <w:rFonts w:hint="eastAsia"/>
          <w:color w:val="0000FF"/>
          <w:sz w:val="28"/>
          <w:szCs w:val="36"/>
        </w:rPr>
        <w:t>2021年天津市初中毕业生学业考试</w:t>
      </w:r>
    </w:p>
    <w:p>
      <w:pPr>
        <w:jc w:val="center"/>
        <w:rPr>
          <w:rFonts w:ascii="黑体" w:hAnsi="黑体" w:eastAsia="黑体" w:cs="黑体"/>
          <w:b/>
          <w:bCs/>
          <w:color w:val="0000FF"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color w:val="0000FF"/>
          <w:sz w:val="28"/>
          <w:szCs w:val="36"/>
        </w:rPr>
        <w:t>语文参考答案</w:t>
      </w:r>
    </w:p>
    <w:p>
      <w:pPr>
        <w:rPr>
          <w:b/>
          <w:bCs/>
        </w:rPr>
      </w:pPr>
      <w:r>
        <w:rPr>
          <w:rFonts w:hint="eastAsia"/>
          <w:b/>
          <w:bCs/>
        </w:rPr>
        <w:t>一、（本大题共11小题，共27分。1～4小题，6～7小题，每题2分；5小题，8～11小题，</w:t>
      </w:r>
    </w:p>
    <w:p>
      <w:pPr>
        <w:rPr>
          <w:b/>
          <w:bCs/>
        </w:rPr>
      </w:pPr>
      <w:r>
        <w:rPr>
          <w:rFonts w:hint="eastAsia"/>
          <w:b/>
          <w:bCs/>
        </w:rPr>
        <w:t>每题3分）</w:t>
      </w:r>
    </w:p>
    <w:p>
      <w:r>
        <w:rPr>
          <w:rFonts w:hint="eastAsia"/>
        </w:rPr>
        <w:t>1.B  2.A   3.D  4.D  5.C  6.B  7.C  8.A  9.B  10.C   11.D</w:t>
      </w:r>
    </w:p>
    <w:p>
      <w:pPr>
        <w:rPr>
          <w:b/>
          <w:bCs/>
        </w:rPr>
      </w:pPr>
      <w:r>
        <w:rPr>
          <w:rFonts w:hint="eastAsia"/>
          <w:b/>
          <w:bCs/>
        </w:rPr>
        <w:t>二、（本大题共1小题，共8分）</w:t>
      </w:r>
    </w:p>
    <w:p>
      <w:r>
        <w:rPr>
          <w:rFonts w:hint="eastAsia"/>
        </w:rPr>
        <w:t>12.（1）悠然见南山（2）山随平野尽  （3）在乎山水之间也 （4）落花时节又逢君</w:t>
      </w:r>
    </w:p>
    <w:p>
      <w:r>
        <w:rPr>
          <w:rFonts w:hint="eastAsia"/>
        </w:rPr>
        <w:t>（5）病树前头万木春  （6）梦回吹角连营  （7）落红不是无情物  化作春泥更护花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三、（本大题共3小题，共7分）</w:t>
      </w:r>
    </w:p>
    <w:p>
      <w:r>
        <w:rPr>
          <w:rFonts w:hint="eastAsia"/>
        </w:rPr>
        <w:t>13.（1）于是，就  （2）听到，听见</w:t>
      </w:r>
    </w:p>
    <w:p>
      <w:r>
        <w:rPr>
          <w:rFonts w:hint="eastAsia"/>
        </w:rPr>
        <w:t>14.（我）虽然不认识他，但知道他是出色的官员。</w:t>
      </w:r>
    </w:p>
    <w:p>
      <w:r>
        <w:rPr>
          <w:rFonts w:hint="eastAsia"/>
        </w:rPr>
        <w:t>15.通过与范延贵的对话，张咏了解到张希颜善于政事，是一位好官员；范延贵以政绩和才能来评价张希颜是好官员，知人识人，所以张咏认为范延贵也是一位好官员。张咏爱才惜才，为国举贤，因此将张希颜、范延贵“同荐于朝”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四、（本大题共4小题，共15分）</w:t>
      </w:r>
    </w:p>
    <w:p>
      <w:r>
        <w:rPr>
          <w:rFonts w:hint="eastAsia"/>
        </w:rPr>
        <w:t>16.儿时的“我”在雨中漫步，享受雨中的惬意；“我”在檐下看雨听雨，感受山中雨的气息；古代文人听雨写下名篇佳句；一位华侨录制家乡雨声并时常聆听。</w:t>
      </w:r>
    </w:p>
    <w:p>
      <w:r>
        <w:rPr>
          <w:rFonts w:hint="eastAsia"/>
        </w:rPr>
        <w:t>17.这些动词描写雨落下的各种声音以及带给作者的美妙感受，生动形象地写出山中雨声的节奏美和韵律美，表现了作者对故乡雨声的迷恋和陶醉。</w:t>
      </w:r>
    </w:p>
    <w:p>
      <w:r>
        <w:rPr>
          <w:rFonts w:hint="eastAsia"/>
        </w:rPr>
        <w:t>18.今夜听雨让作者回忆起儿时听雨的情景，再现了故乡充满乐趣的童年生活；古代关于听雨的名篇佳句，让作者感受到了听雨带来的愁思；海外华侨听雨思乡的往事，</w:t>
      </w:r>
    </w:p>
    <w:p>
      <w:r>
        <w:rPr>
          <w:rFonts w:hint="eastAsia"/>
        </w:rPr>
        <w:t>与KA中SSION AAO引起了作者强烈的共鸣。在回忆与联想中，“听雨”与作者的情感融合在一起，引发了作者对故乡的怀念，升华为浓浓的乡愁。</w:t>
      </w:r>
    </w:p>
    <w:p>
      <w:r>
        <w:rPr>
          <w:rFonts w:hint="eastAsia"/>
        </w:rPr>
        <w:t>19.C</w:t>
      </w:r>
    </w:p>
    <w:p>
      <w:pPr>
        <w:rPr>
          <w:b/>
          <w:bCs/>
        </w:rPr>
      </w:pPr>
      <w:r>
        <w:rPr>
          <w:rFonts w:hint="eastAsia"/>
          <w:b/>
          <w:bCs/>
        </w:rPr>
        <w:t>五、（本大题共4小题，共13分）</w:t>
      </w:r>
    </w:p>
    <w:p>
      <w:r>
        <w:rPr>
          <w:rFonts w:hint="eastAsia"/>
        </w:rPr>
        <w:t>20.十年来，中国博物馆数量逐年递增。</w:t>
      </w:r>
    </w:p>
    <w:p>
      <w:r>
        <w:rPr>
          <w:rFonts w:hint="eastAsia"/>
        </w:rPr>
        <w:t>21.借助虚拟现实技术，开展沉浸与交互式活动；举办线上云展览，促进东西部“文博”交流：推出了新的文化创意产品，以多元形式展现历史文化风采。</w:t>
      </w:r>
    </w:p>
    <w:p>
      <w:r>
        <w:rPr>
          <w:rFonts w:hint="eastAsia"/>
        </w:rPr>
        <w:t>22.（1）周恩来（2）虎妞（3）范进（4）西游记</w:t>
      </w:r>
    </w:p>
    <w:p>
      <w:r>
        <w:rPr>
          <w:rFonts w:hint="eastAsia"/>
        </w:rPr>
        <w:t>23.示例：</w:t>
      </w:r>
    </w:p>
    <w:p>
      <w:pPr>
        <w:ind w:firstLine="420"/>
      </w:pPr>
      <w:r>
        <w:rPr>
          <w:rFonts w:hint="eastAsia"/>
        </w:rPr>
        <w:t>具有战斗精神的鲁迅，如《二十四孝图》中，鲁迅坚决捍卫白话文，对虚伪的封建孝道进行猛烈抨击。</w:t>
      </w:r>
    </w:p>
    <w:p>
      <w:pPr>
        <w:ind w:firstLine="420"/>
      </w:pPr>
      <w:r>
        <w:rPr>
          <w:rFonts w:hint="eastAsia"/>
        </w:rPr>
        <w:t>饱含深情的鲁迅，如《阿长与《山海经〉》中，鲁迅深情回忆了保姆阿长，表达了对这位普通劳动妇女的敬意和怀念</w:t>
      </w:r>
    </w:p>
    <w:p>
      <w:pPr>
        <w:ind w:firstLine="420"/>
      </w:pPr>
      <w:r>
        <w:rPr>
          <w:rFonts w:hint="eastAsia"/>
        </w:rPr>
        <w:t>富有童真童趣的鲁迅，如《从百草园到三味书屋》中，鲁迅在百草园拔何首乌，摘覆盆子，雪地捕鸟……生活充满了乐趣。</w:t>
      </w:r>
    </w:p>
    <w:p>
      <w:pPr>
        <w:ind w:firstLine="420"/>
      </w:pPr>
      <w:r>
        <w:rPr>
          <w:rFonts w:hint="eastAsia"/>
        </w:rPr>
        <w:t>幽默的鲁迅，如《藤野先生》中，鲁起用“实在标致极了”写清国留学生的丑态，极具幽默感。</w:t>
      </w:r>
    </w:p>
    <w:p>
      <w:pPr>
        <w:rPr>
          <w:b/>
          <w:bCs/>
        </w:rPr>
      </w:pPr>
      <w:r>
        <w:rPr>
          <w:rFonts w:hint="eastAsia"/>
          <w:b/>
          <w:bCs/>
        </w:rPr>
        <w:t>六、（本大题共1小题，共50分）</w:t>
      </w:r>
    </w:p>
    <w:p>
      <w:r>
        <w:rPr>
          <w:rFonts w:hint="eastAsia"/>
        </w:rPr>
        <w:t>24.略</w:t>
      </w:r>
    </w:p>
    <w:p/>
    <w:sectPr>
      <w:headerReference r:id="rId6" w:type="first"/>
      <w:headerReference r:id="rId5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hanghoufu" w:date="2021-06-26T10:15:31Z" w:initials="z">
    <w:p w14:paraId="1A1904B4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A1904B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nghoufu">
    <w15:presenceInfo w15:providerId="None" w15:userId="zhanghouf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1630F9"/>
    <w:rsid w:val="001D4711"/>
    <w:rsid w:val="00BD2A99"/>
    <w:rsid w:val="0FB057E3"/>
    <w:rsid w:val="385E2922"/>
    <w:rsid w:val="4F4560AD"/>
    <w:rsid w:val="5316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6946</Words>
  <Characters>8096</Characters>
  <Lines>62</Lines>
  <Paragraphs>17</Paragraphs>
  <TotalTime>0</TotalTime>
  <ScaleCrop>false</ScaleCrop>
  <LinksUpToDate>false</LinksUpToDate>
  <CharactersWithSpaces>8566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2021-06-21T15:22:00Z</dcterms:created>
  <dc:creator>Administrator</dc:creator>
  <cp:lastModifiedBy>zhanghoufu</cp:lastModifiedBy>
  <dcterms:modified xsi:type="dcterms:W3CDTF">2021-06-26T02:15:41Z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DD57DFE62DCE4C728520E335247EF70C</vt:lpwstr>
  </property>
</Properties>
</file>