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eastAsia="黑体"/>
          <w:b/>
          <w:color w:val="FF0000"/>
          <w:position w:val="6"/>
          <w:sz w:val="32"/>
          <w:szCs w:val="32"/>
        </w:rPr>
      </w:pPr>
      <w:r>
        <w:rPr>
          <w:rFonts w:eastAsia="黑体"/>
          <w:b/>
          <w:color w:val="FF0000"/>
          <w:position w:val="6"/>
          <w:sz w:val="32"/>
          <w:szCs w:val="32"/>
        </w:rPr>
        <w:drawing>
          <wp:anchor distT="0" distB="0" distL="114300" distR="114300" simplePos="0" relativeHeight="251659264" behindDoc="0" locked="0" layoutInCell="1" allowOverlap="1">
            <wp:simplePos x="0" y="0"/>
            <wp:positionH relativeFrom="page">
              <wp:posOffset>12179300</wp:posOffset>
            </wp:positionH>
            <wp:positionV relativeFrom="topMargin">
              <wp:posOffset>11709400</wp:posOffset>
            </wp:positionV>
            <wp:extent cx="444500" cy="406400"/>
            <wp:effectExtent l="0" t="0" r="0" b="0"/>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8"/>
                    <a:stretch>
                      <a:fillRect/>
                    </a:stretch>
                  </pic:blipFill>
                  <pic:spPr>
                    <a:xfrm>
                      <a:off x="0" y="0"/>
                      <a:ext cx="444500" cy="406400"/>
                    </a:xfrm>
                    <a:prstGeom prst="rect">
                      <a:avLst/>
                    </a:prstGeom>
                  </pic:spPr>
                </pic:pic>
              </a:graphicData>
            </a:graphic>
          </wp:anchor>
        </w:drawing>
      </w:r>
      <w:r>
        <w:rPr>
          <w:rFonts w:eastAsia="黑体"/>
          <w:b/>
          <w:color w:val="FF0000"/>
          <w:position w:val="6"/>
          <w:sz w:val="32"/>
          <w:szCs w:val="32"/>
        </w:rPr>
        <w:t>期中模拟卷二</w:t>
      </w:r>
    </w:p>
    <w:p>
      <w:pPr>
        <w:spacing w:after="0" w:line="360" w:lineRule="auto"/>
        <w:jc w:val="center"/>
        <w:rPr>
          <w:rFonts w:eastAsia="黑体"/>
          <w:b/>
          <w:position w:val="6"/>
          <w:sz w:val="18"/>
          <w:szCs w:val="18"/>
        </w:rPr>
      </w:pPr>
      <w:r>
        <w:rPr>
          <w:rFonts w:eastAsiaTheme="minorEastAsia"/>
          <w:bCs/>
          <w:position w:val="6"/>
          <w:szCs w:val="21"/>
        </w:rPr>
        <w:t>（测试范围：第六章～第九章，满分100分，时间60分钟）</w:t>
      </w:r>
    </w:p>
    <w:p>
      <w:pPr>
        <w:spacing w:after="0" w:line="360" w:lineRule="auto"/>
        <w:jc w:val="center"/>
        <w:rPr>
          <w:position w:val="6"/>
        </w:rPr>
      </w:pPr>
      <w:r>
        <w:rPr>
          <w:position w:val="6"/>
        </w:rPr>
        <w:t>学校:___________姓名：___________班级：___________考号：___________</w:t>
      </w:r>
    </w:p>
    <w:p>
      <w:pPr>
        <w:spacing w:after="0" w:line="360" w:lineRule="auto"/>
        <w:rPr>
          <w:rFonts w:eastAsiaTheme="minorEastAsia"/>
          <w:b/>
          <w:szCs w:val="21"/>
        </w:rPr>
      </w:pPr>
      <w:r>
        <w:rPr>
          <w:rFonts w:eastAsia="新宋体"/>
          <w:b/>
          <w:szCs w:val="21"/>
        </w:rPr>
        <w:t>一．选择题</w:t>
      </w:r>
      <w:r>
        <w:rPr>
          <w:rFonts w:eastAsiaTheme="minorEastAsia"/>
          <w:b/>
          <w:szCs w:val="21"/>
        </w:rPr>
        <w:t>（共7小题，每小题3分，共21分）</w:t>
      </w:r>
    </w:p>
    <w:p>
      <w:pPr>
        <w:spacing w:after="0" w:line="360" w:lineRule="auto"/>
        <w:rPr>
          <w:szCs w:val="21"/>
        </w:rPr>
      </w:pPr>
      <w:r>
        <w:rPr>
          <w:rFonts w:eastAsia="新宋体"/>
          <w:szCs w:val="21"/>
        </w:rPr>
        <w:t>1．</w:t>
      </w:r>
      <w:r>
        <w:rPr>
          <w:szCs w:val="21"/>
        </w:rPr>
        <w:t>2019年中国女排再次器荣膺世界杯冠军，如图是她们参赛的照片，照片中她们都用到力，力的作用效果与其他三图不同的是（　　）</w:t>
      </w:r>
    </w:p>
    <w:p>
      <w:pPr>
        <w:spacing w:after="0" w:line="360" w:lineRule="auto"/>
        <w:rPr>
          <w:rStyle w:val="11"/>
        </w:rPr>
      </w:pPr>
      <w:r>
        <w:rPr>
          <w:i/>
          <w:iCs/>
        </w:rPr>
        <w:drawing>
          <wp:inline distT="0" distB="0" distL="0" distR="0">
            <wp:extent cx="4905375" cy="1153160"/>
            <wp:effectExtent l="0" t="0" r="0" b="8890"/>
            <wp:docPr id="12" name="图片 1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题试卷、教案、课件、教学论文、素材等各类教学资源库下载，还有大量丰富的教学资讯！"/>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4905375" cy="1153162"/>
                    </a:xfrm>
                    <a:prstGeom prst="rect">
                      <a:avLst/>
                    </a:prstGeom>
                    <a:noFill/>
                    <a:ln>
                      <a:noFill/>
                    </a:ln>
                  </pic:spPr>
                </pic:pic>
              </a:graphicData>
            </a:graphic>
          </wp:inline>
        </w:drawing>
      </w:r>
    </w:p>
    <w:p>
      <w:pPr>
        <w:spacing w:after="0" w:line="360" w:lineRule="auto"/>
      </w:pPr>
      <w:r>
        <w:rPr>
          <w:rFonts w:eastAsia="新宋体"/>
          <w:szCs w:val="21"/>
        </w:rPr>
        <w:t>2．下列几组生活现象与其所蕴含的物理知识，对应完全正确的是（　　）</w:t>
      </w:r>
    </w:p>
    <w:p>
      <w:pPr>
        <w:spacing w:after="0" w:line="360" w:lineRule="auto"/>
        <w:jc w:val="left"/>
      </w:pPr>
      <w:r>
        <w:rPr>
          <w:rFonts w:eastAsia="新宋体"/>
          <w:szCs w:val="21"/>
        </w:rPr>
        <w:t>A．</w:t>
      </w:r>
      <w:r>
        <w:tab/>
      </w:r>
    </w:p>
    <w:tbl>
      <w:tblPr>
        <w:tblStyle w:val="8"/>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120"/>
        <w:gridCol w:w="14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3120" w:type="dxa"/>
          </w:tcPr>
          <w:p>
            <w:pPr>
              <w:spacing w:after="0" w:line="360" w:lineRule="auto"/>
              <w:jc w:val="center"/>
            </w:pPr>
            <w:r>
              <w:rPr>
                <w:rFonts w:eastAsia="新宋体"/>
                <w:szCs w:val="21"/>
              </w:rPr>
              <w:t>现象</w:t>
            </w:r>
          </w:p>
        </w:tc>
        <w:tc>
          <w:tcPr>
            <w:tcW w:w="1485" w:type="dxa"/>
          </w:tcPr>
          <w:p>
            <w:pPr>
              <w:spacing w:after="0" w:line="360" w:lineRule="auto"/>
              <w:jc w:val="center"/>
            </w:pPr>
            <w:r>
              <w:rPr>
                <w:rFonts w:eastAsia="新宋体"/>
                <w:szCs w:val="21"/>
              </w:rPr>
              <w:t>知识</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120" w:type="dxa"/>
          </w:tcPr>
          <w:p>
            <w:pPr>
              <w:spacing w:after="0" w:line="360" w:lineRule="auto"/>
              <w:jc w:val="center"/>
            </w:pPr>
            <w:r>
              <w:rPr>
                <w:rFonts w:eastAsia="新宋体"/>
                <w:szCs w:val="21"/>
              </w:rPr>
              <w:t>橡皮筋受拉力发生了形变</w:t>
            </w:r>
          </w:p>
        </w:tc>
        <w:tc>
          <w:tcPr>
            <w:tcW w:w="1485" w:type="dxa"/>
            <w:vMerge w:val="restart"/>
          </w:tcPr>
          <w:p>
            <w:pPr>
              <w:spacing w:after="0" w:line="360" w:lineRule="auto"/>
              <w:jc w:val="center"/>
            </w:pPr>
            <w:r>
              <w:rPr>
                <w:rFonts w:eastAsia="新宋体"/>
                <w:szCs w:val="21"/>
              </w:rPr>
              <w:t>力的作用</w:t>
            </w:r>
          </w:p>
          <w:p>
            <w:pPr>
              <w:spacing w:after="0" w:line="360" w:lineRule="auto"/>
              <w:jc w:val="center"/>
            </w:pPr>
            <w:r>
              <w:rPr>
                <w:rFonts w:eastAsia="新宋体"/>
                <w:szCs w:val="21"/>
              </w:rPr>
              <w:t>是相互的</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120" w:type="dxa"/>
          </w:tcPr>
          <w:p>
            <w:pPr>
              <w:spacing w:after="0" w:line="360" w:lineRule="auto"/>
              <w:jc w:val="center"/>
            </w:pPr>
            <w:r>
              <w:rPr>
                <w:rFonts w:eastAsia="新宋体"/>
                <w:szCs w:val="21"/>
              </w:rPr>
              <w:t>人穿旱冰鞋推墙时会后退</w:t>
            </w:r>
          </w:p>
        </w:tc>
        <w:tc>
          <w:tcPr>
            <w:tcW w:w="1485" w:type="dxa"/>
            <w:vMerge w:val="continue"/>
          </w:tcPr>
          <w:p>
            <w:pPr>
              <w:spacing w:after="0" w:line="360" w:lineRule="auto"/>
            </w:pPr>
          </w:p>
        </w:tc>
      </w:tr>
    </w:tbl>
    <w:p>
      <w:pPr>
        <w:spacing w:after="0" w:line="360" w:lineRule="auto"/>
        <w:jc w:val="left"/>
      </w:pPr>
      <w:r>
        <w:rPr>
          <w:rFonts w:eastAsia="新宋体"/>
          <w:szCs w:val="21"/>
        </w:rPr>
        <w:t>B．</w:t>
      </w:r>
      <w:r>
        <w:tab/>
      </w:r>
    </w:p>
    <w:tbl>
      <w:tblPr>
        <w:tblStyle w:val="8"/>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270"/>
        <w:gridCol w:w="14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3270" w:type="dxa"/>
          </w:tcPr>
          <w:p>
            <w:pPr>
              <w:spacing w:after="0" w:line="360" w:lineRule="auto"/>
              <w:jc w:val="center"/>
            </w:pPr>
            <w:r>
              <w:rPr>
                <w:rFonts w:eastAsia="新宋体"/>
                <w:szCs w:val="21"/>
              </w:rPr>
              <w:t>现象</w:t>
            </w:r>
          </w:p>
        </w:tc>
        <w:tc>
          <w:tcPr>
            <w:tcW w:w="1485" w:type="dxa"/>
          </w:tcPr>
          <w:p>
            <w:pPr>
              <w:spacing w:after="0" w:line="360" w:lineRule="auto"/>
              <w:jc w:val="center"/>
            </w:pPr>
            <w:r>
              <w:rPr>
                <w:rFonts w:eastAsia="新宋体"/>
                <w:szCs w:val="21"/>
              </w:rPr>
              <w:t>知识</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270" w:type="dxa"/>
          </w:tcPr>
          <w:p>
            <w:pPr>
              <w:spacing w:after="0" w:line="360" w:lineRule="auto"/>
              <w:jc w:val="center"/>
            </w:pPr>
            <w:r>
              <w:rPr>
                <w:rFonts w:eastAsia="新宋体"/>
                <w:szCs w:val="21"/>
              </w:rPr>
              <w:t>利用铅垂线判断墙壁是否竖直</w:t>
            </w:r>
          </w:p>
        </w:tc>
        <w:tc>
          <w:tcPr>
            <w:tcW w:w="1485" w:type="dxa"/>
            <w:vMerge w:val="restart"/>
          </w:tcPr>
          <w:p>
            <w:pPr>
              <w:spacing w:after="0" w:line="360" w:lineRule="auto"/>
              <w:jc w:val="center"/>
            </w:pPr>
            <w:r>
              <w:rPr>
                <w:rFonts w:eastAsia="新宋体"/>
                <w:szCs w:val="21"/>
              </w:rPr>
              <w:t>重力方向</w:t>
            </w:r>
          </w:p>
          <w:p>
            <w:pPr>
              <w:spacing w:after="0" w:line="360" w:lineRule="auto"/>
              <w:jc w:val="center"/>
            </w:pPr>
            <w:r>
              <w:rPr>
                <w:rFonts w:eastAsia="新宋体"/>
                <w:szCs w:val="21"/>
              </w:rPr>
              <w:t>竖直向下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270" w:type="dxa"/>
          </w:tcPr>
          <w:p>
            <w:pPr>
              <w:spacing w:after="0" w:line="360" w:lineRule="auto"/>
              <w:jc w:val="center"/>
            </w:pPr>
            <w:r>
              <w:rPr>
                <w:rFonts w:eastAsia="新宋体"/>
                <w:szCs w:val="21"/>
              </w:rPr>
              <w:t>关闭发动机的汽车慢慢停下来</w:t>
            </w:r>
          </w:p>
        </w:tc>
        <w:tc>
          <w:tcPr>
            <w:tcW w:w="1485" w:type="dxa"/>
            <w:vMerge w:val="continue"/>
          </w:tcPr>
          <w:p>
            <w:pPr>
              <w:spacing w:after="0" w:line="360" w:lineRule="auto"/>
            </w:pPr>
          </w:p>
        </w:tc>
      </w:tr>
    </w:tbl>
    <w:p>
      <w:pPr>
        <w:spacing w:after="0" w:line="360" w:lineRule="auto"/>
        <w:jc w:val="left"/>
      </w:pPr>
      <w:r>
        <w:rPr>
          <w:rFonts w:eastAsia="新宋体"/>
          <w:szCs w:val="21"/>
        </w:rPr>
        <w:t>C．</w:t>
      </w:r>
      <w:r>
        <w:tab/>
      </w:r>
    </w:p>
    <w:tbl>
      <w:tblPr>
        <w:tblStyle w:val="8"/>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270"/>
        <w:gridCol w:w="14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3270" w:type="dxa"/>
          </w:tcPr>
          <w:p>
            <w:pPr>
              <w:spacing w:after="0" w:line="360" w:lineRule="auto"/>
              <w:jc w:val="center"/>
            </w:pPr>
            <w:r>
              <w:rPr>
                <w:rFonts w:eastAsia="新宋体"/>
                <w:szCs w:val="21"/>
              </w:rPr>
              <w:t>现象</w:t>
            </w:r>
          </w:p>
        </w:tc>
        <w:tc>
          <w:tcPr>
            <w:tcW w:w="1485" w:type="dxa"/>
          </w:tcPr>
          <w:p>
            <w:pPr>
              <w:spacing w:after="0" w:line="360" w:lineRule="auto"/>
              <w:jc w:val="center"/>
            </w:pPr>
            <w:r>
              <w:rPr>
                <w:rFonts w:eastAsia="新宋体"/>
                <w:szCs w:val="21"/>
              </w:rPr>
              <w:t>知识</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270" w:type="dxa"/>
          </w:tcPr>
          <w:p>
            <w:pPr>
              <w:spacing w:after="0" w:line="360" w:lineRule="auto"/>
              <w:jc w:val="center"/>
            </w:pPr>
            <w:r>
              <w:rPr>
                <w:rFonts w:eastAsia="新宋体"/>
                <w:szCs w:val="21"/>
              </w:rPr>
              <w:t>拍打窗帘能清除表面浮灰</w:t>
            </w:r>
          </w:p>
        </w:tc>
        <w:tc>
          <w:tcPr>
            <w:tcW w:w="1485" w:type="dxa"/>
            <w:vMerge w:val="restart"/>
          </w:tcPr>
          <w:p>
            <w:pPr>
              <w:spacing w:after="0" w:line="360" w:lineRule="auto"/>
              <w:jc w:val="center"/>
            </w:pPr>
            <w:r>
              <w:rPr>
                <w:rFonts w:eastAsia="新宋体"/>
                <w:szCs w:val="21"/>
              </w:rPr>
              <w:t>利用惯性</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270" w:type="dxa"/>
          </w:tcPr>
          <w:p>
            <w:pPr>
              <w:spacing w:after="0" w:line="360" w:lineRule="auto"/>
              <w:jc w:val="center"/>
            </w:pPr>
            <w:r>
              <w:rPr>
                <w:rFonts w:eastAsia="新宋体"/>
                <w:szCs w:val="21"/>
              </w:rPr>
              <w:t>助跑能使运动员跳得更远</w:t>
            </w:r>
          </w:p>
        </w:tc>
        <w:tc>
          <w:tcPr>
            <w:tcW w:w="1485" w:type="dxa"/>
            <w:vMerge w:val="continue"/>
          </w:tcPr>
          <w:p>
            <w:pPr>
              <w:spacing w:after="0" w:line="360" w:lineRule="auto"/>
            </w:pPr>
          </w:p>
        </w:tc>
      </w:tr>
    </w:tbl>
    <w:p>
      <w:pPr>
        <w:spacing w:after="0" w:line="360" w:lineRule="auto"/>
        <w:jc w:val="left"/>
      </w:pPr>
      <w:r>
        <w:rPr>
          <w:rFonts w:eastAsia="新宋体"/>
          <w:szCs w:val="21"/>
        </w:rPr>
        <w:t>D．</w:t>
      </w:r>
    </w:p>
    <w:tbl>
      <w:tblPr>
        <w:tblStyle w:val="8"/>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120"/>
        <w:gridCol w:w="14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3120" w:type="dxa"/>
          </w:tcPr>
          <w:p>
            <w:pPr>
              <w:spacing w:after="0" w:line="360" w:lineRule="auto"/>
              <w:jc w:val="center"/>
            </w:pPr>
            <w:r>
              <w:rPr>
                <w:rFonts w:eastAsia="新宋体"/>
                <w:szCs w:val="21"/>
              </w:rPr>
              <w:t>现象</w:t>
            </w:r>
          </w:p>
        </w:tc>
        <w:tc>
          <w:tcPr>
            <w:tcW w:w="1485" w:type="dxa"/>
          </w:tcPr>
          <w:p>
            <w:pPr>
              <w:spacing w:after="0" w:line="360" w:lineRule="auto"/>
              <w:jc w:val="center"/>
            </w:pPr>
            <w:r>
              <w:rPr>
                <w:rFonts w:eastAsia="新宋体"/>
                <w:szCs w:val="21"/>
              </w:rPr>
              <w:t>知识</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120" w:type="dxa"/>
          </w:tcPr>
          <w:p>
            <w:pPr>
              <w:spacing w:after="0" w:line="360" w:lineRule="auto"/>
              <w:jc w:val="center"/>
            </w:pPr>
            <w:r>
              <w:rPr>
                <w:rFonts w:eastAsia="新宋体"/>
                <w:szCs w:val="21"/>
              </w:rPr>
              <w:t>用力捏车闸可使自行车停下</w:t>
            </w:r>
          </w:p>
        </w:tc>
        <w:tc>
          <w:tcPr>
            <w:tcW w:w="1485" w:type="dxa"/>
            <w:vMerge w:val="restart"/>
          </w:tcPr>
          <w:p>
            <w:pPr>
              <w:spacing w:after="0" w:line="360" w:lineRule="auto"/>
              <w:jc w:val="center"/>
            </w:pPr>
            <w:r>
              <w:rPr>
                <w:rFonts w:eastAsia="新宋体"/>
                <w:szCs w:val="21"/>
              </w:rPr>
              <w:t>减小摩擦</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120" w:type="dxa"/>
          </w:tcPr>
          <w:p>
            <w:pPr>
              <w:spacing w:after="0" w:line="360" w:lineRule="auto"/>
              <w:jc w:val="center"/>
            </w:pPr>
            <w:r>
              <w:rPr>
                <w:rFonts w:eastAsia="新宋体"/>
                <w:szCs w:val="21"/>
              </w:rPr>
              <w:t>鞋底上刻有凹凸不平的花纹</w:t>
            </w:r>
          </w:p>
        </w:tc>
        <w:tc>
          <w:tcPr>
            <w:tcW w:w="1485" w:type="dxa"/>
            <w:vMerge w:val="continue"/>
          </w:tcPr>
          <w:p>
            <w:pPr>
              <w:spacing w:after="0" w:line="360" w:lineRule="auto"/>
            </w:pPr>
          </w:p>
        </w:tc>
      </w:tr>
    </w:tbl>
    <w:p>
      <w:pPr>
        <w:spacing w:after="0" w:line="360" w:lineRule="auto"/>
      </w:pPr>
      <w:r>
        <w:rPr>
          <w:rFonts w:eastAsia="新宋体"/>
          <w:szCs w:val="21"/>
        </w:rPr>
        <w:t>3．梦梦同学在鲁能巴蜀实验室利用水银做测量大气压的实验时，发现玻璃管内外水银面的高度差为755mm。针对这一现象，以下解释合理的是（　　）</w:t>
      </w:r>
    </w:p>
    <w:p>
      <w:pPr>
        <w:spacing w:after="0" w:line="360" w:lineRule="auto"/>
        <w:jc w:val="left"/>
      </w:pPr>
      <w:r>
        <w:rPr>
          <w:rFonts w:eastAsia="新宋体"/>
          <w:szCs w:val="21"/>
        </w:rPr>
        <w:t>A．实验时一定有空气漏进了玻璃管内</w:t>
      </w:r>
      <w:r>
        <w:tab/>
      </w:r>
    </w:p>
    <w:p>
      <w:pPr>
        <w:spacing w:after="0" w:line="360" w:lineRule="auto"/>
        <w:jc w:val="left"/>
      </w:pPr>
      <w:r>
        <w:rPr>
          <w:rFonts w:eastAsia="新宋体"/>
          <w:szCs w:val="21"/>
        </w:rPr>
        <w:t>B．玻璃管放置倾斜了，管内外水银面的高度差一定发生了变化</w:t>
      </w:r>
      <w:r>
        <w:tab/>
      </w:r>
    </w:p>
    <w:p>
      <w:pPr>
        <w:spacing w:after="0" w:line="360" w:lineRule="auto"/>
        <w:jc w:val="left"/>
      </w:pPr>
      <w:r>
        <w:rPr>
          <w:rFonts w:eastAsia="新宋体"/>
          <w:szCs w:val="21"/>
        </w:rPr>
        <w:t>C．适当竖直向上提升玻璃管，水银柱的高度有可能不变</w:t>
      </w:r>
      <w:r>
        <w:tab/>
      </w:r>
    </w:p>
    <w:p>
      <w:pPr>
        <w:spacing w:after="0" w:line="360" w:lineRule="auto"/>
        <w:jc w:val="left"/>
      </w:pPr>
      <w:r>
        <w:rPr>
          <w:rFonts w:eastAsia="新宋体"/>
          <w:szCs w:val="21"/>
        </w:rPr>
        <w:t>D．换用直径更小的玻璃管进行实验，管内外水银面的高度差增大</w:t>
      </w:r>
    </w:p>
    <w:p>
      <w:pPr>
        <w:spacing w:after="0" w:line="360" w:lineRule="auto"/>
      </w:pPr>
      <w:r>
        <w:rPr>
          <w:rFonts w:eastAsia="新宋体"/>
          <w:szCs w:val="21"/>
        </w:rPr>
        <w:t>4．两个力先后作用在同一物体上，要产生相同的效果，那么（　　）</w:t>
      </w:r>
    </w:p>
    <w:p>
      <w:pPr>
        <w:spacing w:after="0" w:line="360" w:lineRule="auto"/>
        <w:jc w:val="left"/>
      </w:pPr>
      <w:r>
        <w:rPr>
          <w:rFonts w:eastAsia="新宋体"/>
          <w:szCs w:val="21"/>
        </w:rPr>
        <w:t>A．只要两个力大小相同</w:t>
      </w:r>
      <w:r>
        <w:tab/>
      </w:r>
    </w:p>
    <w:p>
      <w:pPr>
        <w:spacing w:after="0" w:line="360" w:lineRule="auto"/>
        <w:jc w:val="left"/>
      </w:pPr>
      <w:r>
        <w:rPr>
          <w:rFonts w:eastAsia="新宋体"/>
          <w:szCs w:val="21"/>
        </w:rPr>
        <w:t>B．只要两个力方向相同</w:t>
      </w:r>
      <w:r>
        <w:tab/>
      </w:r>
    </w:p>
    <w:p>
      <w:pPr>
        <w:spacing w:after="0" w:line="360" w:lineRule="auto"/>
        <w:jc w:val="left"/>
      </w:pPr>
      <w:r>
        <w:rPr>
          <w:rFonts w:eastAsia="新宋体"/>
          <w:szCs w:val="21"/>
        </w:rPr>
        <w:t>C．只要两个力大小相同且方向相同</w:t>
      </w:r>
      <w:r>
        <w:tab/>
      </w:r>
    </w:p>
    <w:p>
      <w:pPr>
        <w:spacing w:after="0" w:line="360" w:lineRule="auto"/>
        <w:jc w:val="left"/>
      </w:pPr>
      <w:r>
        <w:rPr>
          <w:rFonts w:eastAsia="新宋体"/>
          <w:szCs w:val="21"/>
        </w:rPr>
        <w:t>D．两个力大小、方向都相同并且作用在物体的同一处</w:t>
      </w:r>
    </w:p>
    <w:p>
      <w:pPr>
        <w:spacing w:after="0" w:line="360" w:lineRule="auto"/>
      </w:pPr>
      <w:r>
        <w:rPr>
          <w:rFonts w:eastAsia="新宋体"/>
          <w:szCs w:val="21"/>
        </w:rPr>
        <w:t>5．翔翔踢足球的过程中，如图所示，下列说法正确的是（　　）</w:t>
      </w:r>
    </w:p>
    <w:p>
      <w:pPr>
        <w:spacing w:after="0" w:line="360" w:lineRule="auto"/>
      </w:pPr>
      <w:r>
        <w:rPr>
          <w:rFonts w:eastAsia="新宋体"/>
          <w:szCs w:val="21"/>
        </w:rPr>
        <w:drawing>
          <wp:inline distT="0" distB="0" distL="0" distR="0">
            <wp:extent cx="1800225" cy="895350"/>
            <wp:effectExtent l="0" t="0" r="9525" b="0"/>
            <wp:docPr id="169" name="图片 16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学科网(www.zxxk.com)--教育资源门户，提供试题试卷、教案、课件、教学论文、素材等各类教学资源库下载，还有大量丰富的教学资讯！"/>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800225" cy="895350"/>
                    </a:xfrm>
                    <a:prstGeom prst="rect">
                      <a:avLst/>
                    </a:prstGeom>
                    <a:noFill/>
                    <a:ln>
                      <a:noFill/>
                    </a:ln>
                  </pic:spPr>
                </pic:pic>
              </a:graphicData>
            </a:graphic>
          </wp:inline>
        </w:drawing>
      </w:r>
    </w:p>
    <w:p>
      <w:pPr>
        <w:spacing w:after="0" w:line="360" w:lineRule="auto"/>
        <w:jc w:val="left"/>
      </w:pPr>
      <w:r>
        <w:rPr>
          <w:rFonts w:eastAsia="新宋体"/>
          <w:szCs w:val="21"/>
        </w:rPr>
        <w:t>A．脚踢球时，球发生形变产生了脚对球的力</w:t>
      </w:r>
      <w:r>
        <w:tab/>
      </w:r>
    </w:p>
    <w:p>
      <w:pPr>
        <w:spacing w:after="0" w:line="360" w:lineRule="auto"/>
        <w:jc w:val="left"/>
      </w:pPr>
      <w:r>
        <w:rPr>
          <w:rFonts w:eastAsia="新宋体"/>
          <w:szCs w:val="21"/>
        </w:rPr>
        <w:t>B．足球离开脚后速度越大，惯性越大，飞得更远</w:t>
      </w:r>
      <w:r>
        <w:tab/>
      </w:r>
    </w:p>
    <w:p>
      <w:pPr>
        <w:spacing w:after="0" w:line="360" w:lineRule="auto"/>
        <w:jc w:val="left"/>
      </w:pPr>
      <w:r>
        <w:rPr>
          <w:rFonts w:eastAsia="新宋体"/>
          <w:szCs w:val="21"/>
        </w:rPr>
        <w:t>C．若足球在最高点时，一切外力同时消失，足球将静止</w:t>
      </w:r>
      <w:r>
        <w:tab/>
      </w:r>
    </w:p>
    <w:p>
      <w:pPr>
        <w:spacing w:after="0" w:line="360" w:lineRule="auto"/>
        <w:jc w:val="left"/>
      </w:pPr>
      <w:r>
        <w:rPr>
          <w:rFonts w:eastAsia="新宋体"/>
          <w:szCs w:val="21"/>
        </w:rPr>
        <w:t>D．脚踢球时，脚对球的力和球对脚的力是一对相互作用力</w:t>
      </w:r>
    </w:p>
    <w:p>
      <w:pPr>
        <w:spacing w:after="0" w:line="360" w:lineRule="auto"/>
      </w:pPr>
      <w:r>
        <w:rPr>
          <w:rFonts w:eastAsia="新宋体"/>
          <w:szCs w:val="21"/>
        </w:rPr>
        <w:t>6．擦窗机器人能凭自身底部的真空泵和吸盘吸附在玻璃上“行走”，带动清洁布擦拭玻璃。如图所示，擦窗机器人静止在竖直玻璃上，下列说法正确的是（　　）</w:t>
      </w:r>
    </w:p>
    <w:p>
      <w:pPr>
        <w:spacing w:after="0" w:line="360" w:lineRule="auto"/>
      </w:pPr>
      <w:r>
        <w:rPr>
          <w:rFonts w:eastAsia="新宋体"/>
          <w:szCs w:val="21"/>
        </w:rPr>
        <w:drawing>
          <wp:inline distT="0" distB="0" distL="0" distR="0">
            <wp:extent cx="904875" cy="1076325"/>
            <wp:effectExtent l="0" t="0" r="9525" b="9525"/>
            <wp:docPr id="167" name="图片 16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学科网(www.zxxk.com)--教育资源门户，提供试题试卷、教案、课件、教学论文、素材等各类教学资源库下载，还有大量丰富的教学资讯！"/>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04875" cy="1076325"/>
                    </a:xfrm>
                    <a:prstGeom prst="rect">
                      <a:avLst/>
                    </a:prstGeom>
                    <a:noFill/>
                    <a:ln>
                      <a:noFill/>
                    </a:ln>
                  </pic:spPr>
                </pic:pic>
              </a:graphicData>
            </a:graphic>
          </wp:inline>
        </w:drawing>
      </w:r>
    </w:p>
    <w:p>
      <w:pPr>
        <w:spacing w:after="0" w:line="360" w:lineRule="auto"/>
        <w:jc w:val="left"/>
      </w:pPr>
      <w:r>
        <w:rPr>
          <w:rFonts w:eastAsia="新宋体"/>
          <w:szCs w:val="21"/>
        </w:rPr>
        <w:t>A．擦窗机器人受到的重力与玻璃对擦窗机器人的摩擦力是一对平衡力</w:t>
      </w:r>
      <w:r>
        <w:tab/>
      </w:r>
    </w:p>
    <w:p>
      <w:pPr>
        <w:spacing w:after="0" w:line="360" w:lineRule="auto"/>
        <w:jc w:val="left"/>
      </w:pPr>
      <w:r>
        <w:rPr>
          <w:rFonts w:eastAsia="新宋体"/>
          <w:szCs w:val="21"/>
        </w:rPr>
        <w:t>B．擦窗机器人对玻璃的压力与玻璃对擦窗机器人的支持力是一对平衡力</w:t>
      </w:r>
      <w:r>
        <w:tab/>
      </w:r>
    </w:p>
    <w:p>
      <w:pPr>
        <w:spacing w:after="0" w:line="360" w:lineRule="auto"/>
        <w:jc w:val="left"/>
      </w:pPr>
      <w:r>
        <w:rPr>
          <w:rFonts w:eastAsia="新宋体"/>
          <w:szCs w:val="21"/>
        </w:rPr>
        <w:t>C．擦窗机器人受到的大气压力与玻璃对擦窗机器人的支持力是一相互作用力</w:t>
      </w:r>
      <w:r>
        <w:tab/>
      </w:r>
    </w:p>
    <w:p>
      <w:pPr>
        <w:spacing w:after="0" w:line="360" w:lineRule="auto"/>
        <w:jc w:val="left"/>
      </w:pPr>
      <w:r>
        <w:rPr>
          <w:rFonts w:eastAsia="新宋体"/>
          <w:szCs w:val="21"/>
        </w:rPr>
        <w:t>D．擦窗机器人对玻璃的压力与擦窗机器人受到的大气压力是一对相互作用力</w:t>
      </w:r>
    </w:p>
    <w:p>
      <w:pPr>
        <w:spacing w:after="0" w:line="360" w:lineRule="auto"/>
      </w:pPr>
      <w:r>
        <w:rPr>
          <w:rFonts w:eastAsia="新宋体"/>
          <w:szCs w:val="21"/>
        </w:rPr>
        <w:t>7．扎马步是中国功夫的基本功，好处是锻炼耐力，加强下盘力量和稳定性，如图所示为一武术爱好者扎马步时的姿势，下列说法正确的是（　　）</w:t>
      </w:r>
    </w:p>
    <w:p>
      <w:pPr>
        <w:spacing w:after="0" w:line="360" w:lineRule="auto"/>
      </w:pPr>
      <w:r>
        <w:rPr>
          <w:rFonts w:eastAsia="新宋体"/>
          <w:szCs w:val="21"/>
        </w:rPr>
        <w:drawing>
          <wp:inline distT="0" distB="0" distL="0" distR="0">
            <wp:extent cx="723900" cy="1143000"/>
            <wp:effectExtent l="0" t="0" r="0" b="0"/>
            <wp:docPr id="163" name="图片 16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学科网(www.zxxk.com)--教育资源门户，提供试题试卷、教案、课件、教学论文、素材等各类教学资源库下载，还有大量丰富的教学资讯！"/>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723900" cy="1143000"/>
                    </a:xfrm>
                    <a:prstGeom prst="rect">
                      <a:avLst/>
                    </a:prstGeom>
                    <a:noFill/>
                    <a:ln>
                      <a:noFill/>
                    </a:ln>
                  </pic:spPr>
                </pic:pic>
              </a:graphicData>
            </a:graphic>
          </wp:inline>
        </w:drawing>
      </w:r>
    </w:p>
    <w:p>
      <w:pPr>
        <w:spacing w:after="0" w:line="360" w:lineRule="auto"/>
        <w:jc w:val="left"/>
      </w:pPr>
      <w:r>
        <w:rPr>
          <w:rFonts w:eastAsia="新宋体"/>
          <w:szCs w:val="21"/>
        </w:rPr>
        <w:t>A．他对地面的压力是由于鞋子形变产生的</w:t>
      </w:r>
      <w:r>
        <w:tab/>
      </w:r>
    </w:p>
    <w:p>
      <w:pPr>
        <w:spacing w:after="0" w:line="360" w:lineRule="auto"/>
        <w:jc w:val="left"/>
      </w:pPr>
      <w:r>
        <w:rPr>
          <w:rFonts w:eastAsia="新宋体"/>
          <w:szCs w:val="21"/>
        </w:rPr>
        <w:t>B．若他其中一只脚对地面压强为p，则他对地面压强为2p</w:t>
      </w:r>
      <w:r>
        <w:tab/>
      </w:r>
    </w:p>
    <w:p>
      <w:pPr>
        <w:spacing w:after="0" w:line="360" w:lineRule="auto"/>
        <w:jc w:val="left"/>
      </w:pPr>
      <w:r>
        <w:rPr>
          <w:rFonts w:eastAsia="新宋体"/>
          <w:szCs w:val="21"/>
        </w:rPr>
        <w:t>C．当他静止不动时，每只脚对地面的压力都等于他的重力</w:t>
      </w:r>
      <w:r>
        <w:tab/>
      </w:r>
    </w:p>
    <w:p>
      <w:pPr>
        <w:spacing w:after="0" w:line="360" w:lineRule="auto"/>
        <w:jc w:val="left"/>
      </w:pPr>
      <w:r>
        <w:rPr>
          <w:rFonts w:eastAsia="新宋体"/>
          <w:szCs w:val="21"/>
        </w:rPr>
        <w:t>D．当他静止不动时，他受到的重力和他对地面的压力是一对平衡力</w:t>
      </w:r>
    </w:p>
    <w:p>
      <w:pPr>
        <w:adjustRightInd w:val="0"/>
        <w:spacing w:after="0" w:line="360" w:lineRule="auto"/>
        <w:jc w:val="left"/>
        <w:rPr>
          <w:rFonts w:eastAsiaTheme="minorEastAsia"/>
          <w:szCs w:val="21"/>
        </w:rPr>
      </w:pPr>
      <w:r>
        <w:rPr>
          <w:rFonts w:eastAsia="新宋体"/>
          <w:b/>
          <w:szCs w:val="21"/>
        </w:rPr>
        <w:t>二．多选题</w:t>
      </w:r>
      <w:r>
        <w:rPr>
          <w:rFonts w:eastAsiaTheme="minorEastAsia"/>
          <w:b/>
          <w:szCs w:val="21"/>
        </w:rPr>
        <w:t>（共3小题，</w:t>
      </w:r>
      <w:r>
        <w:rPr>
          <w:rFonts w:eastAsiaTheme="minorEastAsia"/>
          <w:b/>
          <w:szCs w:val="21"/>
          <w:lang w:bidi="ar"/>
        </w:rPr>
        <w:t>共12分。全对得4分，漏选得1分，错选得0分）</w:t>
      </w:r>
    </w:p>
    <w:p>
      <w:pPr>
        <w:spacing w:after="0" w:line="360" w:lineRule="auto"/>
        <w:rPr>
          <w:szCs w:val="21"/>
        </w:rPr>
      </w:pPr>
      <w:r>
        <w:rPr>
          <w:rFonts w:eastAsia="新宋体"/>
          <w:szCs w:val="21"/>
        </w:rPr>
        <w:t>8．</w:t>
      </w:r>
      <w:r>
        <w:rPr>
          <w:szCs w:val="21"/>
        </w:rPr>
        <w:t>如图所示，A、B两个物体叠放在水平面上，同时用力F1、F2分别作用于A、B两个物体上，A、B始终处于静止状态，其中力F1=3N，方向水平向左，力F2=5N，水平向右，下列分析正确的是（    ）</w:t>
      </w:r>
    </w:p>
    <w:p>
      <w:pPr>
        <w:spacing w:after="0" w:line="360" w:lineRule="auto"/>
        <w:rPr>
          <w:szCs w:val="21"/>
        </w:rPr>
      </w:pPr>
      <w:r>
        <w:rPr>
          <w:szCs w:val="21"/>
        </w:rPr>
        <w:t>A.A和B之间摩擦力为0</w:t>
      </w:r>
    </w:p>
    <w:p>
      <w:pPr>
        <w:spacing w:after="0" w:line="360" w:lineRule="auto"/>
        <w:rPr>
          <w:szCs w:val="21"/>
        </w:rPr>
      </w:pPr>
      <w:r>
        <w:rPr>
          <w:szCs w:val="21"/>
        </w:rPr>
        <w:t>B.地面对B的摩擦力为2N，方向水平向左</w:t>
      </w:r>
    </w:p>
    <w:p>
      <w:pPr>
        <w:spacing w:after="0" w:line="360" w:lineRule="auto"/>
        <w:rPr>
          <w:szCs w:val="21"/>
        </w:rPr>
      </w:pPr>
      <w:r>
        <w:rPr>
          <w:szCs w:val="21"/>
        </w:rPr>
        <w:t>C.地面对B的摩擦力为5N，方向水平向左</w:t>
      </w:r>
    </w:p>
    <w:p>
      <w:pPr>
        <w:spacing w:after="0" w:line="360" w:lineRule="auto"/>
        <w:rPr>
          <w:szCs w:val="21"/>
        </w:rPr>
      </w:pPr>
      <w:r>
        <w:rPr>
          <w:szCs w:val="21"/>
        </w:rPr>
        <w:t>D.B对A的摩擦力为3N，方向水平向右</w:t>
      </w:r>
    </w:p>
    <w:p>
      <w:pPr>
        <w:spacing w:after="0" w:line="360" w:lineRule="auto"/>
        <w:rPr>
          <w:szCs w:val="21"/>
        </w:rPr>
      </w:pPr>
      <w:r>
        <w:rPr>
          <w:szCs w:val="21"/>
        </w:rPr>
        <w:drawing>
          <wp:inline distT="0" distB="0" distL="0" distR="0">
            <wp:extent cx="1666875" cy="847725"/>
            <wp:effectExtent l="0" t="0" r="9525" b="9525"/>
            <wp:docPr id="1"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题试卷、教案、课件、教学论文、素材等各类教学资源库下载，还有大量丰富的教学资讯！"/>
                    <pic:cNvPicPr>
                      <a:picLocks noChangeAspect="1" noChangeArrowheads="1"/>
                    </pic:cNvPicPr>
                  </pic:nvPicPr>
                  <pic:blipFill>
                    <a:blip r:embed="rId13">
                      <a:extLst>
                        <a:ext uri="{28A0092B-C50C-407E-A947-70E740481C1C}">
                          <a14:useLocalDpi xmlns:a14="http://schemas.microsoft.com/office/drawing/2010/main" val="0"/>
                        </a:ext>
                      </a:extLst>
                    </a:blip>
                    <a:srcRect l="66856" t="34074"/>
                    <a:stretch>
                      <a:fillRect/>
                    </a:stretch>
                  </pic:blipFill>
                  <pic:spPr>
                    <a:xfrm>
                      <a:off x="0" y="0"/>
                      <a:ext cx="1666875" cy="847725"/>
                    </a:xfrm>
                    <a:prstGeom prst="rect">
                      <a:avLst/>
                    </a:prstGeom>
                    <a:noFill/>
                    <a:ln>
                      <a:noFill/>
                    </a:ln>
                    <a:effectLst/>
                  </pic:spPr>
                </pic:pic>
              </a:graphicData>
            </a:graphic>
          </wp:inline>
        </w:drawing>
      </w:r>
    </w:p>
    <w:p>
      <w:pPr>
        <w:spacing w:after="0" w:line="360" w:lineRule="auto"/>
      </w:pPr>
      <w:r>
        <w:rPr>
          <w:rFonts w:eastAsia="新宋体"/>
          <w:szCs w:val="21"/>
        </w:rPr>
        <w:t>9．如图所示，甲、乙是两只高度不同、底面积相同的圆柱形薄壁玻璃杯，两只杯里装有不同质量的水，分别静止在上、下两级水平台阶上，此时水面恰好相平。甲容器水中A点和乙容器水中B点到水面的距离h相同，甲容器水中C点和乙容器水中B点到甲、乙容器底部的距离h'也相同。下列说法正确的是（　　）</w:t>
      </w:r>
    </w:p>
    <w:p>
      <w:pPr>
        <w:spacing w:after="0" w:line="360" w:lineRule="auto"/>
      </w:pPr>
      <w:r>
        <w:rPr>
          <w:rFonts w:eastAsia="新宋体"/>
          <w:szCs w:val="21"/>
        </w:rPr>
        <w:drawing>
          <wp:inline distT="0" distB="0" distL="0" distR="0">
            <wp:extent cx="1857375" cy="1276350"/>
            <wp:effectExtent l="0" t="0" r="9525" b="0"/>
            <wp:docPr id="156" name="图片 15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学科网(www.zxxk.com)--教育资源门户，提供试题试卷、教案、课件、教学论文、素材等各类教学资源库下载，还有大量丰富的教学资讯！"/>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857375" cy="1276350"/>
                    </a:xfrm>
                    <a:prstGeom prst="rect">
                      <a:avLst/>
                    </a:prstGeom>
                    <a:noFill/>
                    <a:ln>
                      <a:noFill/>
                    </a:ln>
                  </pic:spPr>
                </pic:pic>
              </a:graphicData>
            </a:graphic>
          </wp:inline>
        </w:drawing>
      </w:r>
    </w:p>
    <w:p>
      <w:pPr>
        <w:spacing w:after="0" w:line="360" w:lineRule="auto"/>
        <w:jc w:val="left"/>
      </w:pPr>
      <w:r>
        <w:rPr>
          <w:rFonts w:eastAsia="新宋体"/>
          <w:szCs w:val="21"/>
        </w:rPr>
        <w:t>A．A点所受水的压强比C点小</w:t>
      </w:r>
      <w:r>
        <w:tab/>
      </w:r>
    </w:p>
    <w:p>
      <w:pPr>
        <w:spacing w:after="0" w:line="360" w:lineRule="auto"/>
        <w:jc w:val="left"/>
      </w:pPr>
      <w:r>
        <w:rPr>
          <w:rFonts w:eastAsia="新宋体"/>
          <w:szCs w:val="21"/>
        </w:rPr>
        <w:t>B．所受水的压强B点与C点相同</w:t>
      </w:r>
      <w:r>
        <w:tab/>
      </w:r>
    </w:p>
    <w:p>
      <w:pPr>
        <w:spacing w:after="0" w:line="360" w:lineRule="auto"/>
        <w:jc w:val="left"/>
      </w:pPr>
      <w:r>
        <w:rPr>
          <w:rFonts w:eastAsia="新宋体"/>
          <w:szCs w:val="21"/>
        </w:rPr>
        <w:t>C．所受水的压强A点与B点相同</w:t>
      </w:r>
      <w:r>
        <w:tab/>
      </w:r>
    </w:p>
    <w:p>
      <w:pPr>
        <w:spacing w:after="0" w:line="360" w:lineRule="auto"/>
        <w:jc w:val="left"/>
      </w:pPr>
      <w:r>
        <w:rPr>
          <w:rFonts w:eastAsia="新宋体"/>
          <w:szCs w:val="21"/>
        </w:rPr>
        <w:t>D．所受水的压强B点比C点大</w:t>
      </w:r>
    </w:p>
    <w:p>
      <w:pPr>
        <w:spacing w:after="0" w:line="360" w:lineRule="auto"/>
      </w:pPr>
      <w:r>
        <w:rPr>
          <w:rFonts w:eastAsia="新宋体"/>
          <w:szCs w:val="21"/>
        </w:rPr>
        <w:t>10．如图所示，物体甲放置在水平的地面上，物体乙放置在甲的上表面，用水平向右的力F拉物体乙时，甲、乙两物体始终保持静止，则下列分析正确的是（　　）</w:t>
      </w:r>
    </w:p>
    <w:p>
      <w:pPr>
        <w:spacing w:after="0" w:line="360" w:lineRule="auto"/>
      </w:pPr>
      <w:r>
        <w:rPr>
          <w:rFonts w:eastAsia="新宋体"/>
          <w:szCs w:val="21"/>
        </w:rPr>
        <w:drawing>
          <wp:inline distT="0" distB="0" distL="0" distR="0">
            <wp:extent cx="1495425" cy="619125"/>
            <wp:effectExtent l="0" t="0" r="9525" b="9525"/>
            <wp:docPr id="155" name="图片 15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学科网(www.zxxk.com)--教育资源门户，提供试题试卷、教案、课件、教学论文、素材等各类教学资源库下载，还有大量丰富的教学资讯！"/>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495425" cy="619125"/>
                    </a:xfrm>
                    <a:prstGeom prst="rect">
                      <a:avLst/>
                    </a:prstGeom>
                    <a:noFill/>
                    <a:ln>
                      <a:noFill/>
                    </a:ln>
                  </pic:spPr>
                </pic:pic>
              </a:graphicData>
            </a:graphic>
          </wp:inline>
        </w:drawing>
      </w:r>
    </w:p>
    <w:p>
      <w:pPr>
        <w:spacing w:after="0" w:line="360" w:lineRule="auto"/>
        <w:jc w:val="left"/>
      </w:pPr>
      <w:r>
        <w:rPr>
          <w:rFonts w:eastAsia="新宋体"/>
          <w:szCs w:val="21"/>
        </w:rPr>
        <w:t>A．乙物体只受到拉力、重力、甲对乙的支持力的作用</w:t>
      </w:r>
      <w:r>
        <w:tab/>
      </w:r>
    </w:p>
    <w:p>
      <w:pPr>
        <w:spacing w:after="0" w:line="360" w:lineRule="auto"/>
        <w:jc w:val="left"/>
      </w:pPr>
      <w:r>
        <w:rPr>
          <w:rFonts w:eastAsia="新宋体"/>
          <w:szCs w:val="21"/>
        </w:rPr>
        <w:t>B．乙物体只受到拉力、重力、甲对乙的支持力以及摩擦力的作用</w:t>
      </w:r>
      <w:r>
        <w:tab/>
      </w:r>
    </w:p>
    <w:p>
      <w:pPr>
        <w:spacing w:after="0" w:line="360" w:lineRule="auto"/>
        <w:jc w:val="left"/>
      </w:pPr>
      <w:r>
        <w:rPr>
          <w:rFonts w:eastAsia="新宋体"/>
          <w:szCs w:val="21"/>
        </w:rPr>
        <w:t>C．甲物体只受到重力、地面对甲的支持力、乙对甲的压力以及地面对甲的摩擦力的作用</w:t>
      </w:r>
    </w:p>
    <w:p>
      <w:pPr>
        <w:spacing w:after="0" w:line="360" w:lineRule="auto"/>
        <w:jc w:val="left"/>
      </w:pPr>
      <w:r>
        <w:rPr>
          <w:rFonts w:eastAsia="新宋体"/>
          <w:szCs w:val="21"/>
        </w:rPr>
        <w:t>D．把甲、乙两个物体看成一个物体，则该物体在水平方向上只受到拉力和摩擦力的作用</w:t>
      </w:r>
    </w:p>
    <w:p>
      <w:pPr>
        <w:spacing w:after="0" w:line="360" w:lineRule="auto"/>
      </w:pPr>
      <w:r>
        <w:rPr>
          <w:rFonts w:eastAsia="新宋体"/>
          <w:b/>
          <w:szCs w:val="21"/>
        </w:rPr>
        <w:t>三．填空题（共6小题，每空2分，共26分）</w:t>
      </w:r>
    </w:p>
    <w:p>
      <w:pPr>
        <w:spacing w:after="0" w:line="360" w:lineRule="auto"/>
      </w:pPr>
      <w:r>
        <w:rPr>
          <w:rFonts w:eastAsia="新宋体"/>
          <w:szCs w:val="21"/>
        </w:rPr>
        <w:t>11．如图所示，一根弹簧其自由端B在未悬挂重物时，正对刻度10，挂上100N重物时，正对刻度30．当弹簧挂50N重物时，自由端所对刻度应是</w:t>
      </w:r>
      <w:r>
        <w:rPr>
          <w:rFonts w:eastAsia="新宋体"/>
          <w:szCs w:val="21"/>
          <w:u w:val="single"/>
        </w:rPr>
        <w:t>　   　</w:t>
      </w:r>
      <w:r>
        <w:rPr>
          <w:rFonts w:eastAsia="新宋体"/>
          <w:szCs w:val="21"/>
        </w:rPr>
        <w:t>；若自由端所对刻度是18，这时弹簧下端悬挂的重物为</w:t>
      </w:r>
      <w:r>
        <w:rPr>
          <w:rFonts w:eastAsia="新宋体"/>
          <w:szCs w:val="21"/>
          <w:u w:val="single"/>
        </w:rPr>
        <w:t>　   　</w:t>
      </w:r>
      <w:r>
        <w:rPr>
          <w:rFonts w:eastAsia="新宋体"/>
          <w:szCs w:val="21"/>
        </w:rPr>
        <w:t xml:space="preserve"> N。</w:t>
      </w:r>
    </w:p>
    <w:p>
      <w:pPr>
        <w:spacing w:after="0" w:line="360" w:lineRule="auto"/>
      </w:pPr>
      <w:r>
        <w:rPr>
          <w:rFonts w:eastAsia="新宋体"/>
          <w:szCs w:val="21"/>
        </w:rPr>
        <w:drawing>
          <wp:inline distT="0" distB="0" distL="0" distR="0">
            <wp:extent cx="685800" cy="857250"/>
            <wp:effectExtent l="0" t="0" r="0" b="0"/>
            <wp:docPr id="153" name="图片 15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学科网(www.zxxk.com)--教育资源门户，提供试题试卷、教案、课件、教学论文、素材等各类教学资源库下载，还有大量丰富的教学资讯！"/>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685800" cy="857250"/>
                    </a:xfrm>
                    <a:prstGeom prst="rect">
                      <a:avLst/>
                    </a:prstGeom>
                    <a:noFill/>
                    <a:ln>
                      <a:noFill/>
                    </a:ln>
                  </pic:spPr>
                </pic:pic>
              </a:graphicData>
            </a:graphic>
          </wp:inline>
        </w:drawing>
      </w:r>
    </w:p>
    <w:p>
      <w:pPr>
        <w:spacing w:after="0" w:line="360" w:lineRule="auto"/>
        <w:rPr>
          <w:szCs w:val="21"/>
        </w:rPr>
      </w:pPr>
      <w:r>
        <w:rPr>
          <w:szCs w:val="21"/>
        </w:rPr>
        <w:t>12.如图所示，两个质量相同的圆柱体甲、乙静止在水平地面上，其底面积分别为100cm</w:t>
      </w:r>
      <w:r>
        <w:rPr>
          <w:sz w:val="17"/>
          <w:szCs w:val="17"/>
          <w:vertAlign w:val="superscript"/>
        </w:rPr>
        <w:t>2</w:t>
      </w:r>
      <w:r>
        <w:rPr>
          <w:szCs w:val="21"/>
        </w:rPr>
        <w:t>和50cm</w:t>
      </w:r>
      <w:r>
        <w:rPr>
          <w:sz w:val="17"/>
          <w:szCs w:val="17"/>
          <w:vertAlign w:val="superscript"/>
        </w:rPr>
        <w:t>2</w:t>
      </w:r>
      <w:r>
        <w:rPr>
          <w:szCs w:val="21"/>
        </w:rPr>
        <w:t>，高度h</w:t>
      </w:r>
      <w:r>
        <w:rPr>
          <w:sz w:val="17"/>
          <w:szCs w:val="17"/>
          <w:vertAlign w:val="subscript"/>
        </w:rPr>
        <w:t>甲</w:t>
      </w:r>
      <w:r>
        <w:rPr>
          <w:szCs w:val="21"/>
        </w:rPr>
        <w:t>和h</w:t>
      </w:r>
      <w:r>
        <w:rPr>
          <w:sz w:val="17"/>
          <w:szCs w:val="17"/>
          <w:vertAlign w:val="subscript"/>
        </w:rPr>
        <w:t>乙</w:t>
      </w:r>
      <w:r>
        <w:rPr>
          <w:szCs w:val="21"/>
        </w:rPr>
        <w:t>之比为2：1，它们对地面的压强之比为</w:t>
      </w:r>
      <w:r>
        <w:rPr>
          <w:szCs w:val="21"/>
          <w:u w:val="single"/>
        </w:rPr>
        <w:t xml:space="preserve">      </w:t>
      </w:r>
      <w:r>
        <w:rPr>
          <w:szCs w:val="21"/>
        </w:rPr>
        <w:t>；将乙沿水平方向切去厚度为</w:t>
      </w:r>
      <w:r>
        <w:rPr>
          <w:rFonts w:ascii="Cambria Math" w:hAnsi="Cambria Math" w:cs="Cambria Math"/>
          <w:szCs w:val="21"/>
        </w:rPr>
        <w:t>△</w:t>
      </w:r>
      <w:r>
        <w:rPr>
          <w:szCs w:val="21"/>
        </w:rPr>
        <w:t>h的部分，并放到甲物体上，此时甲与乙剩余部分对地面的压强相等，则</w:t>
      </w:r>
      <w:r>
        <w:rPr>
          <w:rFonts w:ascii="Cambria Math" w:hAnsi="Cambria Math" w:cs="Cambria Math"/>
          <w:szCs w:val="21"/>
        </w:rPr>
        <w:t>△</w:t>
      </w:r>
      <w:r>
        <w:rPr>
          <w:szCs w:val="21"/>
        </w:rPr>
        <w:t>h：h</w:t>
      </w:r>
      <w:r>
        <w:rPr>
          <w:sz w:val="17"/>
          <w:szCs w:val="17"/>
          <w:vertAlign w:val="subscript"/>
        </w:rPr>
        <w:t>乙</w:t>
      </w:r>
      <w:r>
        <w:rPr>
          <w:szCs w:val="21"/>
        </w:rPr>
        <w:t>=</w:t>
      </w:r>
      <w:r>
        <w:rPr>
          <w:szCs w:val="21"/>
          <w:u w:val="single"/>
        </w:rPr>
        <w:t xml:space="preserve">       </w:t>
      </w:r>
      <w:r>
        <w:rPr>
          <w:szCs w:val="21"/>
        </w:rPr>
        <w:t>。</w:t>
      </w:r>
    </w:p>
    <w:p>
      <w:pPr>
        <w:spacing w:after="0" w:line="360" w:lineRule="auto"/>
        <w:rPr>
          <w:szCs w:val="21"/>
          <w:u w:val="single"/>
        </w:rPr>
      </w:pPr>
      <w:r>
        <w:rPr>
          <w:szCs w:val="21"/>
        </w:rPr>
        <w:drawing>
          <wp:inline distT="0" distB="0" distL="0" distR="0">
            <wp:extent cx="1381125" cy="981075"/>
            <wp:effectExtent l="0" t="0" r="9525" b="9525"/>
            <wp:docPr id="25" name="图片 2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题试卷、教案、课件、教学论文、素材等各类教学资源库下载，还有大量丰富的教学资讯！"/>
                    <pic:cNvPicPr>
                      <a:picLocks noChangeAspect="1" noChangeArrowheads="1"/>
                    </pic:cNvPicPr>
                  </pic:nvPicPr>
                  <pic:blipFill>
                    <a:blip r:embed="rId17" r:link="rId18">
                      <a:extLst>
                        <a:ext uri="{28A0092B-C50C-407E-A947-70E740481C1C}">
                          <a14:useLocalDpi xmlns:a14="http://schemas.microsoft.com/office/drawing/2010/main" val="0"/>
                        </a:ext>
                      </a:extLst>
                    </a:blip>
                    <a:stretch>
                      <a:fillRect/>
                    </a:stretch>
                  </pic:blipFill>
                  <pic:spPr>
                    <a:xfrm>
                      <a:off x="0" y="0"/>
                      <a:ext cx="1381125" cy="981075"/>
                    </a:xfrm>
                    <a:prstGeom prst="rect">
                      <a:avLst/>
                    </a:prstGeom>
                    <a:noFill/>
                    <a:ln>
                      <a:noFill/>
                    </a:ln>
                  </pic:spPr>
                </pic:pic>
              </a:graphicData>
            </a:graphic>
          </wp:inline>
        </w:drawing>
      </w:r>
    </w:p>
    <w:p>
      <w:pPr>
        <w:spacing w:after="0" w:line="360" w:lineRule="auto"/>
      </w:pPr>
      <w:r>
        <w:rPr>
          <w:rFonts w:eastAsia="新宋体"/>
          <w:szCs w:val="21"/>
        </w:rPr>
        <w:t>13．如图甲所示，物体甲重40N，被50N的水平压力F</w:t>
      </w:r>
      <w:r>
        <w:rPr>
          <w:rFonts w:eastAsia="新宋体"/>
          <w:sz w:val="24"/>
          <w:szCs w:val="24"/>
          <w:vertAlign w:val="subscript"/>
        </w:rPr>
        <w:t>甲</w:t>
      </w:r>
      <w:r>
        <w:rPr>
          <w:rFonts w:eastAsia="新宋体"/>
          <w:szCs w:val="21"/>
        </w:rPr>
        <w:t>压在竖直墙壁上保持静止；如图乙所示，物体乙重60N，在35N的水平拉力F</w:t>
      </w:r>
      <w:r>
        <w:rPr>
          <w:rFonts w:eastAsia="新宋体"/>
          <w:sz w:val="24"/>
          <w:szCs w:val="24"/>
          <w:vertAlign w:val="subscript"/>
        </w:rPr>
        <w:t>乙</w:t>
      </w:r>
      <w:r>
        <w:rPr>
          <w:rFonts w:eastAsia="新宋体"/>
          <w:szCs w:val="21"/>
        </w:rPr>
        <w:t>作用下，沿水平桌面匀速向右运动。则物体甲受到的摩擦力f</w:t>
      </w:r>
      <w:r>
        <w:rPr>
          <w:rFonts w:eastAsia="新宋体"/>
          <w:sz w:val="24"/>
          <w:szCs w:val="24"/>
          <w:vertAlign w:val="subscript"/>
        </w:rPr>
        <w:t>甲</w:t>
      </w:r>
      <w:r>
        <w:rPr>
          <w:rFonts w:eastAsia="新宋体"/>
          <w:szCs w:val="21"/>
        </w:rPr>
        <w:t>为</w:t>
      </w:r>
      <w:r>
        <w:rPr>
          <w:rFonts w:eastAsia="新宋体"/>
          <w:szCs w:val="21"/>
          <w:u w:val="single"/>
        </w:rPr>
        <w:t>　 　</w:t>
      </w:r>
      <w:r>
        <w:rPr>
          <w:rFonts w:eastAsia="新宋体"/>
          <w:szCs w:val="21"/>
        </w:rPr>
        <w:t>N，物体乙受到的摩擦力f</w:t>
      </w:r>
      <w:r>
        <w:rPr>
          <w:rFonts w:eastAsia="新宋体"/>
          <w:sz w:val="24"/>
          <w:szCs w:val="24"/>
          <w:vertAlign w:val="subscript"/>
        </w:rPr>
        <w:t>乙</w:t>
      </w:r>
      <w:r>
        <w:rPr>
          <w:rFonts w:eastAsia="新宋体"/>
          <w:szCs w:val="21"/>
        </w:rPr>
        <w:t>为</w:t>
      </w:r>
      <w:r>
        <w:rPr>
          <w:rFonts w:eastAsia="新宋体"/>
          <w:szCs w:val="21"/>
          <w:u w:val="single"/>
        </w:rPr>
        <w:t>　 　</w:t>
      </w:r>
      <w:r>
        <w:rPr>
          <w:rFonts w:eastAsia="新宋体"/>
          <w:szCs w:val="21"/>
        </w:rPr>
        <w:t>N；若增大F</w:t>
      </w:r>
      <w:r>
        <w:rPr>
          <w:rFonts w:eastAsia="新宋体"/>
          <w:sz w:val="24"/>
          <w:szCs w:val="24"/>
          <w:vertAlign w:val="subscript"/>
        </w:rPr>
        <w:t>甲</w:t>
      </w:r>
      <w:r>
        <w:rPr>
          <w:rFonts w:eastAsia="新宋体"/>
          <w:szCs w:val="21"/>
        </w:rPr>
        <w:t>，则物体甲受到的摩擦力</w:t>
      </w:r>
      <w:r>
        <w:rPr>
          <w:rFonts w:eastAsia="新宋体"/>
          <w:szCs w:val="21"/>
          <w:u w:val="single"/>
        </w:rPr>
        <w:t>　    　</w:t>
      </w:r>
      <w:r>
        <w:rPr>
          <w:rFonts w:eastAsia="新宋体"/>
          <w:szCs w:val="21"/>
        </w:rPr>
        <w:t>（选填“变大”“变小”或“不变”）。</w:t>
      </w:r>
    </w:p>
    <w:p>
      <w:pPr>
        <w:spacing w:after="0" w:line="360" w:lineRule="auto"/>
      </w:pPr>
      <w:r>
        <w:rPr>
          <w:rFonts w:eastAsia="新宋体"/>
          <w:szCs w:val="21"/>
        </w:rPr>
        <w:drawing>
          <wp:inline distT="0" distB="0" distL="0" distR="0">
            <wp:extent cx="1171575" cy="571500"/>
            <wp:effectExtent l="0" t="0" r="9525" b="0"/>
            <wp:docPr id="143" name="图片 14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学科网(www.zxxk.com)--教育资源门户，提供试题试卷、教案、课件、教学论文、素材等各类教学资源库下载，还有大量丰富的教学资讯！"/>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171575" cy="571500"/>
                    </a:xfrm>
                    <a:prstGeom prst="rect">
                      <a:avLst/>
                    </a:prstGeom>
                    <a:noFill/>
                    <a:ln>
                      <a:noFill/>
                    </a:ln>
                  </pic:spPr>
                </pic:pic>
              </a:graphicData>
            </a:graphic>
          </wp:inline>
        </w:drawing>
      </w:r>
    </w:p>
    <w:p>
      <w:pPr>
        <w:spacing w:after="0" w:line="360" w:lineRule="auto"/>
        <w:rPr>
          <w:szCs w:val="21"/>
        </w:rPr>
      </w:pPr>
      <w:r>
        <w:rPr>
          <w:rFonts w:eastAsia="新宋体"/>
          <w:szCs w:val="21"/>
        </w:rPr>
        <w:t>14．</w:t>
      </w:r>
      <w:r>
        <w:rPr>
          <w:szCs w:val="21"/>
        </w:rPr>
        <w:t>如图所示，一冰块放入烧杯中，对杯底的压强为p</w:t>
      </w:r>
      <w:r>
        <w:rPr>
          <w:sz w:val="17"/>
          <w:szCs w:val="17"/>
          <w:vertAlign w:val="subscript"/>
        </w:rPr>
        <w:t>1</w:t>
      </w:r>
      <w:r>
        <w:rPr>
          <w:szCs w:val="21"/>
        </w:rPr>
        <w:t>，对杯底的压力为F</w:t>
      </w:r>
      <w:r>
        <w:rPr>
          <w:sz w:val="17"/>
          <w:szCs w:val="17"/>
          <w:vertAlign w:val="subscript"/>
        </w:rPr>
        <w:t>1</w:t>
      </w:r>
      <w:r>
        <w:rPr>
          <w:szCs w:val="21"/>
        </w:rPr>
        <w:t>；当冰熔化成水时，水对杯底的压强为p</w:t>
      </w:r>
      <w:r>
        <w:rPr>
          <w:sz w:val="17"/>
          <w:szCs w:val="17"/>
          <w:vertAlign w:val="subscript"/>
        </w:rPr>
        <w:t>2</w:t>
      </w:r>
      <w:r>
        <w:rPr>
          <w:szCs w:val="21"/>
        </w:rPr>
        <w:t>，对杯底的压力为F</w:t>
      </w:r>
      <w:r>
        <w:rPr>
          <w:sz w:val="17"/>
          <w:szCs w:val="17"/>
          <w:vertAlign w:val="subscript"/>
        </w:rPr>
        <w:t>2</w:t>
      </w:r>
      <w:r>
        <w:rPr>
          <w:szCs w:val="21"/>
        </w:rPr>
        <w:t>．则p</w:t>
      </w:r>
      <w:r>
        <w:rPr>
          <w:sz w:val="17"/>
          <w:szCs w:val="17"/>
          <w:vertAlign w:val="subscript"/>
        </w:rPr>
        <w:t>1</w:t>
      </w:r>
      <w:r>
        <w:rPr>
          <w:sz w:val="17"/>
          <w:szCs w:val="17"/>
          <w:u w:val="single"/>
        </w:rPr>
        <w:t xml:space="preserve">       </w:t>
      </w:r>
      <w:r>
        <w:rPr>
          <w:szCs w:val="21"/>
        </w:rPr>
        <w:t>p</w:t>
      </w:r>
      <w:r>
        <w:rPr>
          <w:sz w:val="17"/>
          <w:szCs w:val="17"/>
          <w:vertAlign w:val="subscript"/>
        </w:rPr>
        <w:t>2</w:t>
      </w:r>
      <w:r>
        <w:rPr>
          <w:szCs w:val="21"/>
        </w:rPr>
        <w:t>，F</w:t>
      </w:r>
      <w:r>
        <w:rPr>
          <w:sz w:val="17"/>
          <w:szCs w:val="17"/>
          <w:vertAlign w:val="subscript"/>
        </w:rPr>
        <w:t>1</w:t>
      </w:r>
      <w:r>
        <w:rPr>
          <w:sz w:val="17"/>
          <w:szCs w:val="17"/>
          <w:u w:val="single"/>
        </w:rPr>
        <w:t xml:space="preserve">       </w:t>
      </w:r>
      <w:r>
        <w:rPr>
          <w:szCs w:val="21"/>
        </w:rPr>
        <w:t>F</w:t>
      </w:r>
      <w:r>
        <w:rPr>
          <w:sz w:val="17"/>
          <w:szCs w:val="17"/>
          <w:vertAlign w:val="subscript"/>
        </w:rPr>
        <w:t>2</w:t>
      </w:r>
      <w:r>
        <w:rPr>
          <w:szCs w:val="21"/>
        </w:rPr>
        <w:t>。</w:t>
      </w:r>
    </w:p>
    <w:p>
      <w:pPr>
        <w:spacing w:after="0" w:line="360" w:lineRule="auto"/>
        <w:rPr>
          <w:szCs w:val="21"/>
        </w:rPr>
      </w:pPr>
      <w:r>
        <w:rPr>
          <w:szCs w:val="21"/>
        </w:rPr>
        <w:drawing>
          <wp:inline distT="0" distB="0" distL="0" distR="0">
            <wp:extent cx="1019175" cy="847725"/>
            <wp:effectExtent l="0" t="0" r="9525" b="9525"/>
            <wp:docPr id="2"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题试卷、教案、课件、教学论文、素材等各类教学资源库下载，还有大量丰富的教学资讯！"/>
                    <pic:cNvPicPr>
                      <a:picLocks noChangeAspect="1" noChangeArrowheads="1"/>
                    </pic:cNvPicPr>
                  </pic:nvPicPr>
                  <pic:blipFill>
                    <a:blip r:embed="rId20" r:link="rId21">
                      <a:extLst>
                        <a:ext uri="{28A0092B-C50C-407E-A947-70E740481C1C}">
                          <a14:useLocalDpi xmlns:a14="http://schemas.microsoft.com/office/drawing/2010/main" val="0"/>
                        </a:ext>
                      </a:extLst>
                    </a:blip>
                    <a:stretch>
                      <a:fillRect/>
                    </a:stretch>
                  </pic:blipFill>
                  <pic:spPr>
                    <a:xfrm>
                      <a:off x="0" y="0"/>
                      <a:ext cx="1019175" cy="847725"/>
                    </a:xfrm>
                    <a:prstGeom prst="rect">
                      <a:avLst/>
                    </a:prstGeom>
                    <a:noFill/>
                    <a:ln>
                      <a:noFill/>
                    </a:ln>
                  </pic:spPr>
                </pic:pic>
              </a:graphicData>
            </a:graphic>
          </wp:inline>
        </w:drawing>
      </w:r>
    </w:p>
    <w:p>
      <w:pPr>
        <w:spacing w:after="0" w:line="360" w:lineRule="auto"/>
        <w:rPr>
          <w:szCs w:val="21"/>
        </w:rPr>
      </w:pPr>
      <w:r>
        <w:rPr>
          <w:rFonts w:eastAsia="新宋体"/>
          <w:szCs w:val="21"/>
        </w:rPr>
        <w:t>15.</w:t>
      </w:r>
      <w:r>
        <w:rPr>
          <w:szCs w:val="21"/>
        </w:rPr>
        <w:t>如图，长为1m的直玻璃管横截面积为2cm</w:t>
      </w:r>
      <w:r>
        <w:rPr>
          <w:sz w:val="17"/>
          <w:szCs w:val="17"/>
          <w:vertAlign w:val="superscript"/>
        </w:rPr>
        <w:t>2</w:t>
      </w:r>
      <w:r>
        <w:rPr>
          <w:szCs w:val="21"/>
        </w:rPr>
        <w:t>，重为5N．当时大气压为1.0×10</w:t>
      </w:r>
      <w:r>
        <w:rPr>
          <w:sz w:val="17"/>
          <w:szCs w:val="17"/>
          <w:vertAlign w:val="superscript"/>
        </w:rPr>
        <w:t>5</w:t>
      </w:r>
      <w:r>
        <w:rPr>
          <w:szCs w:val="21"/>
        </w:rPr>
        <w:t>Pa，玻璃管的上端为真空，水银对玻璃管的浮力忽略不计，则弹簧秤的示数为</w:t>
      </w:r>
      <w:r>
        <w:rPr>
          <w:szCs w:val="21"/>
          <w:u w:val="single"/>
        </w:rPr>
        <w:t xml:space="preserve">      </w:t>
      </w:r>
      <w:r>
        <w:rPr>
          <w:szCs w:val="21"/>
        </w:rPr>
        <w:t>N；当玻璃管的上端进入了少量空气时，弹簧秤的示数</w:t>
      </w:r>
      <w:r>
        <w:rPr>
          <w:szCs w:val="21"/>
          <w:u w:val="single"/>
        </w:rPr>
        <w:t xml:space="preserve">      </w:t>
      </w:r>
      <w:r>
        <w:rPr>
          <w:szCs w:val="21"/>
        </w:rPr>
        <w:t>（选填“变大”“变小”“不变”或“都有可能”）。</w:t>
      </w:r>
    </w:p>
    <w:p>
      <w:pPr>
        <w:spacing w:after="0" w:line="360" w:lineRule="auto"/>
        <w:rPr>
          <w:szCs w:val="21"/>
        </w:rPr>
      </w:pPr>
      <w:r>
        <w:rPr>
          <w:szCs w:val="21"/>
        </w:rPr>
        <w:drawing>
          <wp:inline distT="0" distB="0" distL="0" distR="0">
            <wp:extent cx="981075" cy="1362075"/>
            <wp:effectExtent l="0" t="0" r="9525" b="9525"/>
            <wp:docPr id="10" name="图片 1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题试卷、教案、课件、教学论文、素材等各类教学资源库下载，还有大量丰富的教学资讯！"/>
                    <pic:cNvPicPr>
                      <a:picLocks noChangeAspect="1" noChangeArrowheads="1"/>
                    </pic:cNvPicPr>
                  </pic:nvPicPr>
                  <pic:blipFill>
                    <a:blip r:embed="rId22" r:link="rId23">
                      <a:extLst>
                        <a:ext uri="{28A0092B-C50C-407E-A947-70E740481C1C}">
                          <a14:useLocalDpi xmlns:a14="http://schemas.microsoft.com/office/drawing/2010/main" val="0"/>
                        </a:ext>
                      </a:extLst>
                    </a:blip>
                    <a:stretch>
                      <a:fillRect/>
                    </a:stretch>
                  </pic:blipFill>
                  <pic:spPr>
                    <a:xfrm>
                      <a:off x="0" y="0"/>
                      <a:ext cx="981075" cy="1362075"/>
                    </a:xfrm>
                    <a:prstGeom prst="rect">
                      <a:avLst/>
                    </a:prstGeom>
                    <a:noFill/>
                    <a:ln>
                      <a:noFill/>
                    </a:ln>
                  </pic:spPr>
                </pic:pic>
              </a:graphicData>
            </a:graphic>
          </wp:inline>
        </w:drawing>
      </w:r>
    </w:p>
    <w:p>
      <w:pPr>
        <w:spacing w:after="0" w:line="360" w:lineRule="auto"/>
      </w:pPr>
      <w:r>
        <w:rPr>
          <w:rFonts w:eastAsia="新宋体"/>
          <w:szCs w:val="21"/>
        </w:rPr>
        <w:t>16．地铁已成为北京的主要绿色交通工具之一，乘坐地铁需要进行安全检查，如图是安检时传送带运行的示意图。某乘客把一行李箱放在水平传送带上。在行李箱随传送带一起匀速运动的过程中，行李箱</w:t>
      </w:r>
      <w:r>
        <w:rPr>
          <w:rFonts w:eastAsia="新宋体"/>
          <w:szCs w:val="21"/>
          <w:u w:val="single"/>
        </w:rPr>
        <w:t>　  　</w:t>
      </w:r>
      <w:r>
        <w:rPr>
          <w:rFonts w:eastAsia="新宋体"/>
          <w:szCs w:val="21"/>
        </w:rPr>
        <w:t>（选填“受到”或“不受”）摩擦力的作用，你判断的理由是</w:t>
      </w:r>
      <w:r>
        <w:rPr>
          <w:rFonts w:eastAsia="新宋体"/>
          <w:szCs w:val="21"/>
          <w:u w:val="single"/>
        </w:rPr>
        <w:t>　                                          　</w:t>
      </w:r>
      <w:r>
        <w:rPr>
          <w:rFonts w:eastAsia="新宋体"/>
          <w:szCs w:val="21"/>
        </w:rPr>
        <w:t>。</w:t>
      </w:r>
    </w:p>
    <w:p>
      <w:pPr>
        <w:spacing w:after="0" w:line="360" w:lineRule="auto"/>
      </w:pPr>
      <w:r>
        <w:rPr>
          <w:rFonts w:eastAsia="新宋体"/>
          <w:szCs w:val="21"/>
        </w:rPr>
        <w:drawing>
          <wp:inline distT="0" distB="0" distL="0" distR="0">
            <wp:extent cx="2019300" cy="647700"/>
            <wp:effectExtent l="0" t="0" r="0" b="0"/>
            <wp:docPr id="142" name="图片 14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学科网(www.zxxk.com)--教育资源门户，提供试题试卷、教案、课件、教学论文、素材等各类教学资源库下载，还有大量丰富的教学资讯！"/>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019300" cy="647700"/>
                    </a:xfrm>
                    <a:prstGeom prst="rect">
                      <a:avLst/>
                    </a:prstGeom>
                    <a:noFill/>
                    <a:ln>
                      <a:noFill/>
                    </a:ln>
                  </pic:spPr>
                </pic:pic>
              </a:graphicData>
            </a:graphic>
          </wp:inline>
        </w:drawing>
      </w:r>
    </w:p>
    <w:p>
      <w:pPr>
        <w:spacing w:after="0" w:line="360" w:lineRule="auto"/>
      </w:pPr>
      <w:r>
        <w:rPr>
          <w:rFonts w:eastAsia="新宋体"/>
          <w:b/>
          <w:szCs w:val="21"/>
        </w:rPr>
        <w:t>四．简答与计算题（共3小题，第17小题5分，第18、19小题各7分，共19分）</w:t>
      </w:r>
    </w:p>
    <w:p>
      <w:pPr>
        <w:spacing w:after="0" w:line="360" w:lineRule="auto"/>
        <w:jc w:val="left"/>
        <w:rPr>
          <w:szCs w:val="21"/>
        </w:rPr>
      </w:pPr>
      <w:r>
        <w:rPr>
          <w:sz w:val="18"/>
          <w:szCs w:val="18"/>
        </w:rPr>
        <w:t>17.</w:t>
      </w:r>
      <w:r>
        <w:rPr>
          <w:szCs w:val="21"/>
        </w:rPr>
        <w:t>小宇利用气球做了以下两个小实验：</w:t>
      </w:r>
      <w:r>
        <w:rPr>
          <w:szCs w:val="21"/>
        </w:rPr>
        <w:br w:type="textWrapping"/>
      </w:r>
      <w:r>
        <w:rPr>
          <w:szCs w:val="21"/>
        </w:rPr>
        <w:t>（1）图中，要使两个气球靠近，用吸管对准“A”、“B”或“C”三点中哪一点，沿垂直于纸面方向用力吹气，为什么？</w:t>
      </w:r>
      <w:r>
        <w:rPr>
          <w:szCs w:val="21"/>
        </w:rPr>
        <w:br w:type="textWrapping"/>
      </w:r>
      <w:r>
        <w:rPr>
          <w:szCs w:val="21"/>
        </w:rPr>
        <w:drawing>
          <wp:inline distT="0" distB="0" distL="0" distR="0">
            <wp:extent cx="1057275" cy="904875"/>
            <wp:effectExtent l="0" t="0" r="9525" b="9525"/>
            <wp:docPr id="5"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题试卷、教案、课件、教学论文、素材等各类教学资源库下载，还有大量丰富的教学资讯！"/>
                    <pic:cNvPicPr>
                      <a:picLocks noChangeAspect="1" noChangeArrowheads="1"/>
                    </pic:cNvPicPr>
                  </pic:nvPicPr>
                  <pic:blipFill>
                    <a:blip r:embed="rId25" r:link="rId26">
                      <a:extLst>
                        <a:ext uri="{28A0092B-C50C-407E-A947-70E740481C1C}">
                          <a14:useLocalDpi xmlns:a14="http://schemas.microsoft.com/office/drawing/2010/main" val="0"/>
                        </a:ext>
                      </a:extLst>
                    </a:blip>
                    <a:stretch>
                      <a:fillRect/>
                    </a:stretch>
                  </pic:blipFill>
                  <pic:spPr>
                    <a:xfrm>
                      <a:off x="0" y="0"/>
                      <a:ext cx="1057275" cy="904875"/>
                    </a:xfrm>
                    <a:prstGeom prst="rect">
                      <a:avLst/>
                    </a:prstGeom>
                    <a:noFill/>
                    <a:ln>
                      <a:noFill/>
                    </a:ln>
                  </pic:spPr>
                </pic:pic>
              </a:graphicData>
            </a:graphic>
          </wp:inline>
        </w:drawing>
      </w:r>
      <w:r>
        <w:rPr>
          <w:szCs w:val="21"/>
        </w:rPr>
        <w:br w:type="textWrapping"/>
      </w:r>
      <w:r>
        <w:rPr>
          <w:szCs w:val="21"/>
        </w:rPr>
        <w:t>（2）图中，松开封气球口的夹子，气球将向左边还是右边运动，为什么？</w:t>
      </w:r>
      <w:r>
        <w:rPr>
          <w:szCs w:val="21"/>
        </w:rPr>
        <w:br w:type="textWrapping"/>
      </w:r>
      <w:r>
        <w:rPr>
          <w:szCs w:val="21"/>
        </w:rPr>
        <w:drawing>
          <wp:inline distT="0" distB="0" distL="0" distR="0">
            <wp:extent cx="1990725" cy="1009650"/>
            <wp:effectExtent l="0" t="0" r="9525" b="0"/>
            <wp:docPr id="6"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题试卷、教案、课件、教学论文、素材等各类教学资源库下载，还有大量丰富的教学资讯！"/>
                    <pic:cNvPicPr>
                      <a:picLocks noChangeAspect="1" noChangeArrowheads="1"/>
                    </pic:cNvPicPr>
                  </pic:nvPicPr>
                  <pic:blipFill>
                    <a:blip r:embed="rId27" r:link="rId28">
                      <a:extLst>
                        <a:ext uri="{28A0092B-C50C-407E-A947-70E740481C1C}">
                          <a14:useLocalDpi xmlns:a14="http://schemas.microsoft.com/office/drawing/2010/main" val="0"/>
                        </a:ext>
                      </a:extLst>
                    </a:blip>
                    <a:stretch>
                      <a:fillRect/>
                    </a:stretch>
                  </pic:blipFill>
                  <pic:spPr>
                    <a:xfrm>
                      <a:off x="0" y="0"/>
                      <a:ext cx="1990725" cy="1009650"/>
                    </a:xfrm>
                    <a:prstGeom prst="rect">
                      <a:avLst/>
                    </a:prstGeom>
                    <a:noFill/>
                    <a:ln>
                      <a:noFill/>
                    </a:ln>
                  </pic:spPr>
                </pic:pic>
              </a:graphicData>
            </a:graphic>
          </wp:inline>
        </w:drawing>
      </w:r>
    </w:p>
    <w:p>
      <w:pPr>
        <w:spacing w:after="0" w:line="360" w:lineRule="auto"/>
      </w:pPr>
      <w:r>
        <w:rPr>
          <w:rFonts w:eastAsia="新宋体"/>
          <w:szCs w:val="21"/>
        </w:rPr>
        <w:t>18．如图所示，有两本完全相同的书A．B，书重均为5N，若将两本书等分成若干份后，交叉地叠放在一起置于光滑桌面上，并将书A固定不动。用水平向右的力F把书B抽出，现测得一组数据如下，根据数据，试求：</w:t>
      </w:r>
    </w:p>
    <w:p>
      <w:pPr>
        <w:spacing w:after="0" w:line="360" w:lineRule="auto"/>
      </w:pPr>
      <w:r>
        <w:rPr>
          <w:rFonts w:eastAsia="新宋体"/>
          <w:szCs w:val="21"/>
        </w:rPr>
        <w:t>（1）若将书分成32份，力F应为多大？</w:t>
      </w:r>
    </w:p>
    <w:p>
      <w:pPr>
        <w:spacing w:after="0" w:line="360" w:lineRule="auto"/>
      </w:pPr>
      <w:r>
        <w:rPr>
          <w:rFonts w:eastAsia="新宋体"/>
          <w:szCs w:val="21"/>
        </w:rPr>
        <w:t>（2）该书的页数。</w:t>
      </w:r>
    </w:p>
    <w:p>
      <w:pPr>
        <w:spacing w:after="0" w:line="360" w:lineRule="auto"/>
      </w:pPr>
      <w:r>
        <w:rPr>
          <w:rFonts w:eastAsia="新宋体"/>
          <w:szCs w:val="21"/>
        </w:rPr>
        <w:t>（3）如果我们把纸与纸接触面间的滑动摩擦力f和压力N的比值叫做动摩擦因数，即f＝</w:t>
      </w:r>
      <w:r>
        <w:rPr>
          <w:rFonts w:eastAsia="Cambria Math"/>
          <w:szCs w:val="21"/>
        </w:rPr>
        <w:t>μ</w:t>
      </w:r>
      <w:r>
        <w:rPr>
          <w:rFonts w:eastAsia="新宋体"/>
          <w:szCs w:val="21"/>
        </w:rPr>
        <w:t>N，且两本书任意两张纸之间的动摩擦因数</w:t>
      </w:r>
      <w:r>
        <w:rPr>
          <w:rFonts w:eastAsia="Cambria Math"/>
          <w:szCs w:val="21"/>
        </w:rPr>
        <w:t>μ</w:t>
      </w:r>
      <w:r>
        <w:rPr>
          <w:rFonts w:eastAsia="新宋体"/>
          <w:szCs w:val="21"/>
        </w:rPr>
        <w:t>相等，则</w:t>
      </w:r>
      <w:r>
        <w:rPr>
          <w:rFonts w:eastAsia="Cambria Math"/>
          <w:szCs w:val="21"/>
        </w:rPr>
        <w:t>μ</w:t>
      </w:r>
      <w:r>
        <w:rPr>
          <w:rFonts w:eastAsia="新宋体"/>
          <w:szCs w:val="21"/>
        </w:rPr>
        <w:t>为多少？</w:t>
      </w:r>
    </w:p>
    <w:tbl>
      <w:tblPr>
        <w:tblStyle w:val="8"/>
        <w:tblW w:w="0" w:type="auto"/>
        <w:tblInd w:w="7"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874"/>
        <w:gridCol w:w="503"/>
        <w:gridCol w:w="608"/>
        <w:gridCol w:w="608"/>
        <w:gridCol w:w="608"/>
        <w:gridCol w:w="450"/>
        <w:gridCol w:w="108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874" w:type="dxa"/>
          </w:tcPr>
          <w:p>
            <w:pPr>
              <w:spacing w:after="0" w:line="360" w:lineRule="auto"/>
              <w:jc w:val="center"/>
            </w:pPr>
            <w:r>
              <w:rPr>
                <w:rFonts w:eastAsia="新宋体"/>
                <w:szCs w:val="21"/>
              </w:rPr>
              <w:t>实验次数</w:t>
            </w:r>
          </w:p>
        </w:tc>
        <w:tc>
          <w:tcPr>
            <w:tcW w:w="503" w:type="dxa"/>
          </w:tcPr>
          <w:p>
            <w:pPr>
              <w:spacing w:after="0" w:line="360" w:lineRule="auto"/>
              <w:jc w:val="center"/>
            </w:pPr>
            <w:r>
              <w:rPr>
                <w:rFonts w:eastAsia="新宋体"/>
                <w:szCs w:val="21"/>
              </w:rPr>
              <w:t>1</w:t>
            </w:r>
          </w:p>
        </w:tc>
        <w:tc>
          <w:tcPr>
            <w:tcW w:w="608" w:type="dxa"/>
          </w:tcPr>
          <w:p>
            <w:pPr>
              <w:spacing w:after="0" w:line="360" w:lineRule="auto"/>
              <w:jc w:val="center"/>
            </w:pPr>
            <w:r>
              <w:rPr>
                <w:rFonts w:eastAsia="新宋体"/>
                <w:szCs w:val="21"/>
              </w:rPr>
              <w:t>2</w:t>
            </w:r>
          </w:p>
        </w:tc>
        <w:tc>
          <w:tcPr>
            <w:tcW w:w="608" w:type="dxa"/>
          </w:tcPr>
          <w:p>
            <w:pPr>
              <w:spacing w:after="0" w:line="360" w:lineRule="auto"/>
              <w:jc w:val="center"/>
            </w:pPr>
            <w:r>
              <w:rPr>
                <w:rFonts w:eastAsia="新宋体"/>
                <w:szCs w:val="21"/>
              </w:rPr>
              <w:t>3</w:t>
            </w:r>
          </w:p>
        </w:tc>
        <w:tc>
          <w:tcPr>
            <w:tcW w:w="608" w:type="dxa"/>
          </w:tcPr>
          <w:p>
            <w:pPr>
              <w:spacing w:after="0" w:line="360" w:lineRule="auto"/>
              <w:jc w:val="center"/>
            </w:pPr>
            <w:r>
              <w:rPr>
                <w:rFonts w:eastAsia="新宋体"/>
                <w:szCs w:val="21"/>
              </w:rPr>
              <w:t>4</w:t>
            </w:r>
          </w:p>
        </w:tc>
        <w:tc>
          <w:tcPr>
            <w:tcW w:w="450" w:type="dxa"/>
          </w:tcPr>
          <w:p>
            <w:pPr>
              <w:spacing w:after="0" w:line="360" w:lineRule="auto"/>
              <w:jc w:val="center"/>
            </w:pPr>
            <w:r>
              <w:rPr>
                <w:rFonts w:eastAsia="新宋体"/>
                <w:szCs w:val="21"/>
              </w:rPr>
              <w:t>…</w:t>
            </w:r>
          </w:p>
        </w:tc>
        <w:tc>
          <w:tcPr>
            <w:tcW w:w="1080" w:type="dxa"/>
          </w:tcPr>
          <w:p>
            <w:pPr>
              <w:spacing w:after="0" w:line="360" w:lineRule="auto"/>
              <w:jc w:val="center"/>
            </w:pPr>
            <w:r>
              <w:rPr>
                <w:rFonts w:eastAsia="新宋体"/>
                <w:szCs w:val="21"/>
              </w:rPr>
              <w:t>n</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874" w:type="dxa"/>
          </w:tcPr>
          <w:p>
            <w:pPr>
              <w:spacing w:after="0" w:line="360" w:lineRule="auto"/>
              <w:jc w:val="center"/>
            </w:pPr>
            <w:r>
              <w:rPr>
                <w:rFonts w:eastAsia="新宋体"/>
                <w:szCs w:val="21"/>
              </w:rPr>
              <w:t>将书分成的份数</w:t>
            </w:r>
          </w:p>
        </w:tc>
        <w:tc>
          <w:tcPr>
            <w:tcW w:w="503" w:type="dxa"/>
          </w:tcPr>
          <w:p>
            <w:pPr>
              <w:spacing w:after="0" w:line="360" w:lineRule="auto"/>
              <w:jc w:val="center"/>
            </w:pPr>
            <w:r>
              <w:rPr>
                <w:rFonts w:eastAsia="新宋体"/>
                <w:szCs w:val="21"/>
              </w:rPr>
              <w:t>2</w:t>
            </w:r>
          </w:p>
        </w:tc>
        <w:tc>
          <w:tcPr>
            <w:tcW w:w="608" w:type="dxa"/>
          </w:tcPr>
          <w:p>
            <w:pPr>
              <w:spacing w:after="0" w:line="360" w:lineRule="auto"/>
              <w:jc w:val="center"/>
            </w:pPr>
            <w:r>
              <w:rPr>
                <w:rFonts w:eastAsia="新宋体"/>
                <w:szCs w:val="21"/>
              </w:rPr>
              <w:t>4</w:t>
            </w:r>
          </w:p>
        </w:tc>
        <w:tc>
          <w:tcPr>
            <w:tcW w:w="608" w:type="dxa"/>
          </w:tcPr>
          <w:p>
            <w:pPr>
              <w:spacing w:after="0" w:line="360" w:lineRule="auto"/>
              <w:jc w:val="center"/>
            </w:pPr>
            <w:r>
              <w:rPr>
                <w:rFonts w:eastAsia="新宋体"/>
                <w:szCs w:val="21"/>
              </w:rPr>
              <w:t>8</w:t>
            </w:r>
          </w:p>
        </w:tc>
        <w:tc>
          <w:tcPr>
            <w:tcW w:w="608" w:type="dxa"/>
          </w:tcPr>
          <w:p>
            <w:pPr>
              <w:spacing w:after="0" w:line="360" w:lineRule="auto"/>
              <w:jc w:val="center"/>
            </w:pPr>
            <w:r>
              <w:rPr>
                <w:rFonts w:eastAsia="新宋体"/>
                <w:szCs w:val="21"/>
              </w:rPr>
              <w:t>16</w:t>
            </w:r>
          </w:p>
        </w:tc>
        <w:tc>
          <w:tcPr>
            <w:tcW w:w="450" w:type="dxa"/>
          </w:tcPr>
          <w:p>
            <w:pPr>
              <w:spacing w:after="0" w:line="360" w:lineRule="auto"/>
              <w:jc w:val="center"/>
            </w:pPr>
            <w:r>
              <w:rPr>
                <w:rFonts w:eastAsia="新宋体"/>
                <w:szCs w:val="21"/>
              </w:rPr>
              <w:t>…</w:t>
            </w:r>
          </w:p>
        </w:tc>
        <w:tc>
          <w:tcPr>
            <w:tcW w:w="1080" w:type="dxa"/>
          </w:tcPr>
          <w:p>
            <w:pPr>
              <w:spacing w:after="0" w:line="360" w:lineRule="auto"/>
              <w:jc w:val="center"/>
            </w:pPr>
            <w:r>
              <w:rPr>
                <w:rFonts w:eastAsia="新宋体"/>
                <w:szCs w:val="21"/>
              </w:rPr>
              <w:t>逐页交叉</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874" w:type="dxa"/>
          </w:tcPr>
          <w:p>
            <w:pPr>
              <w:spacing w:after="0" w:line="360" w:lineRule="auto"/>
              <w:jc w:val="center"/>
            </w:pPr>
            <w:r>
              <w:rPr>
                <w:rFonts w:eastAsia="新宋体"/>
                <w:szCs w:val="21"/>
              </w:rPr>
              <w:t>为F的大小（N）</w:t>
            </w:r>
          </w:p>
        </w:tc>
        <w:tc>
          <w:tcPr>
            <w:tcW w:w="503" w:type="dxa"/>
          </w:tcPr>
          <w:p>
            <w:pPr>
              <w:spacing w:after="0" w:line="360" w:lineRule="auto"/>
              <w:jc w:val="center"/>
            </w:pPr>
            <w:r>
              <w:rPr>
                <w:rFonts w:eastAsia="新宋体"/>
                <w:szCs w:val="21"/>
              </w:rPr>
              <w:t>4.5</w:t>
            </w:r>
          </w:p>
        </w:tc>
        <w:tc>
          <w:tcPr>
            <w:tcW w:w="608" w:type="dxa"/>
          </w:tcPr>
          <w:p>
            <w:pPr>
              <w:spacing w:after="0" w:line="360" w:lineRule="auto"/>
              <w:jc w:val="center"/>
            </w:pPr>
            <w:r>
              <w:rPr>
                <w:rFonts w:eastAsia="新宋体"/>
                <w:szCs w:val="21"/>
              </w:rPr>
              <w:t>10.5</w:t>
            </w:r>
          </w:p>
        </w:tc>
        <w:tc>
          <w:tcPr>
            <w:tcW w:w="608" w:type="dxa"/>
          </w:tcPr>
          <w:p>
            <w:pPr>
              <w:spacing w:after="0" w:line="360" w:lineRule="auto"/>
              <w:jc w:val="center"/>
            </w:pPr>
            <w:r>
              <w:rPr>
                <w:rFonts w:eastAsia="新宋体"/>
                <w:szCs w:val="21"/>
              </w:rPr>
              <w:t>22.5</w:t>
            </w:r>
          </w:p>
        </w:tc>
        <w:tc>
          <w:tcPr>
            <w:tcW w:w="608" w:type="dxa"/>
          </w:tcPr>
          <w:p>
            <w:pPr>
              <w:spacing w:after="0" w:line="360" w:lineRule="auto"/>
              <w:jc w:val="center"/>
            </w:pPr>
            <w:r>
              <w:rPr>
                <w:rFonts w:eastAsia="新宋体"/>
                <w:szCs w:val="21"/>
              </w:rPr>
              <w:t>46.5</w:t>
            </w:r>
          </w:p>
        </w:tc>
        <w:tc>
          <w:tcPr>
            <w:tcW w:w="450" w:type="dxa"/>
          </w:tcPr>
          <w:p>
            <w:pPr>
              <w:spacing w:after="0" w:line="360" w:lineRule="auto"/>
              <w:jc w:val="center"/>
            </w:pPr>
            <w:r>
              <w:rPr>
                <w:rFonts w:eastAsia="新宋体"/>
                <w:szCs w:val="21"/>
              </w:rPr>
              <w:t>…</w:t>
            </w:r>
          </w:p>
        </w:tc>
        <w:tc>
          <w:tcPr>
            <w:tcW w:w="1080" w:type="dxa"/>
          </w:tcPr>
          <w:p>
            <w:pPr>
              <w:spacing w:after="0" w:line="360" w:lineRule="auto"/>
              <w:jc w:val="center"/>
            </w:pPr>
            <w:r>
              <w:rPr>
                <w:rFonts w:eastAsia="新宋体"/>
                <w:szCs w:val="21"/>
              </w:rPr>
              <w:t>190.5</w:t>
            </w:r>
          </w:p>
        </w:tc>
      </w:tr>
    </w:tbl>
    <w:p>
      <w:pPr>
        <w:spacing w:after="0" w:line="360" w:lineRule="auto"/>
      </w:pPr>
      <w:r>
        <w:rPr>
          <w:rFonts w:eastAsia="新宋体"/>
          <w:szCs w:val="21"/>
        </w:rPr>
        <w:drawing>
          <wp:inline distT="0" distB="0" distL="0" distR="0">
            <wp:extent cx="1666875" cy="942975"/>
            <wp:effectExtent l="0" t="0" r="9525" b="9525"/>
            <wp:docPr id="31" name="图片 3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题试卷、教案、课件、教学论文、素材等各类教学资源库下载，还有大量丰富的教学资讯！"/>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666875" cy="942975"/>
                    </a:xfrm>
                    <a:prstGeom prst="rect">
                      <a:avLst/>
                    </a:prstGeom>
                    <a:noFill/>
                    <a:ln>
                      <a:noFill/>
                    </a:ln>
                  </pic:spPr>
                </pic:pic>
              </a:graphicData>
            </a:graphic>
          </wp:inline>
        </w:drawing>
      </w:r>
    </w:p>
    <w:p>
      <w:pPr>
        <w:tabs>
          <w:tab w:val="left" w:pos="575"/>
        </w:tabs>
        <w:spacing w:after="0" w:line="360" w:lineRule="auto"/>
        <w:rPr>
          <w:szCs w:val="21"/>
        </w:rPr>
      </w:pPr>
      <w:r>
        <w:rPr>
          <w:rFonts w:eastAsia="新宋体"/>
          <w:szCs w:val="21"/>
        </w:rPr>
        <w:t>19．</w:t>
      </w:r>
      <w:r>
        <w:rPr>
          <w:szCs w:val="21"/>
          <w:lang w:val="zh-CN" w:bidi="zh-CN"/>
        </w:rPr>
        <w:t>将平底薄壁直圆筒状的空杯，放在饮料机的水平杯座上接饮料。杯座受到的压力</w:t>
      </w:r>
      <w:r>
        <w:rPr>
          <w:szCs w:val="21"/>
        </w:rPr>
        <w:t>F</w:t>
      </w:r>
      <w:r>
        <w:rPr>
          <w:szCs w:val="21"/>
          <w:lang w:val="zh-CN" w:bidi="zh-CN"/>
        </w:rPr>
        <w:t>随杯中饮料的高度h变化的图象如图</w:t>
      </w:r>
      <w:r>
        <w:rPr>
          <w:szCs w:val="21"/>
          <w:vertAlign w:val="subscript"/>
        </w:rPr>
        <w:t>o</w:t>
      </w:r>
      <w:r>
        <w:rPr>
          <w:szCs w:val="21"/>
          <w:lang w:val="zh-CN" w:bidi="zh-CN"/>
        </w:rPr>
        <w:t>饮料出口的横截面积</w:t>
      </w:r>
      <w:r>
        <w:rPr>
          <w:szCs w:val="21"/>
        </w:rPr>
        <w:t>S</w:t>
      </w:r>
      <w:r>
        <w:rPr>
          <w:szCs w:val="21"/>
          <w:vertAlign w:val="subscript"/>
        </w:rPr>
        <w:t>1</w:t>
      </w:r>
      <w:r>
        <w:rPr>
          <w:szCs w:val="21"/>
        </w:rPr>
        <w:t>=0.</w:t>
      </w:r>
      <w:r>
        <w:rPr>
          <w:szCs w:val="21"/>
          <w:lang w:bidi="zh-CN"/>
        </w:rPr>
        <w:t>8cm</w:t>
      </w:r>
      <w:r>
        <w:rPr>
          <w:szCs w:val="21"/>
          <w:vertAlign w:val="superscript"/>
          <w:lang w:bidi="zh-CN"/>
        </w:rPr>
        <w:t>2</w:t>
      </w:r>
      <w:r>
        <w:rPr>
          <w:szCs w:val="21"/>
        </w:rPr>
        <w:t>,</w:t>
      </w:r>
      <w:r>
        <w:rPr>
          <w:szCs w:val="21"/>
          <w:lang w:val="zh-CN" w:bidi="zh-CN"/>
        </w:rPr>
        <w:t>饮料流出的速度</w:t>
      </w:r>
      <w:r>
        <w:rPr>
          <w:szCs w:val="21"/>
        </w:rPr>
        <w:t>v = 50cm/s,</w:t>
      </w:r>
      <w:r>
        <w:rPr>
          <w:szCs w:val="21"/>
          <w:lang w:val="zh-CN" w:bidi="zh-CN"/>
        </w:rPr>
        <w:t>杯高</w:t>
      </w:r>
      <w:r>
        <w:rPr>
          <w:szCs w:val="21"/>
        </w:rPr>
        <w:t>H</w:t>
      </w:r>
      <w:r>
        <w:rPr>
          <w:szCs w:val="21"/>
          <w:lang w:bidi="zh-CN"/>
        </w:rPr>
        <w:t>=10</w:t>
      </w:r>
      <w:r>
        <w:rPr>
          <w:szCs w:val="21"/>
        </w:rPr>
        <w:t>cm,</w:t>
      </w:r>
      <w:r>
        <w:rPr>
          <w:szCs w:val="21"/>
          <w:lang w:val="zh-CN" w:bidi="zh-CN"/>
        </w:rPr>
        <w:t>杯底面积</w:t>
      </w:r>
      <w:r>
        <w:rPr>
          <w:szCs w:val="21"/>
          <w:lang w:bidi="zh-CN"/>
        </w:rPr>
        <w:t xml:space="preserve"> </w:t>
      </w:r>
      <w:r>
        <w:rPr>
          <w:szCs w:val="21"/>
        </w:rPr>
        <w:t>S</w:t>
      </w:r>
      <w:r>
        <w:rPr>
          <w:szCs w:val="21"/>
          <w:vertAlign w:val="subscript"/>
        </w:rPr>
        <w:t>2</w:t>
      </w:r>
      <w:r>
        <w:rPr>
          <w:szCs w:val="21"/>
          <w:lang w:bidi="zh-CN"/>
        </w:rPr>
        <w:t>=30</w:t>
      </w:r>
      <w:r>
        <w:rPr>
          <w:szCs w:val="21"/>
        </w:rPr>
        <w:t>cm</w:t>
      </w:r>
      <w:r>
        <w:rPr>
          <w:szCs w:val="21"/>
          <w:vertAlign w:val="superscript"/>
        </w:rPr>
        <w:t>2</w:t>
      </w:r>
      <w:r>
        <w:rPr>
          <w:szCs w:val="21"/>
        </w:rPr>
        <w:t xml:space="preserve"> ,g取</w:t>
      </w:r>
      <w:r>
        <w:rPr>
          <w:szCs w:val="21"/>
          <w:lang w:bidi="zh-CN"/>
        </w:rPr>
        <w:t>10</w:t>
      </w:r>
      <w:r>
        <w:rPr>
          <w:szCs w:val="21"/>
        </w:rPr>
        <w:t>N/kg</w:t>
      </w:r>
      <w:r>
        <w:rPr>
          <w:szCs w:val="21"/>
          <w:vertAlign w:val="subscript"/>
        </w:rPr>
        <w:t>o</w:t>
      </w:r>
    </w:p>
    <w:p>
      <w:pPr>
        <w:tabs>
          <w:tab w:val="left" w:pos="810"/>
        </w:tabs>
        <w:spacing w:after="0" w:line="360" w:lineRule="auto"/>
        <w:rPr>
          <w:szCs w:val="21"/>
        </w:rPr>
      </w:pPr>
      <w:r>
        <w:rPr>
          <w:szCs w:val="21"/>
          <w:lang w:bidi="zh-CN"/>
        </w:rPr>
        <w:t>(1)</w:t>
      </w:r>
      <w:r>
        <w:rPr>
          <w:szCs w:val="21"/>
          <w:lang w:val="zh-CN" w:bidi="zh-CN"/>
        </w:rPr>
        <w:t>装满饮料时</w:t>
      </w:r>
      <w:r>
        <w:rPr>
          <w:szCs w:val="21"/>
          <w:lang w:bidi="zh-CN"/>
        </w:rPr>
        <w:t>，</w:t>
      </w:r>
      <w:r>
        <w:rPr>
          <w:szCs w:val="21"/>
          <w:lang w:val="zh-CN" w:bidi="zh-CN"/>
        </w:rPr>
        <w:t>杯底受到饮料的压力为多大</w:t>
      </w:r>
      <w:r>
        <w:rPr>
          <w:szCs w:val="21"/>
          <w:lang w:bidi="zh-CN"/>
        </w:rPr>
        <w:t>？</w:t>
      </w:r>
    </w:p>
    <w:p>
      <w:pPr>
        <w:tabs>
          <w:tab w:val="left" w:pos="810"/>
        </w:tabs>
        <w:spacing w:after="0" w:line="360" w:lineRule="auto"/>
        <w:rPr>
          <w:szCs w:val="21"/>
        </w:rPr>
      </w:pPr>
      <w:r>
        <w:rPr>
          <w:szCs w:val="21"/>
          <w:lang w:val="zh-CN" w:bidi="zh-CN"/>
        </w:rPr>
        <w:t>(2)饮料的密度为多大？</w:t>
      </w:r>
    </w:p>
    <w:p>
      <w:pPr>
        <w:tabs>
          <w:tab w:val="left" w:pos="1190"/>
        </w:tabs>
        <w:spacing w:after="0" w:line="360" w:lineRule="auto"/>
        <w:rPr>
          <w:szCs w:val="21"/>
        </w:rPr>
      </w:pPr>
      <w:r>
        <w:rPr>
          <w:szCs w:val="21"/>
          <w:lang w:val="zh-CN" w:bidi="zh-CN"/>
        </w:rPr>
        <w:t>(3)设杯底与杯座的接触面积也为</w:t>
      </w:r>
      <w:r>
        <w:rPr>
          <w:szCs w:val="21"/>
        </w:rPr>
        <w:t>S</w:t>
      </w:r>
      <w:r>
        <w:rPr>
          <w:szCs w:val="21"/>
          <w:vertAlign w:val="subscript"/>
        </w:rPr>
        <w:t>2</w:t>
      </w:r>
      <w:r>
        <w:rPr>
          <w:szCs w:val="21"/>
        </w:rPr>
        <w:t>,</w:t>
      </w:r>
      <w:r>
        <w:rPr>
          <w:szCs w:val="21"/>
          <w:lang w:val="zh-CN" w:bidi="zh-CN"/>
        </w:rPr>
        <w:t xml:space="preserve">饮料持续流入空杯5 </w:t>
      </w:r>
      <w:r>
        <w:rPr>
          <w:szCs w:val="21"/>
        </w:rPr>
        <w:t>s</w:t>
      </w:r>
      <w:r>
        <w:rPr>
          <w:szCs w:val="21"/>
          <w:lang w:val="zh-CN" w:bidi="zh-CN"/>
        </w:rPr>
        <w:t>后关闭开关，杯对杯座的压强为多大？</w:t>
      </w:r>
    </w:p>
    <w:p>
      <w:pPr>
        <w:spacing w:after="0" w:line="360" w:lineRule="auto"/>
        <w:outlineLvl w:val="0"/>
        <w:rPr>
          <w:szCs w:val="21"/>
          <w:lang w:val="zh-CN" w:bidi="zh-CN"/>
        </w:rPr>
      </w:pPr>
      <w:r>
        <w:rPr>
          <w:szCs w:val="21"/>
        </w:rPr>
        <w:t xml:space="preserve">     </w:t>
      </w:r>
      <w:r>
        <w:rPr>
          <w:szCs w:val="21"/>
        </w:rPr>
        <w:drawing>
          <wp:inline distT="0" distB="0" distL="0" distR="0">
            <wp:extent cx="1857375" cy="1343025"/>
            <wp:effectExtent l="0" t="0" r="9525" b="9525"/>
            <wp:docPr id="8" name="图片 8"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题试卷、教案、课件、教学论文、素材等各类教学资源库下载，还有大量丰富的教学资讯！"/>
                    <pic:cNvPicPr>
                      <a:picLocks noChangeArrowheads="1"/>
                    </pic:cNvPicPr>
                  </pic:nvPicPr>
                  <pic:blipFill>
                    <a:blip r:embed="rId30" cstate="print">
                      <a:extLst>
                        <a:ext uri="{28A0092B-C50C-407E-A947-70E740481C1C}">
                          <a14:useLocalDpi xmlns:a14="http://schemas.microsoft.com/office/drawing/2010/main" val="0"/>
                        </a:ext>
                      </a:extLst>
                    </a:blip>
                    <a:srcRect b="9032"/>
                    <a:stretch>
                      <a:fillRect/>
                    </a:stretch>
                  </pic:blipFill>
                  <pic:spPr>
                    <a:xfrm>
                      <a:off x="0" y="0"/>
                      <a:ext cx="1857375" cy="1343025"/>
                    </a:xfrm>
                    <a:prstGeom prst="rect">
                      <a:avLst/>
                    </a:prstGeom>
                    <a:noFill/>
                    <a:ln>
                      <a:noFill/>
                    </a:ln>
                  </pic:spPr>
                </pic:pic>
              </a:graphicData>
            </a:graphic>
          </wp:inline>
        </w:drawing>
      </w:r>
    </w:p>
    <w:p>
      <w:pPr>
        <w:spacing w:after="0" w:line="360" w:lineRule="auto"/>
      </w:pPr>
      <w:r>
        <w:rPr>
          <w:rFonts w:eastAsia="新宋体"/>
          <w:b/>
          <w:szCs w:val="21"/>
        </w:rPr>
        <w:t>四．实验探究题（共3小题，第20小题8分，其余小题每空2分，共22分）</w:t>
      </w:r>
    </w:p>
    <w:p>
      <w:pPr>
        <w:spacing w:after="0" w:line="360" w:lineRule="auto"/>
      </w:pPr>
      <w:r>
        <w:rPr>
          <w:rFonts w:eastAsia="新宋体"/>
          <w:szCs w:val="21"/>
        </w:rPr>
        <w:t>20．小明在探究“重力的大小跟什么因素有关”的实验中，按照如图甲所示把钩码逐个挂在弹簧测力计上，分别测出它们受到的重力，并记录在下面的表格中。</w:t>
      </w:r>
    </w:p>
    <w:p>
      <w:pPr>
        <w:spacing w:after="0" w:line="360" w:lineRule="auto"/>
      </w:pPr>
      <w:r>
        <w:rPr>
          <w:rFonts w:eastAsia="新宋体"/>
          <w:szCs w:val="21"/>
        </w:rPr>
        <w:t>（1）如图甲所示，弹簧测力计的示数为</w:t>
      </w:r>
      <w:r>
        <w:rPr>
          <w:rFonts w:eastAsia="新宋体"/>
          <w:szCs w:val="21"/>
          <w:u w:val="single"/>
        </w:rPr>
        <w:t>　   　</w:t>
      </w:r>
      <w:r>
        <w:rPr>
          <w:rFonts w:eastAsia="新宋体"/>
          <w:szCs w:val="21"/>
        </w:rPr>
        <w:t>N。</w:t>
      </w:r>
    </w:p>
    <w:p>
      <w:pPr>
        <w:spacing w:after="0" w:line="360" w:lineRule="auto"/>
      </w:pPr>
      <w:r>
        <w:rPr>
          <w:rFonts w:eastAsia="新宋体"/>
          <w:szCs w:val="21"/>
        </w:rPr>
        <w:drawing>
          <wp:inline distT="0" distB="0" distL="0" distR="0">
            <wp:extent cx="3200400" cy="2571750"/>
            <wp:effectExtent l="0" t="0" r="0" b="0"/>
            <wp:docPr id="139" name="图片 13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学科网(www.zxxk.com)--教育资源门户，提供试题试卷、教案、课件、教学论文、素材等各类教学资源库下载，还有大量丰富的教学资讯！"/>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3200400" cy="2571750"/>
                    </a:xfrm>
                    <a:prstGeom prst="rect">
                      <a:avLst/>
                    </a:prstGeom>
                    <a:noFill/>
                    <a:ln>
                      <a:noFill/>
                    </a:ln>
                  </pic:spPr>
                </pic:pic>
              </a:graphicData>
            </a:graphic>
          </wp:inline>
        </w:drawing>
      </w:r>
    </w:p>
    <w:p>
      <w:pPr>
        <w:spacing w:after="0" w:line="360" w:lineRule="auto"/>
      </w:pPr>
      <w:r>
        <w:rPr>
          <w:rFonts w:eastAsia="新宋体"/>
          <w:szCs w:val="21"/>
        </w:rPr>
        <w:t>（2）记录数据如下表：</w:t>
      </w:r>
    </w:p>
    <w:tbl>
      <w:tblPr>
        <w:tblStyle w:val="8"/>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395"/>
        <w:gridCol w:w="1395"/>
        <w:gridCol w:w="1395"/>
        <w:gridCol w:w="1395"/>
        <w:gridCol w:w="1395"/>
        <w:gridCol w:w="139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395" w:type="dxa"/>
          </w:tcPr>
          <w:p>
            <w:pPr>
              <w:spacing w:after="0" w:line="360" w:lineRule="auto"/>
              <w:jc w:val="center"/>
            </w:pPr>
            <w:r>
              <w:rPr>
                <w:rFonts w:eastAsia="新宋体"/>
                <w:szCs w:val="21"/>
              </w:rPr>
              <w:t>质量m/g</w:t>
            </w:r>
          </w:p>
        </w:tc>
        <w:tc>
          <w:tcPr>
            <w:tcW w:w="1395" w:type="dxa"/>
          </w:tcPr>
          <w:p>
            <w:pPr>
              <w:spacing w:after="0" w:line="360" w:lineRule="auto"/>
              <w:jc w:val="center"/>
            </w:pPr>
            <w:r>
              <w:rPr>
                <w:rFonts w:eastAsia="新宋体"/>
                <w:szCs w:val="21"/>
              </w:rPr>
              <w:t>100</w:t>
            </w:r>
          </w:p>
        </w:tc>
        <w:tc>
          <w:tcPr>
            <w:tcW w:w="1395" w:type="dxa"/>
          </w:tcPr>
          <w:p>
            <w:pPr>
              <w:spacing w:after="0" w:line="360" w:lineRule="auto"/>
              <w:jc w:val="center"/>
            </w:pPr>
            <w:r>
              <w:rPr>
                <w:rFonts w:eastAsia="新宋体"/>
                <w:szCs w:val="21"/>
              </w:rPr>
              <w:t>200</w:t>
            </w:r>
          </w:p>
        </w:tc>
        <w:tc>
          <w:tcPr>
            <w:tcW w:w="1395" w:type="dxa"/>
          </w:tcPr>
          <w:p>
            <w:pPr>
              <w:spacing w:after="0" w:line="360" w:lineRule="auto"/>
              <w:jc w:val="center"/>
            </w:pPr>
            <w:r>
              <w:rPr>
                <w:rFonts w:eastAsia="新宋体"/>
                <w:szCs w:val="21"/>
              </w:rPr>
              <w:t>300</w:t>
            </w:r>
          </w:p>
        </w:tc>
        <w:tc>
          <w:tcPr>
            <w:tcW w:w="1395" w:type="dxa"/>
          </w:tcPr>
          <w:p>
            <w:pPr>
              <w:spacing w:after="0" w:line="360" w:lineRule="auto"/>
              <w:jc w:val="center"/>
            </w:pPr>
            <w:r>
              <w:rPr>
                <w:rFonts w:eastAsia="新宋体"/>
                <w:szCs w:val="21"/>
              </w:rPr>
              <w:t>400</w:t>
            </w:r>
          </w:p>
        </w:tc>
        <w:tc>
          <w:tcPr>
            <w:tcW w:w="1395" w:type="dxa"/>
          </w:tcPr>
          <w:p>
            <w:pPr>
              <w:spacing w:after="0" w:line="360" w:lineRule="auto"/>
              <w:jc w:val="center"/>
            </w:pPr>
            <w:r>
              <w:rPr>
                <w:rFonts w:eastAsia="新宋体"/>
                <w:szCs w:val="21"/>
              </w:rPr>
              <w:t>500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395" w:type="dxa"/>
          </w:tcPr>
          <w:p>
            <w:pPr>
              <w:spacing w:after="0" w:line="360" w:lineRule="auto"/>
              <w:jc w:val="center"/>
            </w:pPr>
            <w:r>
              <w:rPr>
                <w:rFonts w:eastAsia="新宋体"/>
                <w:szCs w:val="21"/>
              </w:rPr>
              <w:t>重力G/N</w:t>
            </w:r>
          </w:p>
        </w:tc>
        <w:tc>
          <w:tcPr>
            <w:tcW w:w="1395" w:type="dxa"/>
          </w:tcPr>
          <w:p>
            <w:pPr>
              <w:spacing w:after="0" w:line="360" w:lineRule="auto"/>
              <w:jc w:val="center"/>
            </w:pPr>
            <w:r>
              <w:rPr>
                <w:rFonts w:eastAsia="新宋体"/>
                <w:szCs w:val="21"/>
              </w:rPr>
              <w:t>1</w:t>
            </w:r>
          </w:p>
        </w:tc>
        <w:tc>
          <w:tcPr>
            <w:tcW w:w="1395" w:type="dxa"/>
          </w:tcPr>
          <w:p>
            <w:pPr>
              <w:spacing w:after="0" w:line="360" w:lineRule="auto"/>
              <w:jc w:val="center"/>
            </w:pPr>
            <w:r>
              <w:rPr>
                <w:rFonts w:eastAsia="新宋体"/>
                <w:szCs w:val="21"/>
              </w:rPr>
              <w:t>2</w:t>
            </w:r>
          </w:p>
        </w:tc>
        <w:tc>
          <w:tcPr>
            <w:tcW w:w="1395" w:type="dxa"/>
          </w:tcPr>
          <w:p>
            <w:pPr>
              <w:spacing w:after="0" w:line="360" w:lineRule="auto"/>
              <w:jc w:val="center"/>
            </w:pPr>
            <w:r>
              <w:rPr>
                <w:rFonts w:eastAsia="新宋体"/>
                <w:szCs w:val="21"/>
              </w:rPr>
              <w:t>3</w:t>
            </w:r>
          </w:p>
        </w:tc>
        <w:tc>
          <w:tcPr>
            <w:tcW w:w="1395" w:type="dxa"/>
          </w:tcPr>
          <w:p>
            <w:pPr>
              <w:spacing w:after="0" w:line="360" w:lineRule="auto"/>
              <w:jc w:val="center"/>
            </w:pPr>
            <w:r>
              <w:rPr>
                <w:rFonts w:eastAsia="新宋体"/>
                <w:szCs w:val="21"/>
              </w:rPr>
              <w:t>4</w:t>
            </w:r>
          </w:p>
        </w:tc>
        <w:tc>
          <w:tcPr>
            <w:tcW w:w="1395" w:type="dxa"/>
          </w:tcPr>
          <w:p>
            <w:pPr>
              <w:spacing w:after="0" w:line="360" w:lineRule="auto"/>
              <w:jc w:val="center"/>
            </w:pPr>
            <w:r>
              <w:rPr>
                <w:rFonts w:eastAsia="新宋体"/>
                <w:szCs w:val="21"/>
              </w:rPr>
              <w:t>5</w:t>
            </w:r>
          </w:p>
        </w:tc>
      </w:tr>
    </w:tbl>
    <w:p>
      <w:pPr>
        <w:spacing w:after="0" w:line="360" w:lineRule="auto"/>
      </w:pPr>
      <w:r>
        <w:rPr>
          <w:rFonts w:hint="eastAsia" w:ascii="宋体" w:hAnsi="宋体" w:cs="宋体"/>
          <w:szCs w:val="21"/>
        </w:rPr>
        <w:t>①</w:t>
      </w:r>
      <w:r>
        <w:rPr>
          <w:rFonts w:eastAsia="新宋体"/>
          <w:szCs w:val="21"/>
        </w:rPr>
        <w:t>表格中还应该添加的栏目是：</w:t>
      </w:r>
      <w:r>
        <w:rPr>
          <w:rFonts w:eastAsia="新宋体"/>
          <w:szCs w:val="21"/>
          <w:u w:val="single"/>
        </w:rPr>
        <w:t>　         　</w:t>
      </w:r>
      <w:r>
        <w:rPr>
          <w:rFonts w:eastAsia="新宋体"/>
          <w:szCs w:val="21"/>
        </w:rPr>
        <w:t>；</w:t>
      </w:r>
    </w:p>
    <w:p>
      <w:pPr>
        <w:spacing w:after="0" w:line="360" w:lineRule="auto"/>
      </w:pPr>
      <w:r>
        <w:rPr>
          <w:rFonts w:hint="eastAsia" w:ascii="宋体" w:hAnsi="宋体" w:cs="宋体"/>
          <w:szCs w:val="21"/>
        </w:rPr>
        <w:t>②</w:t>
      </w:r>
      <w:r>
        <w:rPr>
          <w:rFonts w:eastAsia="新宋体"/>
          <w:szCs w:val="21"/>
        </w:rPr>
        <w:t>在图乙中画出重力与质量的关系图象；</w:t>
      </w:r>
    </w:p>
    <w:p>
      <w:pPr>
        <w:spacing w:after="0" w:line="360" w:lineRule="auto"/>
      </w:pPr>
      <w:r>
        <w:rPr>
          <w:rFonts w:hint="eastAsia" w:ascii="宋体" w:hAnsi="宋体" w:cs="宋体"/>
          <w:szCs w:val="21"/>
        </w:rPr>
        <w:t>③</w:t>
      </w:r>
      <w:r>
        <w:rPr>
          <w:rFonts w:eastAsia="新宋体"/>
          <w:szCs w:val="21"/>
        </w:rPr>
        <w:t>由此可得实验结论：</w:t>
      </w:r>
      <w:r>
        <w:rPr>
          <w:rFonts w:eastAsia="新宋体"/>
          <w:szCs w:val="21"/>
          <w:u w:val="single"/>
        </w:rPr>
        <w:t>　                                  　</w:t>
      </w:r>
      <w:r>
        <w:rPr>
          <w:rFonts w:eastAsia="新宋体"/>
          <w:szCs w:val="21"/>
        </w:rPr>
        <w:t>。</w:t>
      </w:r>
    </w:p>
    <w:p>
      <w:pPr>
        <w:spacing w:after="0" w:line="360" w:lineRule="auto"/>
      </w:pPr>
      <w:r>
        <w:rPr>
          <w:rFonts w:eastAsia="新宋体"/>
          <w:szCs w:val="21"/>
        </w:rPr>
        <w:t>（3）实验中多次测量的目的是</w:t>
      </w:r>
      <w:r>
        <w:rPr>
          <w:rFonts w:eastAsia="新宋体"/>
          <w:szCs w:val="21"/>
          <w:u w:val="single"/>
        </w:rPr>
        <w:t>　                  　</w:t>
      </w:r>
      <w:r>
        <w:rPr>
          <w:rFonts w:eastAsia="新宋体"/>
          <w:szCs w:val="21"/>
        </w:rPr>
        <w:t>。</w:t>
      </w:r>
    </w:p>
    <w:p>
      <w:pPr>
        <w:spacing w:after="0" w:line="360" w:lineRule="auto"/>
      </w:pPr>
      <w:r>
        <w:rPr>
          <w:rFonts w:eastAsia="新宋体"/>
          <w:szCs w:val="21"/>
        </w:rPr>
        <w:t>（4）完成上述实验后，小明又将如图所示的装置放在水平桌面上，逐渐改变木板M与桌面的夹角a，观察到悬线OA的方向</w:t>
      </w:r>
      <w:r>
        <w:rPr>
          <w:rFonts w:eastAsia="新宋体"/>
          <w:szCs w:val="21"/>
          <w:u w:val="single"/>
        </w:rPr>
        <w:t>　     　</w:t>
      </w:r>
      <w:r>
        <w:rPr>
          <w:rFonts w:eastAsia="新宋体"/>
          <w:szCs w:val="21"/>
        </w:rPr>
        <w:t>（选填“变化或“不变”）；从实验观察到的现象可以得出：重力的方向总是</w:t>
      </w:r>
      <w:r>
        <w:rPr>
          <w:rFonts w:eastAsia="新宋体"/>
          <w:szCs w:val="21"/>
          <w:u w:val="single"/>
        </w:rPr>
        <w:t>　         　</w:t>
      </w:r>
      <w:r>
        <w:rPr>
          <w:rFonts w:eastAsia="新宋体"/>
          <w:szCs w:val="21"/>
        </w:rPr>
        <w:t>。</w:t>
      </w:r>
    </w:p>
    <w:p>
      <w:pPr>
        <w:spacing w:after="0" w:line="360" w:lineRule="auto"/>
      </w:pPr>
    </w:p>
    <w:p>
      <w:pPr>
        <w:spacing w:after="0" w:line="360" w:lineRule="auto"/>
      </w:pPr>
      <w:r>
        <w:rPr>
          <w:rFonts w:eastAsia="新宋体"/>
          <w:szCs w:val="21"/>
        </w:rPr>
        <w:drawing>
          <wp:inline distT="0" distB="0" distL="0" distR="0">
            <wp:extent cx="1133475" cy="1181100"/>
            <wp:effectExtent l="0" t="0" r="9525" b="0"/>
            <wp:docPr id="138" name="图片 13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学科网(www.zxxk.com)--教育资源门户，提供试题试卷、教案、课件、教学论文、素材等各类教学资源库下载，还有大量丰富的教学资讯！"/>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133475" cy="1181100"/>
                    </a:xfrm>
                    <a:prstGeom prst="rect">
                      <a:avLst/>
                    </a:prstGeom>
                    <a:noFill/>
                    <a:ln>
                      <a:noFill/>
                    </a:ln>
                  </pic:spPr>
                </pic:pic>
              </a:graphicData>
            </a:graphic>
          </wp:inline>
        </w:drawing>
      </w:r>
    </w:p>
    <w:p>
      <w:pPr>
        <w:spacing w:after="0" w:line="360" w:lineRule="auto"/>
      </w:pPr>
      <w:r>
        <w:rPr>
          <w:rFonts w:eastAsia="新宋体"/>
          <w:szCs w:val="21"/>
        </w:rPr>
        <w:t>21．我们知道，物体所受空气阻力大小与物体运动的速度大小有关。由此小华猜想：空中下落的物体速度会增大，那么从足够高的高空下落的雨滴速度会不会一直增大，其所受的空气阻力会不会也一直增大？</w:t>
      </w:r>
    </w:p>
    <w:p>
      <w:pPr>
        <w:spacing w:after="0" w:line="360" w:lineRule="auto"/>
      </w:pPr>
      <w:r>
        <w:rPr>
          <w:rFonts w:eastAsia="新宋体"/>
          <w:szCs w:val="21"/>
        </w:rPr>
        <w:t>请你结合所学物理知识分析：一滴质量为5g的雨滴从高空下落时（假设在无风天气，雨滴下落高度足够大），所受到的最大阻力f＝</w:t>
      </w:r>
      <w:r>
        <w:rPr>
          <w:rFonts w:eastAsia="新宋体"/>
          <w:szCs w:val="21"/>
          <w:u w:val="single"/>
        </w:rPr>
        <w:t>　   　</w:t>
      </w:r>
      <w:r>
        <w:rPr>
          <w:rFonts w:eastAsia="新宋体"/>
          <w:szCs w:val="21"/>
        </w:rPr>
        <w:t>N，此后雨滴做</w:t>
      </w:r>
      <w:r>
        <w:rPr>
          <w:rFonts w:eastAsia="新宋体"/>
          <w:szCs w:val="21"/>
          <w:u w:val="single"/>
        </w:rPr>
        <w:t>　    　</w:t>
      </w:r>
      <w:r>
        <w:rPr>
          <w:rFonts w:eastAsia="新宋体"/>
          <w:szCs w:val="21"/>
        </w:rPr>
        <w:t>运动。（g＝10N/kg）</w:t>
      </w:r>
    </w:p>
    <w:p>
      <w:pPr>
        <w:spacing w:after="0" w:line="360" w:lineRule="auto"/>
      </w:pPr>
      <w:r>
        <w:rPr>
          <w:rFonts w:eastAsia="新宋体"/>
          <w:szCs w:val="21"/>
        </w:rPr>
        <w:t>如图，小华了解到大小纸锥下落时运动快慢不同主要是因为阻力不同造成的，由此你认为运动物体受到的空气阻力大小还可能与迎风</w:t>
      </w:r>
      <w:r>
        <w:rPr>
          <w:rFonts w:eastAsia="新宋体"/>
          <w:szCs w:val="21"/>
          <w:u w:val="single"/>
        </w:rPr>
        <w:t>　         　</w:t>
      </w:r>
      <w:r>
        <w:rPr>
          <w:rFonts w:eastAsia="新宋体"/>
          <w:szCs w:val="21"/>
        </w:rPr>
        <w:t>有关。</w:t>
      </w:r>
    </w:p>
    <w:p>
      <w:pPr>
        <w:spacing w:after="0" w:line="360" w:lineRule="auto"/>
      </w:pPr>
      <w:r>
        <w:rPr>
          <w:rFonts w:eastAsia="新宋体"/>
          <w:szCs w:val="21"/>
        </w:rPr>
        <w:drawing>
          <wp:inline distT="0" distB="0" distL="0" distR="0">
            <wp:extent cx="1123950" cy="419100"/>
            <wp:effectExtent l="0" t="0" r="0" b="0"/>
            <wp:docPr id="133" name="图片 13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学科网(www.zxxk.com)--教育资源门户，提供试题试卷、教案、课件、教学论文、素材等各类教学资源库下载，还有大量丰富的教学资讯！"/>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123950" cy="419100"/>
                    </a:xfrm>
                    <a:prstGeom prst="rect">
                      <a:avLst/>
                    </a:prstGeom>
                    <a:noFill/>
                    <a:ln>
                      <a:noFill/>
                    </a:ln>
                  </pic:spPr>
                </pic:pic>
              </a:graphicData>
            </a:graphic>
          </wp:inline>
        </w:drawing>
      </w:r>
    </w:p>
    <w:p>
      <w:pPr>
        <w:spacing w:after="0" w:line="360" w:lineRule="auto"/>
      </w:pPr>
      <w:r>
        <w:rPr>
          <w:rFonts w:eastAsia="新宋体"/>
          <w:szCs w:val="21"/>
        </w:rPr>
        <w:t>22．学习了大气压的相关知识后，同学们想估测一下大气压的大小。他们准备了如下器材：不同规格的注射器、两个弹簧测力计（量程为10N）、刻度尺、一个铁丝做成的T型钩、细线、橡皮帽等。某组同学在实验中选了B规格的注射器，发现弹簧测力计的量程太小了。于是设计了图甲实验装置，顺利完成了测量任务。具体步骤如下：</w:t>
      </w:r>
    </w:p>
    <w:p>
      <w:pPr>
        <w:spacing w:after="0" w:line="360" w:lineRule="auto"/>
      </w:pPr>
      <w:r>
        <w:rPr>
          <w:rFonts w:hint="eastAsia" w:ascii="宋体" w:hAnsi="宋体" w:cs="宋体"/>
          <w:szCs w:val="21"/>
        </w:rPr>
        <w:t>①</w:t>
      </w:r>
      <w:r>
        <w:rPr>
          <w:rFonts w:eastAsia="新宋体"/>
          <w:szCs w:val="21"/>
        </w:rPr>
        <w:t>先读出注射器的最大刻度为V，用刻度尺量出其全部刻度的长度为L；</w:t>
      </w:r>
    </w:p>
    <w:p>
      <w:pPr>
        <w:spacing w:after="0" w:line="360" w:lineRule="auto"/>
      </w:pPr>
      <w:r>
        <w:rPr>
          <w:rFonts w:hint="eastAsia" w:ascii="宋体" w:hAnsi="宋体" w:cs="宋体"/>
          <w:szCs w:val="21"/>
        </w:rPr>
        <w:t>②</w:t>
      </w:r>
      <w:r>
        <w:rPr>
          <w:rFonts w:eastAsia="新宋体"/>
          <w:szCs w:val="21"/>
        </w:rPr>
        <w:t>把注射器的活塞推至注射器筒的底端，排尽筒内的空气。然后，用橡皮帽封住注射器的小孔。</w:t>
      </w:r>
    </w:p>
    <w:p>
      <w:pPr>
        <w:spacing w:after="0" w:line="360" w:lineRule="auto"/>
      </w:pPr>
      <w:r>
        <w:rPr>
          <w:rFonts w:hint="eastAsia" w:ascii="宋体" w:hAnsi="宋体" w:cs="宋体"/>
          <w:szCs w:val="21"/>
        </w:rPr>
        <w:t>③</w:t>
      </w:r>
      <w:r>
        <w:rPr>
          <w:rFonts w:eastAsia="新宋体"/>
          <w:szCs w:val="21"/>
        </w:rPr>
        <w:t>然后慢慢地拉注射器，刚好拉动活塞时，两个测力计示数均为F。</w:t>
      </w:r>
    </w:p>
    <w:p>
      <w:pPr>
        <w:spacing w:after="0" w:line="360" w:lineRule="auto"/>
      </w:pPr>
      <w:r>
        <w:rPr>
          <w:rFonts w:eastAsia="新宋体"/>
          <w:szCs w:val="21"/>
        </w:rPr>
        <w:drawing>
          <wp:inline distT="0" distB="0" distL="0" distR="0">
            <wp:extent cx="2971800" cy="781050"/>
            <wp:effectExtent l="0" t="0" r="0" b="0"/>
            <wp:docPr id="129" name="图片 12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学科网(www.zxxk.com)--教育资源门户，提供试题试卷、教案、课件、教学论文、素材等各类教学资源库下载，还有大量丰富的教学资讯！"/>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971800" cy="781050"/>
                    </a:xfrm>
                    <a:prstGeom prst="rect">
                      <a:avLst/>
                    </a:prstGeom>
                    <a:noFill/>
                    <a:ln>
                      <a:noFill/>
                    </a:ln>
                  </pic:spPr>
                </pic:pic>
              </a:graphicData>
            </a:graphic>
          </wp:inline>
        </w:drawing>
      </w:r>
    </w:p>
    <w:p>
      <w:pPr>
        <w:spacing w:after="0" w:line="360" w:lineRule="auto"/>
      </w:pPr>
      <w:r>
        <w:rPr>
          <w:rFonts w:eastAsia="新宋体"/>
          <w:szCs w:val="21"/>
        </w:rPr>
        <w:t>请根据他们实验方案回答以下问题：</w:t>
      </w:r>
    </w:p>
    <w:p>
      <w:pPr>
        <w:spacing w:after="0" w:line="360" w:lineRule="auto"/>
      </w:pPr>
      <w:r>
        <w:rPr>
          <w:rFonts w:eastAsia="新宋体"/>
          <w:szCs w:val="21"/>
        </w:rPr>
        <w:t>（1）若不考虑其他因素的影响，则本次测量大气压值p＝</w:t>
      </w:r>
      <w:r>
        <w:rPr>
          <w:rFonts w:eastAsia="新宋体"/>
          <w:szCs w:val="21"/>
          <w:u w:val="single"/>
        </w:rPr>
        <w:t xml:space="preserve">　　  </w:t>
      </w:r>
      <w:r>
        <w:rPr>
          <w:rFonts w:eastAsia="新宋体"/>
          <w:szCs w:val="21"/>
        </w:rPr>
        <w:t>。（用测量步骤中的V、L和F表示）</w:t>
      </w:r>
    </w:p>
    <w:p>
      <w:pPr>
        <w:spacing w:after="0" w:line="360" w:lineRule="auto"/>
      </w:pPr>
      <w:r>
        <w:rPr>
          <w:rFonts w:eastAsia="新宋体"/>
          <w:szCs w:val="21"/>
        </w:rPr>
        <w:t>（2）实验过程中，同学们发现注射器顶端装针头处，空气无法排尽。这将使得测量结果比当天气压</w:t>
      </w:r>
      <w:r>
        <w:rPr>
          <w:rFonts w:eastAsia="新宋体"/>
          <w:szCs w:val="21"/>
          <w:u w:val="single"/>
        </w:rPr>
        <w:t>　   　</w:t>
      </w:r>
      <w:r>
        <w:rPr>
          <w:rFonts w:eastAsia="新宋体"/>
          <w:szCs w:val="21"/>
        </w:rPr>
        <w:t>（填“偏大”或者“偏小”）。请你想一个方法帮助他们解决这个问题，写出你的操作方案</w:t>
      </w:r>
      <w:r>
        <w:rPr>
          <w:rFonts w:eastAsia="新宋体"/>
          <w:szCs w:val="21"/>
          <w:u w:val="single"/>
        </w:rPr>
        <w:t>　                                                   　</w:t>
      </w:r>
      <w:r>
        <w:rPr>
          <w:rFonts w:eastAsia="新宋体"/>
          <w:szCs w:val="21"/>
        </w:rPr>
        <w:t>。</w:t>
      </w:r>
    </w:p>
    <w:p>
      <w:pPr>
        <w:spacing w:after="0" w:line="360" w:lineRule="auto"/>
      </w:pPr>
      <w:r>
        <w:rPr>
          <w:rFonts w:eastAsia="新宋体"/>
          <w:szCs w:val="21"/>
        </w:rPr>
        <w:t>（3）另外一组的同学用一个弹簧测量计也完成了实验，请你分析他们选择的是哪个注射器，并说明理由：</w:t>
      </w:r>
      <w:r>
        <w:rPr>
          <w:rFonts w:eastAsia="新宋体"/>
          <w:szCs w:val="21"/>
          <w:u w:val="single"/>
        </w:rPr>
        <w:t>　                                                       　</w:t>
      </w:r>
      <w:r>
        <w:rPr>
          <w:rFonts w:eastAsia="新宋体"/>
          <w:szCs w:val="21"/>
        </w:rPr>
        <w:t>。</w:t>
      </w:r>
    </w:p>
    <w:p>
      <w:pPr>
        <w:spacing w:after="0" w:line="360" w:lineRule="auto"/>
        <w:rPr>
          <w:color w:val="FF0000"/>
        </w:rPr>
      </w:pPr>
    </w:p>
    <w:sectPr>
      <w:headerReference r:id="rId5" w:type="default"/>
      <w:footerReference r:id="rId6" w:type="default"/>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JyeMath">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roman"/>
    <w:pitch w:val="default"/>
    <w:sig w:usb0="E00002FF" w:usb1="420024FF" w:usb2="00000000" w:usb3="00000000" w:csb0="2000019F" w:csb1="00000000"/>
  </w:font>
  <w:font w:name="Chiller">
    <w:panose1 w:val="04020404031007020602"/>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jc w:val="center"/>
      <w:textAlignment w:val="center"/>
      <w:rPr>
        <w:color w:val="000000"/>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0590" cy="147955"/>
              <wp:effectExtent l="0" t="0" r="0" b="0"/>
              <wp:wrapNone/>
              <wp:docPr id="21" name="文本框 5" descr="学科网(www.zxxk.com)--教育资源门户，提供试题试卷、教案、课件、教学论文、素材等各类教学资源库下载，还有大量丰富的教学资讯！"/>
              <wp:cNvGraphicFramePr/>
              <a:graphic xmlns:a="http://schemas.openxmlformats.org/drawingml/2006/main">
                <a:graphicData uri="http://schemas.microsoft.com/office/word/2010/wordprocessingShape">
                  <wps:wsp>
                    <wps:cNvSpPr txBox="1"/>
                    <wps:spPr>
                      <a:xfrm>
                        <a:off x="0" y="0"/>
                        <a:ext cx="910590" cy="147955"/>
                      </a:xfrm>
                      <a:prstGeom prst="rect">
                        <a:avLst/>
                      </a:prstGeom>
                      <a:noFill/>
                      <a:ln w="6350">
                        <a:noFill/>
                      </a:ln>
                    </wps:spPr>
                    <wps:txbx>
                      <w:txbxContent>
                        <w:p>
                          <w:pPr>
                            <w:pStyle w:val="6"/>
                          </w:pPr>
                          <w:r>
                            <w:rPr>
                              <w:rFonts w:hint="eastAsia"/>
                            </w:rPr>
                            <w:t xml:space="preserve">  </w:t>
                          </w:r>
                          <w:r>
                            <w:fldChar w:fldCharType="begin"/>
                          </w:r>
                          <w:r>
                            <w:instrText xml:space="preserve">                      </w:instrText>
                          </w:r>
                          <w:r>
                            <w:fldChar w:fldCharType="separate"/>
                          </w:r>
                          <w:r>
                            <w:t xml:space="preserve"> </w:t>
                          </w:r>
                          <w:r>
                            <w:fldChar w:fldCharType="end"/>
                          </w:r>
                          <w:r>
                            <w:rPr>
                              <w:rFonts w:hint="eastAsia"/>
                            </w:rPr>
                            <w:t xml:space="preserve">     </w:t>
                          </w:r>
                          <w:r>
                            <w:fldChar w:fldCharType="begin"/>
                          </w:r>
                          <w:r>
                            <w:instrText xml:space="preserve">                          </w:instrText>
                          </w:r>
                          <w:r>
                            <w:fldChar w:fldCharType="separate"/>
                          </w:r>
                          <w:r>
                            <w:t xml:space="preserve"> </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alt="学科网(www.zxxk.com)--教育资源门户，提供试题试卷、教案、课件、教学论文、素材等各类教学资源库下载，还有大量丰富的教学资讯！" type="#_x0000_t202" style="position:absolute;left:0pt;margin-top:0pt;height:11.65pt;width:71.7pt;mso-position-horizontal:center;mso-position-horizontal-relative:margin;mso-wrap-style:none;z-index:251660288;mso-width-relative:page;mso-height-relative:page;" filled="f" stroked="f" coordsize="21600,21600" o:gfxdata="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gbDv10gAAAAQBAAAPAAAAAAAAAAEAIAAAACIAAABkcnMvZG93&#10;bnJldi54bWxQSwECFAAUAAAACACHTuJANaOPm+oCAAAMBQAADgAAAAAAAAABACAAAAAhAQAAZHJz&#10;L2Uyb0RvYy54bWxQSwUGAAAAAAYABgBZAQAAfQYAAAAA&#10;">
              <v:fill on="f" focussize="0,0"/>
              <v:stroke on="f" weight="0.5pt"/>
              <v:imagedata o:title=""/>
              <o:lock v:ext="edit" aspectratio="f"/>
              <v:textbox inset="0mm,0mm,0mm,0mm" style="mso-fit-shape-to-text:t;">
                <w:txbxContent>
                  <w:p>
                    <w:pPr>
                      <w:pStyle w:val="6"/>
                    </w:pPr>
                    <w:r>
                      <w:rPr>
                        <w:rFonts w:hint="eastAsia"/>
                      </w:rPr>
                      <w:t xml:space="preserve">  </w:t>
                    </w:r>
                    <w:r>
                      <w:fldChar w:fldCharType="begin"/>
                    </w:r>
                    <w:r>
                      <w:instrText xml:space="preserve">                      </w:instrText>
                    </w:r>
                    <w:r>
                      <w:fldChar w:fldCharType="separate"/>
                    </w:r>
                    <w:r>
                      <w:t xml:space="preserve"> </w:t>
                    </w:r>
                    <w:r>
                      <w:fldChar w:fldCharType="end"/>
                    </w:r>
                    <w:r>
                      <w:rPr>
                        <w:rFonts w:hint="eastAsia"/>
                      </w:rPr>
                      <w:t xml:space="preserve">     </w:t>
                    </w:r>
                    <w:r>
                      <w:fldChar w:fldCharType="begin"/>
                    </w:r>
                    <w:r>
                      <w:instrText xml:space="preserve">                          </w:instrText>
                    </w:r>
                    <w:r>
                      <w:fldChar w:fldCharType="separate"/>
                    </w:r>
                    <w:r>
                      <w:t xml:space="preserve"> </w:t>
                    </w:r>
                    <w:r>
                      <w:fldChar w:fldCharType="end"/>
                    </w:r>
                    <w:r>
                      <w:rPr>
                        <w:rFonts w:hint="eastAsi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智浪教育—普惠英才文库</w:t>
    </w:r>
  </w:p>
  <w:p>
    <w:pPr>
      <w:pStyle w:val="7"/>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AB"/>
    <w:rsid w:val="00010D0B"/>
    <w:rsid w:val="00011764"/>
    <w:rsid w:val="00052D47"/>
    <w:rsid w:val="00056077"/>
    <w:rsid w:val="00062136"/>
    <w:rsid w:val="00093E6E"/>
    <w:rsid w:val="000C043E"/>
    <w:rsid w:val="000D59A3"/>
    <w:rsid w:val="000F7248"/>
    <w:rsid w:val="000F7747"/>
    <w:rsid w:val="0010106C"/>
    <w:rsid w:val="00103B14"/>
    <w:rsid w:val="00124350"/>
    <w:rsid w:val="00132AF6"/>
    <w:rsid w:val="00140CA2"/>
    <w:rsid w:val="001704D6"/>
    <w:rsid w:val="00181EC6"/>
    <w:rsid w:val="001868C4"/>
    <w:rsid w:val="001911FA"/>
    <w:rsid w:val="001A76C1"/>
    <w:rsid w:val="001F5879"/>
    <w:rsid w:val="00210C9F"/>
    <w:rsid w:val="002411CC"/>
    <w:rsid w:val="0024410D"/>
    <w:rsid w:val="00245B0A"/>
    <w:rsid w:val="0026461A"/>
    <w:rsid w:val="00265410"/>
    <w:rsid w:val="002677AF"/>
    <w:rsid w:val="00282669"/>
    <w:rsid w:val="002C1F17"/>
    <w:rsid w:val="002C4C78"/>
    <w:rsid w:val="002C599B"/>
    <w:rsid w:val="002C7E95"/>
    <w:rsid w:val="002D4190"/>
    <w:rsid w:val="00312194"/>
    <w:rsid w:val="00323AB6"/>
    <w:rsid w:val="00332C8D"/>
    <w:rsid w:val="003C18FF"/>
    <w:rsid w:val="003C3334"/>
    <w:rsid w:val="003C3BF7"/>
    <w:rsid w:val="003F114E"/>
    <w:rsid w:val="003F3838"/>
    <w:rsid w:val="003F5F4A"/>
    <w:rsid w:val="003F7958"/>
    <w:rsid w:val="004010AB"/>
    <w:rsid w:val="00414CEA"/>
    <w:rsid w:val="0042133D"/>
    <w:rsid w:val="004330C5"/>
    <w:rsid w:val="0046075E"/>
    <w:rsid w:val="004710F5"/>
    <w:rsid w:val="00484AF1"/>
    <w:rsid w:val="00487E83"/>
    <w:rsid w:val="004A456C"/>
    <w:rsid w:val="004C455C"/>
    <w:rsid w:val="004E7B7B"/>
    <w:rsid w:val="00504BDB"/>
    <w:rsid w:val="00504D7E"/>
    <w:rsid w:val="00514990"/>
    <w:rsid w:val="00537FD6"/>
    <w:rsid w:val="005436C0"/>
    <w:rsid w:val="005509FD"/>
    <w:rsid w:val="0057110E"/>
    <w:rsid w:val="00576F43"/>
    <w:rsid w:val="00577E4C"/>
    <w:rsid w:val="005B3BFC"/>
    <w:rsid w:val="005B6686"/>
    <w:rsid w:val="005D0BF3"/>
    <w:rsid w:val="005D601B"/>
    <w:rsid w:val="005D70F1"/>
    <w:rsid w:val="005F2673"/>
    <w:rsid w:val="006043F6"/>
    <w:rsid w:val="00626C37"/>
    <w:rsid w:val="00646B44"/>
    <w:rsid w:val="00646FB4"/>
    <w:rsid w:val="00651450"/>
    <w:rsid w:val="00652D9A"/>
    <w:rsid w:val="0068028B"/>
    <w:rsid w:val="006B75CB"/>
    <w:rsid w:val="006D066F"/>
    <w:rsid w:val="006D25C8"/>
    <w:rsid w:val="006E0155"/>
    <w:rsid w:val="006F3085"/>
    <w:rsid w:val="006F3552"/>
    <w:rsid w:val="006F6287"/>
    <w:rsid w:val="00721C1F"/>
    <w:rsid w:val="00723478"/>
    <w:rsid w:val="00726C07"/>
    <w:rsid w:val="0073058A"/>
    <w:rsid w:val="007576F1"/>
    <w:rsid w:val="007724E2"/>
    <w:rsid w:val="00780EEA"/>
    <w:rsid w:val="007A66D0"/>
    <w:rsid w:val="007C7E93"/>
    <w:rsid w:val="007D37A4"/>
    <w:rsid w:val="007E15D1"/>
    <w:rsid w:val="007E46AD"/>
    <w:rsid w:val="007F007E"/>
    <w:rsid w:val="00805998"/>
    <w:rsid w:val="008341F2"/>
    <w:rsid w:val="00842477"/>
    <w:rsid w:val="00856D22"/>
    <w:rsid w:val="008604A1"/>
    <w:rsid w:val="00894A60"/>
    <w:rsid w:val="008A4E08"/>
    <w:rsid w:val="008A55DE"/>
    <w:rsid w:val="008B3186"/>
    <w:rsid w:val="008B716E"/>
    <w:rsid w:val="008E0070"/>
    <w:rsid w:val="008E316D"/>
    <w:rsid w:val="00900CF1"/>
    <w:rsid w:val="00902F0D"/>
    <w:rsid w:val="00904C20"/>
    <w:rsid w:val="00905988"/>
    <w:rsid w:val="0090701B"/>
    <w:rsid w:val="00911B07"/>
    <w:rsid w:val="00953753"/>
    <w:rsid w:val="00955249"/>
    <w:rsid w:val="00980A19"/>
    <w:rsid w:val="00986D0F"/>
    <w:rsid w:val="009A62AE"/>
    <w:rsid w:val="009B3782"/>
    <w:rsid w:val="009B6672"/>
    <w:rsid w:val="009D6528"/>
    <w:rsid w:val="00A0440C"/>
    <w:rsid w:val="00A06468"/>
    <w:rsid w:val="00A51895"/>
    <w:rsid w:val="00A62AE1"/>
    <w:rsid w:val="00A80487"/>
    <w:rsid w:val="00A853D4"/>
    <w:rsid w:val="00AC212A"/>
    <w:rsid w:val="00AC2847"/>
    <w:rsid w:val="00AD1FE5"/>
    <w:rsid w:val="00B05557"/>
    <w:rsid w:val="00B06762"/>
    <w:rsid w:val="00B06817"/>
    <w:rsid w:val="00B14453"/>
    <w:rsid w:val="00B16F47"/>
    <w:rsid w:val="00B503C3"/>
    <w:rsid w:val="00B54A1E"/>
    <w:rsid w:val="00BA40F8"/>
    <w:rsid w:val="00BB3A5A"/>
    <w:rsid w:val="00BB5511"/>
    <w:rsid w:val="00BC6B51"/>
    <w:rsid w:val="00BD0E2F"/>
    <w:rsid w:val="00BD788B"/>
    <w:rsid w:val="00C3368F"/>
    <w:rsid w:val="00C55A23"/>
    <w:rsid w:val="00C61AB5"/>
    <w:rsid w:val="00C7096B"/>
    <w:rsid w:val="00C76016"/>
    <w:rsid w:val="00C813FA"/>
    <w:rsid w:val="00C82D0B"/>
    <w:rsid w:val="00C85267"/>
    <w:rsid w:val="00C90A27"/>
    <w:rsid w:val="00C925A4"/>
    <w:rsid w:val="00CC39DA"/>
    <w:rsid w:val="00D016F0"/>
    <w:rsid w:val="00D0503F"/>
    <w:rsid w:val="00D21046"/>
    <w:rsid w:val="00D27C8E"/>
    <w:rsid w:val="00D4599C"/>
    <w:rsid w:val="00DA0C70"/>
    <w:rsid w:val="00DA191D"/>
    <w:rsid w:val="00DA3BD9"/>
    <w:rsid w:val="00DB6268"/>
    <w:rsid w:val="00DD0179"/>
    <w:rsid w:val="00DD6AD5"/>
    <w:rsid w:val="00DF27F5"/>
    <w:rsid w:val="00E0432A"/>
    <w:rsid w:val="00E12646"/>
    <w:rsid w:val="00E261F2"/>
    <w:rsid w:val="00E27810"/>
    <w:rsid w:val="00E320F8"/>
    <w:rsid w:val="00E40BFB"/>
    <w:rsid w:val="00E47E03"/>
    <w:rsid w:val="00E547D1"/>
    <w:rsid w:val="00E55E39"/>
    <w:rsid w:val="00E83109"/>
    <w:rsid w:val="00E85C16"/>
    <w:rsid w:val="00E9088D"/>
    <w:rsid w:val="00EC678F"/>
    <w:rsid w:val="00EE11B8"/>
    <w:rsid w:val="00F36856"/>
    <w:rsid w:val="00F6066C"/>
    <w:rsid w:val="00F609EE"/>
    <w:rsid w:val="00F60FC3"/>
    <w:rsid w:val="00FD24D0"/>
    <w:rsid w:val="3B457082"/>
    <w:rsid w:val="59C368FE"/>
    <w:rsid w:val="5EDC03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widowControl/>
      <w:tabs>
        <w:tab w:val="left" w:pos="9000"/>
        <w:tab w:val="left" w:pos="9150"/>
      </w:tabs>
      <w:spacing w:line="320" w:lineRule="exact"/>
      <w:jc w:val="left"/>
    </w:pPr>
    <w:rPr>
      <w:rFonts w:ascii="Chiller" w:hAnsi="Chiller"/>
      <w:szCs w:val="21"/>
    </w:rPr>
  </w:style>
  <w:style w:type="paragraph" w:styleId="3">
    <w:name w:val="toc 5"/>
    <w:basedOn w:val="1"/>
    <w:next w:val="1"/>
    <w:qFormat/>
    <w:uiPriority w:val="99"/>
    <w:pPr>
      <w:widowControl/>
      <w:wordWrap w:val="0"/>
      <w:ind w:left="1275"/>
    </w:pPr>
    <w:rPr>
      <w:rFonts w:ascii="宋体"/>
      <w:kern w:val="0"/>
      <w:sz w:val="20"/>
      <w:szCs w:val="20"/>
    </w:rPr>
  </w:style>
  <w:style w:type="paragraph" w:styleId="4">
    <w:name w:val="Date"/>
    <w:basedOn w:val="1"/>
    <w:next w:val="1"/>
    <w:link w:val="110"/>
    <w:semiHidden/>
    <w:unhideWhenUsed/>
    <w:uiPriority w:val="99"/>
    <w:pPr>
      <w:ind w:left="100" w:leftChars="2500"/>
    </w:pPr>
    <w:rPr>
      <w:rFonts w:ascii="Calibri" w:hAnsi="Calibri"/>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99"/>
    <w:rPr>
      <w:rFonts w:cs="Times New Roman"/>
    </w:rPr>
    <w:tblPr>
      <w:tblCellMar>
        <w:top w:w="0" w:type="dxa"/>
        <w:left w:w="0" w:type="dxa"/>
        <w:bottom w:w="0" w:type="dxa"/>
        <w:right w:w="0" w:type="dxa"/>
      </w:tblCellMar>
    </w:tblPr>
  </w:style>
  <w:style w:type="character" w:styleId="11">
    <w:name w:val="Emphasis"/>
    <w:basedOn w:val="10"/>
    <w:qFormat/>
    <w:uiPriority w:val="20"/>
    <w:rPr>
      <w:i/>
      <w:iCs/>
    </w:rPr>
  </w:style>
  <w:style w:type="character" w:styleId="12">
    <w:name w:val="Hyperlink"/>
    <w:basedOn w:val="10"/>
    <w:unhideWhenUsed/>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批注框文本 Char"/>
    <w:basedOn w:val="10"/>
    <w:link w:val="5"/>
    <w:semiHidden/>
    <w:uiPriority w:val="99"/>
    <w:rPr>
      <w:rFonts w:ascii="Times New Roman" w:hAnsi="Times New Roman" w:eastAsia="宋体" w:cs="Times New Roman"/>
      <w:sz w:val="18"/>
      <w:szCs w:val="18"/>
    </w:rPr>
  </w:style>
  <w:style w:type="paragraph" w:customStyle="1" w:styleId="16">
    <w:name w:val="Normal_5_13"/>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7">
    <w:name w:val="Normal_0_10"/>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8">
    <w:name w:val="Normal_1_18"/>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9">
    <w:name w:val="Normal_1_12"/>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0">
    <w:name w:val="Normal_5_12"/>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1">
    <w:name w:val="Normal_4_12"/>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2">
    <w:name w:val="Normal_0_4"/>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3">
    <w:name w:val="Normal_0_1"/>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4">
    <w:name w:val="Normal_4_6"/>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5">
    <w:name w:val="Normal_1_2"/>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6">
    <w:name w:val="Normal_1_0"/>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7">
    <w:name w:val="Normal_5_0"/>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8">
    <w:name w:val="Normal_1_6"/>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29">
    <w:name w:val="Normal_1_5"/>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0">
    <w:name w:val="Normal_5_5"/>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1">
    <w:name w:val="Normal_0_19"/>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2">
    <w:name w:val="Normal_1_27"/>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3">
    <w:name w:val="Normal_4_18"/>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4">
    <w:name w:val="Normal_0_21"/>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5">
    <w:name w:val="Normal_1_29"/>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6">
    <w:name w:val="Normal_5_17"/>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7">
    <w:name w:val="Normal_0_23"/>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8">
    <w:name w:val="Normal_1_31"/>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5_19"/>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24"/>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1_32"/>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5_20"/>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Normal_0_25"/>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4">
    <w:name w:val="Normal_1_33"/>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5">
    <w:name w:val="Normal_4_20"/>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6">
    <w:name w:val="Normal_1_9"/>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7">
    <w:name w:val="Normal_5_9"/>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8">
    <w:name w:val="Normal_1_11"/>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9">
    <w:name w:val="Normal_5_11"/>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0">
    <w:name w:val="Normal_0_9"/>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Normal_1_20"/>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Normal_0_11"/>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3">
    <w:name w:val="Normal_1_22"/>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4">
    <w:name w:val="Normal_4_7"/>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5">
    <w:name w:val="Normal_0_3"/>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6">
    <w:name w:val="Normal_4_3"/>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7"/>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3"/>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1_4"/>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5_2"/>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Normal_1_3"/>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Normal_5_1"/>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Normal_1_24"/>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0_16"/>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5">
    <w:name w:val="Normal_5_16"/>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Normal_1_21"/>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5_18"/>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8">
    <w:name w:val="Normal_0_20"/>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9">
    <w:name w:val="Normal_1"/>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0">
    <w:name w:val="Normal_5"/>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Normal_4"/>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Normal_1_1"/>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3">
    <w:name w:val="Normal_4_0"/>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0_2"/>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2"/>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Normal_4_1"/>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Normal_0"/>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Normal_1_14"/>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Normal_5_14"/>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0">
    <w:name w:val="Normal_1_8"/>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1">
    <w:name w:val="Normal_5_8"/>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Normal_5_6"/>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Normal_0_0"/>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Normal_0_17"/>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Normal_4_10"/>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5_25"/>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Normal_4_16"/>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Normal_1_26"/>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9">
    <w:name w:val="Normal_1_16"/>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0">
    <w:name w:val="Normal_1_15"/>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Normal_0_6"/>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2">
    <w:name w:val="Normal_5_4"/>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Normal_1_13"/>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Normal_3_0"/>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Normal_0_12"/>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Normal_1_10"/>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Normal_5_10"/>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4_4"/>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9">
    <w:name w:val="Normal_0_35"/>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36"/>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1">
    <w:name w:val="Normal_0_22"/>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2">
    <w:name w:val="Normal_5_22"/>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3">
    <w:name w:val="Normal_0_14"/>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4">
    <w:name w:val="Normal_5_7"/>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5">
    <w:name w:val="页脚 Char1"/>
    <w:basedOn w:val="10"/>
    <w:uiPriority w:val="0"/>
    <w:rPr>
      <w:kern w:val="2"/>
      <w:sz w:val="18"/>
      <w:szCs w:val="18"/>
    </w:rPr>
  </w:style>
  <w:style w:type="character" w:customStyle="1" w:styleId="106">
    <w:name w:val="页眉 Char1"/>
    <w:basedOn w:val="10"/>
    <w:uiPriority w:val="0"/>
    <w:rPr>
      <w:kern w:val="2"/>
      <w:sz w:val="18"/>
      <w:szCs w:val="18"/>
    </w:rPr>
  </w:style>
  <w:style w:type="paragraph" w:styleId="107">
    <w:name w:val="No Spacing"/>
    <w:link w:val="108"/>
    <w:qFormat/>
    <w:uiPriority w:val="1"/>
    <w:pPr>
      <w:spacing w:after="200" w:line="276" w:lineRule="auto"/>
    </w:pPr>
    <w:rPr>
      <w:rFonts w:ascii="Calibri" w:hAnsi="Calibri" w:eastAsia="宋体" w:cs="Times New Roman"/>
      <w:sz w:val="22"/>
      <w:szCs w:val="22"/>
      <w:lang w:val="en-US" w:eastAsia="zh-CN" w:bidi="ar-SA"/>
    </w:rPr>
  </w:style>
  <w:style w:type="character" w:customStyle="1" w:styleId="108">
    <w:name w:val="无间隔 Char"/>
    <w:basedOn w:val="10"/>
    <w:link w:val="107"/>
    <w:uiPriority w:val="1"/>
    <w:rPr>
      <w:rFonts w:cs="Times New Roman"/>
      <w:sz w:val="22"/>
      <w:szCs w:val="22"/>
    </w:rPr>
  </w:style>
  <w:style w:type="character" w:styleId="109">
    <w:name w:val="Placeholder Text"/>
    <w:basedOn w:val="10"/>
    <w:semiHidden/>
    <w:uiPriority w:val="99"/>
    <w:rPr>
      <w:color w:val="808080"/>
    </w:rPr>
  </w:style>
  <w:style w:type="character" w:customStyle="1" w:styleId="110">
    <w:name w:val="日期 Char"/>
    <w:basedOn w:val="10"/>
    <w:link w:val="4"/>
    <w:semiHidden/>
    <w:uiPriority w:val="99"/>
    <w:rPr>
      <w:rFonts w:cs="Times New Roman"/>
      <w:kern w:val="2"/>
      <w:sz w:val="21"/>
      <w:szCs w:val="22"/>
    </w:rPr>
  </w:style>
  <w:style w:type="paragraph" w:customStyle="1" w:styleId="111">
    <w:name w:val="DefaultParagraph"/>
    <w:uiPriority w:val="0"/>
    <w:pPr>
      <w:spacing w:after="200" w:line="276" w:lineRule="auto"/>
    </w:pPr>
    <w:rPr>
      <w:rFonts w:ascii="Times New Roman" w:hAnsi="Calibri" w:eastAsia="宋体" w:cs="Times New Roman"/>
      <w:kern w:val="2"/>
      <w:sz w:val="21"/>
      <w:szCs w:val="22"/>
      <w:lang w:val="en-US" w:eastAsia="zh-CN" w:bidi="ar-SA"/>
    </w:rPr>
  </w:style>
  <w:style w:type="character" w:customStyle="1" w:styleId="112">
    <w:name w:val="imgbox"/>
    <w:basedOn w:val="10"/>
    <w:uiPriority w:val="0"/>
  </w:style>
  <w:style w:type="character" w:customStyle="1" w:styleId="113">
    <w:name w:val="mathjye1"/>
    <w:basedOn w:val="10"/>
    <w:uiPriority w:val="0"/>
    <w:rPr>
      <w:rFonts w:hint="default" w:ascii="JyeMath" w:hAnsi="JyeMath"/>
      <w:spacing w:val="15"/>
      <w:sz w:val="23"/>
      <w:szCs w:val="23"/>
      <w:rtl w:val="0"/>
    </w:rPr>
  </w:style>
  <w:style w:type="character" w:customStyle="1" w:styleId="114">
    <w:name w:val="mathjye2"/>
    <w:basedOn w:val="10"/>
    <w:uiPriority w:val="0"/>
    <w:rPr>
      <w:rFonts w:hint="default" w:ascii="JyeMath" w:hAnsi="JyeMath"/>
      <w:spacing w:val="15"/>
      <w:sz w:val="23"/>
      <w:szCs w:val="23"/>
      <w:rtl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customXml" Target="../customXml/item1.xml"/><Relationship Id="rId34" Type="http://schemas.openxmlformats.org/officeDocument/2006/relationships/image" Target="media/image22.png"/><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footnotes" Target="footnotes.xml"/><Relationship Id="rId29" Type="http://schemas.openxmlformats.org/officeDocument/2006/relationships/image" Target="media/image17.png"/><Relationship Id="rId28" Type="http://schemas.openxmlformats.org/officeDocument/2006/relationships/image" Target="http://img.jyeoo.net/quiz/images/202003/221/21414cc6.png" TargetMode="External"/><Relationship Id="rId27" Type="http://schemas.openxmlformats.org/officeDocument/2006/relationships/image" Target="media/image16.png"/><Relationship Id="rId26" Type="http://schemas.openxmlformats.org/officeDocument/2006/relationships/image" Target="http://img.jyeoo.net/quiz/images/202003/221/26dd42f3.png" TargetMode="External"/><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http://img.jyeoo.net/quiz/images/201909/145/4cb8e20a.png" TargetMode="External"/><Relationship Id="rId22" Type="http://schemas.openxmlformats.org/officeDocument/2006/relationships/image" Target="media/image13.png"/><Relationship Id="rId21" Type="http://schemas.openxmlformats.org/officeDocument/2006/relationships/image" Target="http://img.jyeoo.net/quiz/images/202003/257/316b6568.png" TargetMode="External"/><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http://img.jyeoo.net/quiz/images/202003/250/faea4848.png" TargetMode="Externa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FCB437-12EF-4CE9-B328-4D1675A32AD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686</Words>
  <Characters>3916</Characters>
  <Lines>32</Lines>
  <Paragraphs>9</Paragraphs>
  <TotalTime>0</TotalTime>
  <ScaleCrop>false</ScaleCrop>
  <LinksUpToDate>false</LinksUpToDate>
  <CharactersWithSpaces>4593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2020-04-26T07:10:00Z</dcterms:created>
  <dc:creator>zhanghoufu</dc:creator>
  <cp:lastModifiedBy>zhanghoufu</cp:lastModifiedBy>
  <dcterms:modified xsi:type="dcterms:W3CDTF">2021-08-24T06:52:02Z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1F126B6D11B041F49D84D2DF40F49C2F</vt:lpwstr>
  </property>
</Properties>
</file>