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FF0000"/>
          <w:position w:val="6"/>
          <w:sz w:val="32"/>
          <w:szCs w:val="32"/>
        </w:rPr>
      </w:pPr>
      <w:r>
        <w:rPr>
          <w:rFonts w:eastAsia="黑体"/>
          <w:b/>
          <w:color w:val="FF0000"/>
          <w:position w:val="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0000"/>
          <w:position w:val="6"/>
          <w:sz w:val="32"/>
          <w:szCs w:val="32"/>
        </w:rPr>
        <w:t>期中模拟卷一</w:t>
      </w:r>
    </w:p>
    <w:p>
      <w:pPr>
        <w:spacing w:line="360" w:lineRule="auto"/>
        <w:jc w:val="center"/>
        <w:rPr>
          <w:rFonts w:eastAsiaTheme="minorEastAsia"/>
          <w:bCs/>
          <w:position w:val="6"/>
          <w:szCs w:val="21"/>
        </w:rPr>
      </w:pPr>
      <w:r>
        <w:rPr>
          <w:rFonts w:eastAsiaTheme="minorEastAsia"/>
          <w:bCs/>
          <w:position w:val="6"/>
          <w:szCs w:val="21"/>
        </w:rPr>
        <w:t>（测试范围：第六章～第九章，满分100分，时间60分钟）</w:t>
      </w:r>
    </w:p>
    <w:p>
      <w:pPr>
        <w:spacing w:line="360" w:lineRule="auto"/>
        <w:jc w:val="center"/>
        <w:rPr>
          <w:position w:val="6"/>
        </w:rPr>
      </w:pPr>
      <w:r>
        <w:rPr>
          <w:position w:val="6"/>
        </w:rPr>
        <w:t>学校:___________姓名：___________班级：___________考号：___________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一．选择题（共7小题，每小题3分，共21分）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1．（2020春•南京月考）用井绳从井里向上提水，提水时水桶受到竖直向上的拉力，这个拉力的施力物体是（　　）</w:t>
      </w:r>
    </w:p>
    <w:p>
      <w:pPr>
        <w:tabs>
          <w:tab w:val="left" w:pos="2300"/>
          <w:tab w:val="left" w:pos="4400"/>
          <w:tab w:val="left" w:pos="6400"/>
        </w:tabs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A．水桶</w:t>
      </w:r>
      <w:r>
        <w:rPr>
          <w:szCs w:val="21"/>
          <w:lang w:bidi="ar"/>
        </w:rPr>
        <w:tab/>
      </w:r>
      <w:r>
        <w:rPr>
          <w:szCs w:val="21"/>
          <w:lang w:bidi="ar"/>
        </w:rPr>
        <w:t>B．井绳</w:t>
      </w:r>
      <w:r>
        <w:rPr>
          <w:szCs w:val="21"/>
          <w:lang w:bidi="ar"/>
        </w:rPr>
        <w:tab/>
      </w:r>
      <w:r>
        <w:rPr>
          <w:szCs w:val="21"/>
          <w:lang w:bidi="ar"/>
        </w:rPr>
        <w:t>C．手</w:t>
      </w:r>
      <w:r>
        <w:rPr>
          <w:szCs w:val="21"/>
          <w:lang w:bidi="ar"/>
        </w:rPr>
        <w:tab/>
      </w:r>
      <w:r>
        <w:rPr>
          <w:szCs w:val="21"/>
          <w:lang w:bidi="ar"/>
        </w:rPr>
        <w:t>D．水和水桶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2．（改编）下述物体的重力最接近1N的是（　　）</w:t>
      </w:r>
    </w:p>
    <w:p>
      <w:pPr>
        <w:tabs>
          <w:tab w:val="left" w:pos="4400"/>
        </w:tabs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A．一张试卷</w:t>
      </w:r>
      <w:r>
        <w:rPr>
          <w:szCs w:val="21"/>
          <w:lang w:bidi="ar"/>
        </w:rPr>
        <w:tab/>
      </w:r>
      <w:r>
        <w:rPr>
          <w:szCs w:val="21"/>
          <w:lang w:bidi="ar"/>
        </w:rPr>
        <w:t>B．一只母鸡</w:t>
      </w:r>
      <w:r>
        <w:rPr>
          <w:szCs w:val="21"/>
          <w:lang w:bidi="ar"/>
        </w:rPr>
        <w:tab/>
      </w:r>
    </w:p>
    <w:p>
      <w:pPr>
        <w:tabs>
          <w:tab w:val="left" w:pos="4400"/>
        </w:tabs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C．两个鸡蛋</w:t>
      </w:r>
      <w:r>
        <w:rPr>
          <w:szCs w:val="21"/>
          <w:lang w:bidi="ar"/>
        </w:rPr>
        <w:tab/>
      </w:r>
      <w:r>
        <w:rPr>
          <w:szCs w:val="21"/>
          <w:lang w:bidi="ar"/>
        </w:rPr>
        <w:t>D．一名中学生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3．（2019秋•龙岩期末）图事例中应用了重力方向的是（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676775" cy="1228725"/>
            <wp:effectExtent l="0" t="0" r="9525" b="9525"/>
            <wp:docPr id="3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4．（2020•长沙模拟）关于惯性的理解和现象解释，以下说法正确的是（　　）</w:t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A．一切物体都有惯性，所以月球上的物体也有惯性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B．高速公路汽车限速是为了安全，因为速度越大惯性越大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C．汽车紧急刹车时，由于惯性的作用，乘客因而向前倾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D．汽车驾驶员和乘客系上安全带能减小惯性，避免出现安全事故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5．（2020春•沙坪坝区校级月考）下列说法正确的是（　　）</w:t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A．静止在连通器内的液体，液面总是相平的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B．做托里拆利实验时，若有空气进入管内，则测出的大气压值比实际值大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C．由 v＝</w:t>
      </w:r>
      <w:r>
        <w:rPr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 w:bidi="ar"/>
        </w:rPr>
        <w:t>可知，匀速直线运动的速度与路程成正比，与时间成反比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D．由ρ＝</w:t>
      </w:r>
      <w:r>
        <w:rPr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 w:bidi="ar"/>
        </w:rPr>
        <w:t>可知，质量相同的两个实心物体，它们的体积与密度成反比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6．</w:t>
      </w:r>
      <w:r>
        <w:rPr>
          <w:szCs w:val="21"/>
        </w:rPr>
        <w:t>（2020•青浦区一模）</w:t>
      </w:r>
      <w:r>
        <w:rPr>
          <w:szCs w:val="21"/>
          <w:lang w:bidi="ar"/>
        </w:rPr>
        <w:t>下列工具中，主要利用大气压工作的是（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A．吸尘器       B．液位计       C．茶壶        D．订书机底座比较大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7．（2019秋•慈溪市期末）如图用两手食指同时按压铅笔的两端，下列说法正确的是（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19175" cy="866775"/>
            <wp:effectExtent l="0" t="0" r="9525" b="9525"/>
            <wp:docPr id="5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A．笔尖对手指的压力大于笔尾对手指的压力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B．笔尖对手指的压力小于笔尾对手指的压力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C．笔尖对手指的压强大于笔尾对手指的压强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D．笔尖对手指的压强等于笔尾对手指的压强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二．多选题（共3小题，共12分。全对得4分，漏选得1分，错选得0分）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8．（2019秋•顺义区期末）如图所示的实例中，属于连通器应用的是（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286250" cy="2838450"/>
            <wp:effectExtent l="0" t="0" r="0" b="0"/>
            <wp:docPr id="6" name="图片 3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9．（2020•河北模拟）在水平雪地上滑行的运动员如图所示，下列说法正确的是（　　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904875" cy="752475"/>
            <wp:effectExtent l="0" t="0" r="9525" b="9525"/>
            <wp:docPr id="7" name="图片 3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A．运动员弯着腰是通过降低重心来增大重力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B．运动员受到的重力与地面对他的支持力是一对平衡力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C．运动员滑行时有惯性，停下来就没有惯性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D．停止蹬地运动员就慢慢停下来，说明力是改变物体运动状态的原因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10．（2019秋•阳信县期末）关于力的知识，下列说法正确的是（　　）</w:t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A．人推墙的同时也受到墙的推力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B．只有直接接触的物体间才能产生力的作用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C．汽车在弯曲的跑道上匀速行驶，它的运动状态不变</w:t>
      </w:r>
      <w:r>
        <w:rPr>
          <w:szCs w:val="21"/>
          <w:lang w:bidi="ar"/>
        </w:rPr>
        <w:tab/>
      </w:r>
    </w:p>
    <w:p>
      <w:pPr>
        <w:adjustRightInd w:val="0"/>
        <w:spacing w:line="360" w:lineRule="auto"/>
        <w:ind w:firstLine="273" w:firstLineChars="130"/>
        <w:jc w:val="left"/>
        <w:rPr>
          <w:szCs w:val="21"/>
        </w:rPr>
      </w:pPr>
      <w:r>
        <w:rPr>
          <w:szCs w:val="21"/>
          <w:lang w:bidi="ar"/>
        </w:rPr>
        <w:t>D．人坐在沙发上，沙发凹下去，这表明力可以改变物体的形状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三．填空题（共9小题，每空1分，共20分）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11．（2020•江西模拟）“高空王子”阿迪力•吾休尔，中国杂技家协会副主席、新疆“达瓦孜”艺术的第六代传人，先后打破并创造5项走钢丝吉尼斯纪录。如图所示，阿迪力在钢丝绳上行走时，总是不断调整自己的重心，尽量使重力作用线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（填重力的方向）通过钢丝绳，只有这样，他才能在重力和</w:t>
      </w:r>
      <w:r>
        <w:rPr>
          <w:szCs w:val="21"/>
          <w:u w:val="single"/>
          <w:lang w:bidi="ar"/>
        </w:rPr>
        <w:t>　    　</w:t>
      </w:r>
      <w:r>
        <w:rPr>
          <w:szCs w:val="21"/>
          <w:lang w:bidi="ar"/>
        </w:rPr>
        <w:t>力的作用下处于平衡状态。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857375" cy="1047750"/>
            <wp:effectExtent l="0" t="0" r="9525" b="0"/>
            <wp:docPr id="8" name="图片 3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12．（2020•广东模拟）如图所示，弹簧测力计的量程为</w:t>
      </w:r>
      <w:r>
        <w:rPr>
          <w:szCs w:val="21"/>
          <w:u w:val="single"/>
          <w:lang w:bidi="ar"/>
        </w:rPr>
        <w:t>　 　</w:t>
      </w:r>
      <w:r>
        <w:rPr>
          <w:szCs w:val="21"/>
          <w:lang w:bidi="ar"/>
        </w:rPr>
        <w:t>N，读数是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，则图中重物M的质量是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kg．（g取10N/kg）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352425" cy="1200150"/>
            <wp:effectExtent l="0" t="0" r="9525" b="0"/>
            <wp:docPr id="9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13．（2019秋•龙岩期末）如图所示，两人脚上穿着轮滑在玩游戏，静止时，女孩从后面用力推男孩，出现了男孩和女孩分别向前和向后运动的现象，男孩向前运动时由于受到女孩的推力，</w:t>
      </w:r>
      <w:r>
        <w:rPr>
          <w:szCs w:val="21"/>
          <w:u w:val="single"/>
          <w:lang w:bidi="ar"/>
        </w:rPr>
        <w:t>　      　</w:t>
      </w:r>
      <w:r>
        <w:rPr>
          <w:szCs w:val="21"/>
          <w:lang w:bidi="ar"/>
        </w:rPr>
        <w:t>发生改变；由于</w:t>
      </w:r>
      <w:r>
        <w:rPr>
          <w:szCs w:val="21"/>
          <w:u w:val="single"/>
          <w:lang w:bidi="ar"/>
        </w:rPr>
        <w:t>　           　</w:t>
      </w:r>
      <w:r>
        <w:rPr>
          <w:szCs w:val="21"/>
          <w:lang w:bidi="ar"/>
        </w:rPr>
        <w:t>，女孩受到男孩对她向后的力而向后运动。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28700" cy="990600"/>
            <wp:effectExtent l="0" t="0" r="0" b="0"/>
            <wp:docPr id="10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14．（2020•江西模拟）在测量滑动摩擦力的实验中，用弹簧测力计水平拉动木块，使它沿长木板做匀速直线运动。弹簧测力计的示数是</w:t>
      </w:r>
      <w:r>
        <w:rPr>
          <w:szCs w:val="21"/>
          <w:u w:val="single"/>
          <w:lang w:bidi="ar"/>
        </w:rPr>
        <w:t xml:space="preserve">      </w:t>
      </w:r>
      <w:r>
        <w:rPr>
          <w:szCs w:val="21"/>
          <w:lang w:bidi="ar"/>
        </w:rPr>
        <w:t>N；如果在木块上再放一个钩码，则木块在木板上运动时受到的滑动摩擦力将</w:t>
      </w:r>
      <w:r>
        <w:rPr>
          <w:szCs w:val="21"/>
          <w:u w:val="single"/>
          <w:lang w:bidi="ar"/>
        </w:rPr>
        <w:t xml:space="preserve">        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drawing>
          <wp:inline distT="0" distB="0" distL="114300" distR="114300">
            <wp:extent cx="2200275" cy="514350"/>
            <wp:effectExtent l="0" t="0" r="9525" b="0"/>
            <wp:docPr id="11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15．（2020•重庆模拟）意大利物理学家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通过理想实验推翻了亚里士多德“力是维持物体运动状态的原因”的观点。牛顿总结前人的研究成果，概括出牛顿第一定律：一切物体在没有受到外力作用的时候，总保持</w:t>
      </w:r>
      <w:r>
        <w:rPr>
          <w:szCs w:val="21"/>
          <w:u w:val="single"/>
          <w:lang w:bidi="ar"/>
        </w:rPr>
        <w:t>　                            　</w:t>
      </w:r>
      <w:r>
        <w:rPr>
          <w:szCs w:val="21"/>
          <w:lang w:bidi="ar"/>
        </w:rPr>
        <w:t>状态。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16．（2020•宜昌模拟）如图，在一起交通事故中，车头受到所载水泥管的冲击，严重挤压变形，这是由于</w:t>
      </w:r>
      <w:r>
        <w:rPr>
          <w:szCs w:val="21"/>
          <w:u w:val="single"/>
          <w:lang w:bidi="ar"/>
        </w:rPr>
        <w:t>　    　</w:t>
      </w:r>
      <w:r>
        <w:rPr>
          <w:szCs w:val="21"/>
          <w:lang w:bidi="ar"/>
        </w:rPr>
        <w:t>（选填“汽车”或“水泥管”）具有惯性，从而保持</w:t>
      </w:r>
      <w:r>
        <w:rPr>
          <w:szCs w:val="21"/>
          <w:u w:val="single"/>
          <w:lang w:bidi="ar"/>
        </w:rPr>
        <w:t>　     　</w:t>
      </w:r>
      <w:r>
        <w:rPr>
          <w:szCs w:val="21"/>
          <w:lang w:bidi="ar"/>
        </w:rPr>
        <w:t>所致。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04900" cy="542925"/>
            <wp:effectExtent l="0" t="0" r="0" b="9525"/>
            <wp:docPr id="12" name="图片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17．（2020•长沙模拟）如图，轮船由下游经过船闸驶往上游。图中上游的水对A阀门的压强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下游的水对B阀门的压强（选填“大于”、“等于”或“小于”）。船进入闸室后，先关闭阀门B和闸门D，再打开阀门A，当闸室中的水位上升时，船底受到水的压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力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（选填“增大”或“减小”或“不变”），闸室水面与上游水面最终会相平，这是利用了</w:t>
      </w:r>
      <w:r>
        <w:rPr>
          <w:szCs w:val="21"/>
          <w:u w:val="single"/>
          <w:lang w:bidi="ar"/>
        </w:rPr>
        <w:t>　     　</w:t>
      </w:r>
      <w:r>
        <w:rPr>
          <w:szCs w:val="21"/>
          <w:lang w:bidi="ar"/>
        </w:rPr>
        <w:t>原理。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685925" cy="838200"/>
            <wp:effectExtent l="0" t="0" r="9525" b="0"/>
            <wp:docPr id="13" name="图片 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18．（2020•江西模拟）如图所示的是我战国时期的青铜汲酒器示意图，长柄上端与球形底部各开一小孔a、b．当汲酒器内充满酒水时。用手严密地按住开囗</w:t>
      </w:r>
      <w:r>
        <w:rPr>
          <w:szCs w:val="21"/>
          <w:u w:val="single"/>
          <w:lang w:bidi="ar"/>
        </w:rPr>
        <w:t>　 　</w:t>
      </w:r>
      <w:r>
        <w:rPr>
          <w:szCs w:val="21"/>
          <w:lang w:bidi="ar"/>
        </w:rPr>
        <w:t>（选填“a”或“b”），然后向上提升长柄就可以将酒取出来。酒水在青铜汲酒器中不会流出来是由于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的作用。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428625" cy="1038225"/>
            <wp:effectExtent l="0" t="0" r="9525" b="9525"/>
            <wp:docPr id="14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19．（2020•常州模拟）如图是小明在上学的路上，伞被风吹得向上翻起的情景，伞的上表面风速比下表面</w:t>
      </w:r>
      <w:r>
        <w:rPr>
          <w:szCs w:val="21"/>
          <w:u w:val="single"/>
          <w:lang w:bidi="ar"/>
        </w:rPr>
        <w:t>　  　</w:t>
      </w:r>
      <w:r>
        <w:rPr>
          <w:szCs w:val="21"/>
          <w:lang w:bidi="ar"/>
        </w:rPr>
        <w:t>，上表面空气压强比下表面</w:t>
      </w:r>
      <w:r>
        <w:rPr>
          <w:szCs w:val="21"/>
          <w:u w:val="single"/>
          <w:lang w:bidi="ar"/>
        </w:rPr>
        <w:t>　 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52525" cy="1152525"/>
            <wp:effectExtent l="0" t="0" r="9525" b="9525"/>
            <wp:docPr id="15" name="图片 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b/>
          <w:szCs w:val="21"/>
          <w:lang w:bidi="ar"/>
        </w:rPr>
        <w:t>四．简答与计算题（共5小题，第20、21题，每小题4分；第22小题6分；第23小题7分；第24小题10分，共31分）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20．（2019春•青岛期中）综合问答：请用相关的两个物理知识点解释如下场景：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小雨买了一盒饮料，将吸管尖的一端很容易插入盒中，然后用力一吸就将饮料吸入口中。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21．（2019秋•龙岩期末）用橡皮擦擦去作业纸上的铅笔字迹时，用力一些能使字迹擦得更干净，请你解释其中的道理。假如没有摩擦力，试写出2个合理的场景。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color w:val="FFFFFF"/>
          <w:szCs w:val="21"/>
          <w:lang w:bidi="ar"/>
        </w:rPr>
        <w:t xml:space="preserve">              </w:t>
      </w:r>
      <w:r>
        <w:rPr>
          <w:szCs w:val="21"/>
          <w:lang w:bidi="ar"/>
        </w:rPr>
        <w:t>22．（2019春•扶沟县期中）如图所示：直升机在进行救援时，施救人员从飞机上通过救援绳下落，施救人员自身重力为700N，匀速上升和匀速下降时人受到的空气阻力均为50N，根据要求回答以下问题：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（1）飞机吊着施救人员悬空静止时，绳对施救人员身体的拉力为多少？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（2）飞机吊着施救人员沿竖直方向匀速上升时，绳对施救人员的拉力为多少？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（3）飞机吊着施救人员沿竖直方向匀速下降时，绳对施救人员的拉力为多少？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019175" cy="952500"/>
            <wp:effectExtent l="0" t="0" r="9525" b="0"/>
            <wp:docPr id="17" name="图片 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63" w:hanging="63" w:hangingChars="30"/>
        <w:jc w:val="left"/>
        <w:rPr>
          <w:szCs w:val="21"/>
        </w:rPr>
      </w:pPr>
      <w:r>
        <w:rPr>
          <w:szCs w:val="21"/>
          <w:lang w:bidi="ar"/>
        </w:rPr>
        <w:t>23．（2019秋•微山县期末）一辆自重是5.0×10</w:t>
      </w:r>
      <w:r>
        <w:rPr>
          <w:szCs w:val="21"/>
          <w:vertAlign w:val="superscript"/>
          <w:lang w:bidi="ar"/>
        </w:rPr>
        <w:t>4</w:t>
      </w:r>
      <w:r>
        <w:rPr>
          <w:szCs w:val="21"/>
          <w:lang w:bidi="ar"/>
        </w:rPr>
        <w:t>N的卡车，装着25箱货物，每箱货物的质量是300kg，行驶到一座立有限重标志（如图所示）的桥前，问：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（1）这辆卡车总重多少牛？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（2）要想安全过桥需要卸下几箱货物？（g取10N/kg）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1104900" cy="1000125"/>
            <wp:effectExtent l="0" t="0" r="0" b="9525"/>
            <wp:docPr id="16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24．（2020•嘉定区一模）质量为1千克，底面积为2×10</w:t>
      </w:r>
      <w:r>
        <w:rPr>
          <w:szCs w:val="21"/>
          <w:vertAlign w:val="superscript"/>
          <w:lang w:bidi="ar"/>
        </w:rPr>
        <w:t>﹣2</w:t>
      </w:r>
      <w:r>
        <w:rPr>
          <w:szCs w:val="21"/>
          <w:lang w:bidi="ar"/>
        </w:rPr>
        <w:t>米</w:t>
      </w:r>
      <w:r>
        <w:rPr>
          <w:szCs w:val="21"/>
          <w:vertAlign w:val="superscript"/>
          <w:lang w:bidi="ar"/>
        </w:rPr>
        <w:t>2</w:t>
      </w:r>
      <w:r>
        <w:rPr>
          <w:szCs w:val="21"/>
          <w:lang w:bidi="ar"/>
        </w:rPr>
        <w:t>的圆柱形容器甲置于水平地面上，容器内盛有体积为4×10</w:t>
      </w:r>
      <w:r>
        <w:rPr>
          <w:szCs w:val="21"/>
          <w:vertAlign w:val="superscript"/>
          <w:lang w:bidi="ar"/>
        </w:rPr>
        <w:t>﹣3</w:t>
      </w:r>
      <w:r>
        <w:rPr>
          <w:szCs w:val="21"/>
          <w:lang w:bidi="ar"/>
        </w:rPr>
        <w:t>米</w:t>
      </w:r>
      <w:r>
        <w:rPr>
          <w:szCs w:val="21"/>
          <w:vertAlign w:val="superscript"/>
          <w:lang w:bidi="ar"/>
        </w:rPr>
        <w:t>3</w:t>
      </w:r>
      <w:r>
        <w:rPr>
          <w:szCs w:val="21"/>
          <w:lang w:bidi="ar"/>
        </w:rPr>
        <w:t>的水。（g取10N/kg）求：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（1）容器甲中水的质量m。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（2）容器甲对地面的压强p；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（3）现将容器甲中的水全部倒入底面积为4×10</w:t>
      </w:r>
      <w:r>
        <w:rPr>
          <w:szCs w:val="21"/>
          <w:vertAlign w:val="superscript"/>
          <w:lang w:bidi="ar"/>
        </w:rPr>
        <w:t>﹣2</w:t>
      </w:r>
      <w:r>
        <w:rPr>
          <w:szCs w:val="21"/>
          <w:lang w:bidi="ar"/>
        </w:rPr>
        <w:t>米</w:t>
      </w:r>
      <w:r>
        <w:rPr>
          <w:szCs w:val="21"/>
          <w:vertAlign w:val="superscript"/>
          <w:lang w:bidi="ar"/>
        </w:rPr>
        <w:t>2</w:t>
      </w:r>
      <w:r>
        <w:rPr>
          <w:szCs w:val="21"/>
          <w:lang w:bidi="ar"/>
        </w:rPr>
        <w:t>盛有水的圆柱形容器乙中，求水对容器乙底部压强增加量的范围。</w:t>
      </w:r>
    </w:p>
    <w:p>
      <w:pPr>
        <w:adjustRightInd w:val="0"/>
        <w:spacing w:line="360" w:lineRule="auto"/>
        <w:rPr>
          <w:szCs w:val="21"/>
        </w:rPr>
      </w:pPr>
      <w:r>
        <w:rPr>
          <w:b/>
          <w:szCs w:val="21"/>
          <w:lang w:bidi="ar"/>
        </w:rPr>
        <w:t>五．实验探究题（共4小题）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20．（2020春•南京月考）在“探究压力的作用效果跟什么因素有关”的实验时，同学们利用小桌、海绵、砝码等器材做了如图所示的系列实验。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2886075" cy="647700"/>
            <wp:effectExtent l="0" t="0" r="9525" b="0"/>
            <wp:docPr id="18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（1）同学们是根据</w:t>
      </w:r>
      <w:r>
        <w:rPr>
          <w:szCs w:val="21"/>
          <w:u w:val="single"/>
          <w:lang w:bidi="ar"/>
        </w:rPr>
        <w:t>　             　</w:t>
      </w:r>
      <w:r>
        <w:rPr>
          <w:szCs w:val="21"/>
          <w:lang w:bidi="ar"/>
        </w:rPr>
        <w:t>来比较压力的作用效果的；这种方法叫</w:t>
      </w:r>
      <w:r>
        <w:rPr>
          <w:szCs w:val="21"/>
          <w:u w:val="single"/>
          <w:lang w:bidi="ar"/>
        </w:rPr>
        <w:t xml:space="preserve">       </w:t>
      </w:r>
      <w:r>
        <w:rPr>
          <w:szCs w:val="21"/>
          <w:lang w:bidi="ar"/>
        </w:rPr>
        <w:t>法；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（2）观察比较图甲、乙所示的情况可以得到的结论是：受力面积一定时，压力越大，</w:t>
      </w:r>
      <w:r>
        <w:rPr>
          <w:szCs w:val="21"/>
          <w:u w:val="single"/>
          <w:lang w:bidi="ar"/>
        </w:rPr>
        <w:t>压</w:t>
      </w:r>
      <w:r>
        <w:rPr>
          <w:szCs w:val="21"/>
          <w:lang w:bidi="ar"/>
        </w:rPr>
        <w:t>力的作用效果越</w:t>
      </w:r>
      <w:r>
        <w:rPr>
          <w:szCs w:val="21"/>
          <w:u w:val="single"/>
          <w:lang w:bidi="ar"/>
        </w:rPr>
        <w:t xml:space="preserve">      　</w:t>
      </w:r>
      <w:r>
        <w:rPr>
          <w:szCs w:val="21"/>
          <w:lang w:bidi="ar"/>
        </w:rPr>
        <w:t>（选填“明显”或“不明显”）。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（3）观察比较乙、丙所示的情况，下列生活实例中的应用与这个结论对应的有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A．重型坦克履带很宽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B．压路机的碾子质量很大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C．鞋底刻有很深的花紋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D．书包的背带做得宽且松软</w:t>
      </w:r>
    </w:p>
    <w:p>
      <w:pPr>
        <w:adjustRightInd w:val="0"/>
        <w:spacing w:line="360" w:lineRule="auto"/>
        <w:ind w:left="273" w:hanging="273" w:hangingChars="130"/>
        <w:jc w:val="left"/>
        <w:rPr>
          <w:szCs w:val="21"/>
        </w:rPr>
      </w:pPr>
      <w:r>
        <w:rPr>
          <w:szCs w:val="21"/>
          <w:lang w:bidi="ar"/>
        </w:rPr>
        <w:t>21．（2020•衡阳模拟）同学们在探究液体压强的实验中，进行了如图所示的操作：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inline distT="0" distB="0" distL="114300" distR="114300">
            <wp:extent cx="3619500" cy="1190625"/>
            <wp:effectExtent l="0" t="0" r="0" b="9525"/>
            <wp:docPr id="20" name="图片 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（1）如图甲所示是用来研究液体压强特点的压强计，发现U形管两端的液面高度不相同，接下来的操作是</w:t>
      </w:r>
      <w:r>
        <w:rPr>
          <w:szCs w:val="21"/>
          <w:u w:val="single"/>
          <w:lang w:bidi="ar"/>
        </w:rPr>
        <w:t>　     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（2）要探究液体压强与液体密度的关系，应选用</w:t>
      </w:r>
      <w:r>
        <w:rPr>
          <w:szCs w:val="21"/>
          <w:u w:val="single"/>
          <w:lang w:bidi="ar"/>
        </w:rPr>
        <w:t>　     　</w:t>
      </w:r>
      <w:r>
        <w:rPr>
          <w:szCs w:val="21"/>
          <w:lang w:bidi="ar"/>
        </w:rPr>
        <w:t>两图进行对比。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3）小明保持B图中金属盒的位置不变，并将一杯浓盐水倒入烧杯中搅匀后，他发现U形管两侧的液面的高度差变大了，于是得出了“在同一深度，液体的密度越大，其内部的压强就越大”的结论。同学小婷认为他的结论不可靠，原因是</w:t>
      </w:r>
      <w:r>
        <w:rPr>
          <w:szCs w:val="21"/>
          <w:u w:val="single"/>
          <w:lang w:bidi="ar"/>
        </w:rPr>
        <w:t>　                　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szCs w:val="21"/>
          <w:lang w:bidi="ar"/>
        </w:rPr>
        <w:t>（4）完成实验后，小明发现根据压强计测出的压强p</w:t>
      </w:r>
      <w:r>
        <w:rPr>
          <w:szCs w:val="21"/>
          <w:vertAlign w:val="subscript"/>
          <w:lang w:bidi="ar"/>
        </w:rPr>
        <w:t>1</w:t>
      </w:r>
      <w:r>
        <w:rPr>
          <w:szCs w:val="21"/>
          <w:lang w:bidi="ar"/>
        </w:rPr>
        <w:t>和用烧杯中金属盒的深度计算出的压强p</w:t>
      </w:r>
      <w:r>
        <w:rPr>
          <w:szCs w:val="21"/>
          <w:vertAlign w:val="subscript"/>
          <w:lang w:bidi="ar"/>
        </w:rPr>
        <w:t>2</w:t>
      </w:r>
      <w:r>
        <w:rPr>
          <w:szCs w:val="21"/>
          <w:lang w:bidi="ar"/>
        </w:rPr>
        <w:t>不相等，多次实验仍存在这种现象，经过讨论，发现是由于金属盒的橡皮膜发生形变，从而导致p</w:t>
      </w:r>
      <w:r>
        <w:rPr>
          <w:szCs w:val="21"/>
          <w:vertAlign w:val="subscript"/>
          <w:lang w:bidi="ar"/>
        </w:rPr>
        <w:t>1</w:t>
      </w:r>
      <w:r>
        <w:rPr>
          <w:szCs w:val="21"/>
          <w:u w:val="single"/>
          <w:lang w:bidi="ar"/>
        </w:rPr>
        <w:t>　   　</w:t>
      </w:r>
      <w:r>
        <w:rPr>
          <w:szCs w:val="21"/>
          <w:lang w:bidi="ar"/>
        </w:rPr>
        <w:t>（选填“＞”“＜”或“＝”）p</w:t>
      </w:r>
      <w:r>
        <w:rPr>
          <w:szCs w:val="21"/>
          <w:vertAlign w:val="subscript"/>
          <w:lang w:bidi="ar"/>
        </w:rPr>
        <w:t>2</w:t>
      </w:r>
      <w:r>
        <w:rPr>
          <w:szCs w:val="21"/>
          <w:lang w:bidi="ar"/>
        </w:rPr>
        <w:t>。</w:t>
      </w:r>
    </w:p>
    <w:p>
      <w:pPr>
        <w:adjustRightInd w:val="0"/>
        <w:spacing w:line="360" w:lineRule="auto"/>
        <w:jc w:val="left"/>
        <w:rPr>
          <w:szCs w:val="21"/>
        </w:rPr>
      </w:pPr>
      <w:r>
        <w:rPr>
          <w:color w:val="FFFFFF"/>
          <w:szCs w:val="21"/>
          <w:lang w:bidi="ar"/>
        </w:rPr>
        <w:t xml:space="preserve">                                                      </w:t>
      </w:r>
    </w:p>
    <w:p>
      <w:pPr>
        <w:pStyle w:val="68"/>
        <w:spacing w:line="360" w:lineRule="auto"/>
        <w:rPr>
          <w:rFonts w:ascii="Times New Roman" w:hAnsi="Times New Roman"/>
          <w:color w:val="FF0000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0590" cy="147955"/>
              <wp:effectExtent l="0" t="0" r="0" b="0"/>
              <wp:wrapNone/>
              <wp:docPr id="21" name="文本框 5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059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 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alt="学科网(www.zxxk.com)--教育资源门户，提供试题试卷、教案、课件、教学论文、素材等各类教学资源库下载，还有大量丰富的教学资讯！" type="#_x0000_t202" style="position:absolute;left:0pt;margin-top:0pt;height:11.65pt;width:71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gbDv10gAAAAQBAAAPAAAAAAAAAAEAIAAAACIAAABkcnMvZG93&#10;bnJldi54bWxQSwECFAAUAAAACACHTuJANaOPm+oCAAAMBQAADgAAAAAAAAABACAAAAAh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   </w:t>
                    </w:r>
                    <w:r>
                      <w:fldChar w:fldCharType="begin"/>
                    </w:r>
                    <w:r>
                      <w:instrText xml:space="preserve">    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B"/>
    <w:rsid w:val="00011764"/>
    <w:rsid w:val="00096348"/>
    <w:rsid w:val="000D59A3"/>
    <w:rsid w:val="000F7248"/>
    <w:rsid w:val="00132AF6"/>
    <w:rsid w:val="00140CA2"/>
    <w:rsid w:val="001704D6"/>
    <w:rsid w:val="00181EC6"/>
    <w:rsid w:val="001911FA"/>
    <w:rsid w:val="001A76C1"/>
    <w:rsid w:val="001F5879"/>
    <w:rsid w:val="00210C9F"/>
    <w:rsid w:val="002411CC"/>
    <w:rsid w:val="0026461A"/>
    <w:rsid w:val="00265410"/>
    <w:rsid w:val="002762B0"/>
    <w:rsid w:val="00282669"/>
    <w:rsid w:val="002C4C78"/>
    <w:rsid w:val="002C599B"/>
    <w:rsid w:val="002C7E95"/>
    <w:rsid w:val="002D4190"/>
    <w:rsid w:val="00323AB6"/>
    <w:rsid w:val="003F7958"/>
    <w:rsid w:val="004010AB"/>
    <w:rsid w:val="00414CEA"/>
    <w:rsid w:val="0042133D"/>
    <w:rsid w:val="004330C5"/>
    <w:rsid w:val="004710F5"/>
    <w:rsid w:val="00487E83"/>
    <w:rsid w:val="005509FD"/>
    <w:rsid w:val="00552A58"/>
    <w:rsid w:val="005D0BF3"/>
    <w:rsid w:val="005D601B"/>
    <w:rsid w:val="005F2C19"/>
    <w:rsid w:val="005F6571"/>
    <w:rsid w:val="006043F6"/>
    <w:rsid w:val="006B75CB"/>
    <w:rsid w:val="006D25C8"/>
    <w:rsid w:val="006F6287"/>
    <w:rsid w:val="00721C1F"/>
    <w:rsid w:val="00725D4A"/>
    <w:rsid w:val="007576F1"/>
    <w:rsid w:val="00780EEA"/>
    <w:rsid w:val="007A66D0"/>
    <w:rsid w:val="007C0A2E"/>
    <w:rsid w:val="007D37A4"/>
    <w:rsid w:val="00805998"/>
    <w:rsid w:val="008341F2"/>
    <w:rsid w:val="008A4E08"/>
    <w:rsid w:val="00904C20"/>
    <w:rsid w:val="00905988"/>
    <w:rsid w:val="00953753"/>
    <w:rsid w:val="00955249"/>
    <w:rsid w:val="00A06468"/>
    <w:rsid w:val="00A64B43"/>
    <w:rsid w:val="00AC2847"/>
    <w:rsid w:val="00AD02AE"/>
    <w:rsid w:val="00AD1FE5"/>
    <w:rsid w:val="00AF4FA5"/>
    <w:rsid w:val="00B06817"/>
    <w:rsid w:val="00B14453"/>
    <w:rsid w:val="00B503C3"/>
    <w:rsid w:val="00BA40F8"/>
    <w:rsid w:val="00BB5511"/>
    <w:rsid w:val="00C3368F"/>
    <w:rsid w:val="00C813FA"/>
    <w:rsid w:val="00C82D0B"/>
    <w:rsid w:val="00CF2FA6"/>
    <w:rsid w:val="00D016F0"/>
    <w:rsid w:val="00D0503F"/>
    <w:rsid w:val="00D21046"/>
    <w:rsid w:val="00D27C8E"/>
    <w:rsid w:val="00DF27F5"/>
    <w:rsid w:val="00E547D1"/>
    <w:rsid w:val="00E55E39"/>
    <w:rsid w:val="00EE11B8"/>
    <w:rsid w:val="00EE68D8"/>
    <w:rsid w:val="00F43581"/>
    <w:rsid w:val="00F609EE"/>
    <w:rsid w:val="00FD24D0"/>
    <w:rsid w:val="50CB20A9"/>
    <w:rsid w:val="5EDC0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Normal_5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0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5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4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4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5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5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2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4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2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2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5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2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3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5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2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3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5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2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1_3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1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5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1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5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0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0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1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4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0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4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1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5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1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5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1_2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5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1_2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5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0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4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0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4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4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1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5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1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5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5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0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4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5_2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1_2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0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5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3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1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5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4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0_3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1_3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0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5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0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5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2">
    <w:name w:val="页脚 Char1"/>
    <w:basedOn w:val="8"/>
    <w:uiPriority w:val="0"/>
    <w:rPr>
      <w:kern w:val="2"/>
      <w:sz w:val="18"/>
      <w:szCs w:val="18"/>
    </w:rPr>
  </w:style>
  <w:style w:type="character" w:customStyle="1" w:styleId="103">
    <w:name w:val="页眉 Char1"/>
    <w:basedOn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http://img.jyeoo.net/quiz/images/202003/246/b77b9ad8.png" TargetMode="Externa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77E11-F8A6-43BB-92D9-3DB21B382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557</Words>
  <Characters>3177</Characters>
  <Lines>26</Lines>
  <Paragraphs>7</Paragraphs>
  <TotalTime>0</TotalTime>
  <ScaleCrop>false</ScaleCrop>
  <LinksUpToDate>false</LinksUpToDate>
  <CharactersWithSpaces>3727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2020-04-14T06:55:00Z</dcterms:created>
  <dc:creator>zhanghoufu</dc:creator>
  <cp:lastModifiedBy>zhanghoufu</cp:lastModifiedBy>
  <dcterms:modified xsi:type="dcterms:W3CDTF">2021-08-24T06:52:21Z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ABC914B0A6F2416AB7EEB3C44E4B2116</vt:lpwstr>
  </property>
</Properties>
</file>