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黑体" w:hAnsi="黑体" w:eastAsia="黑体" w:cs="黑体"/>
          <w:bCs/>
          <w:color w:val="0070C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70C0"/>
          <w:sz w:val="36"/>
          <w:szCs w:val="36"/>
        </w:rPr>
        <w:t>内能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下列过程中，将内能转化为机械能的是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汽油机的压缩冲程</w:t>
      </w:r>
      <w:r>
        <w:rPr>
          <w:rFonts w:ascii="Times New Roman" w:hAnsi="Times New Roman" w:eastAsia="Times New Roman" w:cs="Times New Roman"/>
          <w:color w:val="000000"/>
        </w:rPr>
        <w:t>                                              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8575" cy="38100"/>
            <wp:effectExtent l="0" t="0" r="9525" b="0"/>
            <wp:docPr id="33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水蒸气顶起水壶盖的过程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小孩沿滑梯下滑的过程</w:t>
      </w:r>
      <w:r>
        <w:rPr>
          <w:rFonts w:ascii="Times New Roman" w:hAnsi="Times New Roman" w:eastAsia="Times New Roman" w:cs="Times New Roman"/>
          <w:color w:val="000000"/>
        </w:rPr>
        <w:t>                                       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8575" cy="38100"/>
            <wp:effectExtent l="0" t="0" r="9525" b="0"/>
            <wp:docPr id="34" name="图片 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流星在大气层中穿行的过程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如图，在试管内装些水，用橡皮塞塞住管口，将水加热一段时间，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可以看到塞子飞出，同时管口有白雾产生，下列说法错误的是（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952500" cy="1200150"/>
            <wp:effectExtent l="0" t="0" r="0" b="0"/>
            <wp:docPr id="26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实验说明做功和热传递对改变物体内能是等效的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气体对塞子做功，自身内能减小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在此过程中，内能转化为机械能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利用此原理制成热机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3、（2021·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下列实例中，物体内能改变的方法跟其它几个不同的是（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迅速打开汽水瓶盖，瓶口有白雾出现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从滑梯上滑下，屁股感到灼热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放在热水里的汤勺，一会儿变热了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柴油机的压缩冲程中，气缸内气体的温度升高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4、（2021·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有关温度、热量、内能的说法，正确的是（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物体吸收热量，内能一定增加，但温度不一定升高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物体温度升高，不一定吸收热量，但内能一定增加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物体温度升高，内能不一定增加，但一定吸收热量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D. 发生热传递时，热量总是从温度高的物体传递给温度低的物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5、（2021·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下列几种情况属于通过热传递改变物体内能的是（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冬天人们常通过搓手来取暖；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冬天人们用热水袋取暖；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人从滑梯上滑下来时，臀部发热；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钢锯锯木材，钢锯温度升高。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6、（2021·</w:t>
      </w:r>
      <w:r>
        <w:rPr>
          <w:rFonts w:hint="eastAsia" w:ascii="宋体" w:hAnsi="宋体" w:cs="宋体"/>
          <w:b/>
          <w:color w:val="0000FF"/>
          <w:szCs w:val="21"/>
        </w:rPr>
        <w:t>湖南省娄底市九年级上学期期中考试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关于温度，热量和内能，下列说法正确的是（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℃的冰块内能为零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温度高的物体含有的热量多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热传递的方向由内能大小决定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物体吸收热量温度不一定升高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7、（2021·</w:t>
      </w:r>
      <w:r>
        <w:rPr>
          <w:rFonts w:hint="eastAsia" w:ascii="宋体" w:hAnsi="宋体" w:cs="宋体"/>
          <w:b/>
          <w:color w:val="0000FF"/>
          <w:szCs w:val="21"/>
        </w:rPr>
        <w:t>湖北省武汉市江夏区九年级上学期期中考试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关于温度、内能和热量，下列说法正确的是（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外界对物体做功，物体的内能一定增加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物体温度升高，物体的内能一定增加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内能少的物体不能向内能多的物体传递热量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物体的内能增加，一定从外界吸收了热量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8、（2021·</w:t>
      </w:r>
      <w:r>
        <w:rPr>
          <w:rFonts w:hint="eastAsia" w:ascii="宋体" w:hAnsi="宋体" w:cs="宋体"/>
          <w:b/>
          <w:color w:val="0000FF"/>
          <w:szCs w:val="21"/>
        </w:rPr>
        <w:t>湖北省武汉市江夏区九年级上学期期中考试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下列过程中，不属于机械能转化为内能的情景是（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420745" cy="1093470"/>
            <wp:effectExtent l="0" t="0" r="8255" b="11430"/>
            <wp:docPr id="20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打气时瓶塞冲出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54000" cy="254000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B. 汽油机的压缩冲程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下压活塞点燃棉花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滑下时臀部灼热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9、（2021·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粤港澳大湾区的电力由大亚湾核电站提供，现关于核电站供电时的能量转换描述正确的是（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核能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化学能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机械能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电能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核能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机械能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内能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电能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核能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内能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机械能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电能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核能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内能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电能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机械能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10、（2021·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关于内能、温度、热量三者关系描述正确的是（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物体放出了热量，温度一定降低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物体温度降低，内能一定减小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温度相同的不同物体，它们的内能一定相同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物体内能减少了，一定对外做功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11、（2021·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当物体中存在温度差时，热量会从物体的高温部分移动向低温部分。现对于一长度为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，横截面积为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的粗细均匀的金属棒，当两端的温差稳定在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" o:title="eqIde6adbece3e764446a36462e961a80626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" o:title="eqIde6adbece3e764446a36462e961a80626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时间内从高温端向低温端传递的热量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" o:title="eqIde6adbece3e764446a36462e961a8062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满足关系式：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17" o:title="eqIdd4ccc00677a144e890041b3e9f3391c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为导热系数。如图所示长度分别为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，导热系数分别为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的两横截面积相同的细棒在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处紧密对接，两细棒各自的另一端分别与温度为</w:t>
      </w:r>
      <w:r>
        <w:rPr>
          <w:rFonts w:ascii="Times New Roman" w:hAnsi="Times New Roman" w:eastAsia="Times New Roman" w:cs="Times New Roman"/>
          <w:color w:val="000000"/>
        </w:rPr>
        <w:t>300K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200K</w:t>
      </w:r>
      <w:r>
        <w:rPr>
          <w:rFonts w:ascii="宋体" w:hAnsi="宋体" w:eastAsia="宋体" w:cs="宋体"/>
          <w:color w:val="000000"/>
        </w:rPr>
        <w:t>的稳定热源相接。若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，则在稳定状态下，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处的温度为（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362200" cy="611505"/>
            <wp:effectExtent l="0" t="0" r="0" b="17145"/>
            <wp:docPr id="15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300K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200K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275K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350K</w:t>
      </w:r>
    </w:p>
    <w:p>
      <w:pPr>
        <w:spacing w:line="360" w:lineRule="auto"/>
        <w:ind w:right="72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12、（2021·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关于温度、热量和内能，下列说法正确的是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 xml:space="preserve">0 </w:t>
      </w:r>
      <w:r>
        <w:rPr>
          <w:rFonts w:hint="eastAsia" w:ascii="宋体" w:hAnsi="宋体" w:eastAsia="宋体" w:cs="宋体"/>
          <w:color w:val="000000"/>
        </w:rPr>
        <w:t>℃</w:t>
      </w:r>
      <w:r>
        <w:rPr>
          <w:rFonts w:ascii="宋体" w:hAnsi="宋体" w:eastAsia="宋体" w:cs="宋体"/>
          <w:color w:val="000000"/>
        </w:rPr>
        <w:t>的冰内能为零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两个物体温度相同，它们之间就不能发生热传递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物体温度越高，所含热量越多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 xml:space="preserve">50 </w:t>
      </w:r>
      <w:r>
        <w:rPr>
          <w:rFonts w:hint="eastAsia" w:ascii="宋体" w:hAnsi="宋体" w:eastAsia="宋体" w:cs="宋体"/>
          <w:color w:val="000000"/>
        </w:rPr>
        <w:t>℃</w:t>
      </w:r>
      <w:r>
        <w:rPr>
          <w:rFonts w:ascii="宋体" w:hAnsi="宋体" w:eastAsia="宋体" w:cs="宋体"/>
          <w:color w:val="000000"/>
        </w:rPr>
        <w:t>水的内能一定比</w:t>
      </w:r>
      <w:r>
        <w:rPr>
          <w:rFonts w:ascii="Times New Roman" w:hAnsi="Times New Roman" w:eastAsia="Times New Roman" w:cs="Times New Roman"/>
          <w:color w:val="000000"/>
        </w:rPr>
        <w:t xml:space="preserve">10 </w:t>
      </w:r>
      <w:r>
        <w:rPr>
          <w:rFonts w:hint="eastAsia" w:ascii="宋体" w:hAnsi="宋体" w:eastAsia="宋体" w:cs="宋体"/>
          <w:color w:val="000000"/>
        </w:rPr>
        <w:t>℃</w:t>
      </w:r>
      <w:r>
        <w:rPr>
          <w:rFonts w:ascii="宋体" w:hAnsi="宋体" w:eastAsia="宋体" w:cs="宋体"/>
          <w:color w:val="000000"/>
        </w:rPr>
        <w:t>水的内能多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13、（2021·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在学习了内能及能量的转化和守恒后，同学们在一起梳理知识时交流了以下想法，你认为其中不正确的是（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热量总是从内能大的物体传给内能小的物体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做功和热传递改变物体内能的实质是不同的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做功和热传递改变物体内能的效果是一样的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能量在转移和转化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过程中，能量的总量保持不变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14、（2021·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</w:rPr>
        <w:t>“热”含义非常丰富，在物理学中，“天气很热”中的“热”是指</w:t>
      </w:r>
      <w:r>
        <w:rPr>
          <w:rFonts w:hint="eastAsia"/>
        </w:rPr>
        <w:t>______</w:t>
      </w:r>
      <w:r>
        <w:rPr>
          <w:rFonts w:ascii="宋体" w:hAnsi="宋体" w:eastAsia="宋体" w:cs="宋体"/>
        </w:rPr>
        <w:t>高；“摩擦生热”的“热”是指</w:t>
      </w:r>
      <w:r>
        <w:rPr>
          <w:rFonts w:hint="eastAsia"/>
        </w:rPr>
        <w:t>______</w:t>
      </w:r>
      <w:r>
        <w:rPr>
          <w:rFonts w:ascii="宋体" w:hAnsi="宋体" w:eastAsia="宋体" w:cs="宋体"/>
        </w:rPr>
        <w:t>增加。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15、（2021·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改变物体的内能有两种方式，冬天为了取暖，可以双手不停地搓擦，也可以向手上呵气，前者是靠______方式改变手的内能，后者是靠______方式改变手的内能。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16、（2021·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汽车刹车后，在平直的公路上行驶得越来越慢，在这个过程中，汽车的_______能的一部分转化为车轮与地面间的_______能。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17、（2021·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一瓶酒精的温度由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℃上升到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 w:eastAsia="宋体" w:cs="宋体"/>
          <w:color w:val="000000"/>
        </w:rPr>
        <w:t>℃，那么这瓶酒精的比热容______，内能______，热值______。（均选填“增加”、“减小”或“不变”）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18、（2021·</w:t>
      </w:r>
      <w:r>
        <w:rPr>
          <w:rFonts w:hint="eastAsia" w:ascii="宋体" w:hAnsi="宋体" w:cs="宋体"/>
          <w:b/>
          <w:color w:val="0000FF"/>
          <w:szCs w:val="21"/>
        </w:rPr>
        <w:t>福建省厦门外国语学校九年级上学期期中考试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工厂里的冷却塔大多用水作为冷却物质，是因为水的________较大；在古代，人类学会了钻木取火的方法，这是利用________的方式改变物体的内能。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19、（2021·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柴油机压缩冲程的压缩过程中，气缸内气体的内能______（选填“变大”、“变小”、“不变”）这一冲程的能量转化为：______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20、（2021·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如图所示，金属筒内倒入少量乙醚，用塞子塞紧，然后用橡皮条来回摩擦金属筒臂，一会塞子就会跳起来，请解释塞子为什么跳起来？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266825" cy="1019175"/>
            <wp:effectExtent l="0" t="0" r="9525" b="9525"/>
            <wp:docPr id="25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21、（2021·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冬天两手互搓可以取暖，是利用_______的方法改变内能的；冬季供暖的“暖气”用水做输运能量的介质是因为水的_____较大；燃料燃烧时_____能转化成____能。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22、（2021·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ascii="宋体" w:hAnsi="宋体" w:eastAsia="宋体" w:cs="宋体"/>
          <w:color w:val="000000"/>
        </w:rPr>
        <w:t>如图所示，将一根铁丝用手快速反复弯折，铁丝弯折处会发热，弯折越快、时间越长，铁丝弯折处分子运动越____（选填“快”或“慢”），温度越高，这个实验说明___可以改变物体的内能。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54000" cy="253365"/>
            <wp:effectExtent l="0" t="0" r="12700" b="13335"/>
            <wp:docPr id="3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800225" cy="1066800"/>
            <wp:effectExtent l="0" t="0" r="9525" b="0"/>
            <wp:docPr id="38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013AF6"/>
    <w:rsid w:val="001313E0"/>
    <w:rsid w:val="001B75DE"/>
    <w:rsid w:val="003852AE"/>
    <w:rsid w:val="00801CED"/>
    <w:rsid w:val="008B7131"/>
    <w:rsid w:val="009707B4"/>
    <w:rsid w:val="0098657C"/>
    <w:rsid w:val="00E73326"/>
    <w:rsid w:val="00FD47C6"/>
    <w:rsid w:val="24E75B98"/>
    <w:rsid w:val="3AA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4.bin"/><Relationship Id="rId15" Type="http://schemas.openxmlformats.org/officeDocument/2006/relationships/oleObject" Target="embeddings/oleObject3.bin"/><Relationship Id="rId14" Type="http://schemas.openxmlformats.org/officeDocument/2006/relationships/oleObject" Target="embeddings/oleObject2.bin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444</Words>
  <Characters>2532</Characters>
  <Lines>21</Lines>
  <Paragraphs>5</Paragraphs>
  <TotalTime>0</TotalTime>
  <ScaleCrop>false</ScaleCrop>
  <LinksUpToDate>false</LinksUpToDate>
  <CharactersWithSpaces>2971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2020-12-29T12:36:00Z</dcterms:created>
  <dc:creator>User</dc:creator>
  <cp:lastModifiedBy>zhanghoufu</cp:lastModifiedBy>
  <dcterms:modified xsi:type="dcterms:W3CDTF">2021-08-24T06:51:38Z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5245A1AB679E4A55A60F9315BED1303E</vt:lpwstr>
  </property>
</Properties>
</file>