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河南周口九年级上物理期末试卷"/>
      <w:r>
        <w:t>2020-2021学年河南周口九年级上物理期末试卷</w:t>
      </w:r>
      <w:bookmarkEnd w:id="0"/>
    </w:p>
    <w:p>
      <w:pPr>
        <w:pStyle w:val="4"/>
      </w:pPr>
      <w:bookmarkStart w:id="1" w:name="一填空题"/>
      <w:r>
        <w:t>一、填空题</w:t>
      </w:r>
      <w:bookmarkEnd w:id="1"/>
    </w:p>
    <w:p>
      <w:bookmarkStart w:id="2" w:name="question_725963204"/>
      <w:r>
        <w:t> </w:t>
      </w:r>
    </w:p>
    <w:p>
      <w:pPr>
        <w:pStyle w:val="6"/>
      </w:pPr>
      <w:r>
        <w:t xml:space="preserve">1.  逍遥胡辣汤因其独特的色、香、味而深受人们喜爱，当人们盛上一碗热气腾腾的胡辣汤时，满屋香气四溢，这是________现象；胡辣汤的温度越高，香味就越浓烈，这是因为________． </w:t>
      </w:r>
    </w:p>
    <w:bookmarkEnd w:id="2"/>
    <w:p>
      <w:pPr>
        <w:pStyle w:val="6"/>
      </w:pPr>
      <w:bookmarkStart w:id="3" w:name="question_4142323199"/>
      <w:r>
        <w:t> </w:t>
      </w:r>
    </w:p>
    <w:p>
      <w:pPr>
        <w:pStyle w:val="6"/>
      </w:pPr>
      <w:r>
        <w:t xml:space="preserve">2.  打扫房间时，小刚用干绸布擦穿衣镜，发现擦过的镜面很容易粘上细小绒毛，这是因为他擦过的镜面因________而带了电，带电体有________的性质，所以绒毛被吸在镜面上． </w:t>
      </w:r>
    </w:p>
    <w:bookmarkEnd w:id="3"/>
    <w:p>
      <w:pPr>
        <w:pStyle w:val="6"/>
      </w:pPr>
      <w:bookmarkStart w:id="4" w:name="question_725111236"/>
      <w:r>
        <w:t> </w:t>
      </w:r>
    </w:p>
    <w:p>
      <w:pPr>
        <w:pStyle w:val="6"/>
      </w:pPr>
      <w:r>
        <w:t xml:space="preserve">3.  “可燃冰”作为新型能源有着巨大的开发使用潜力， </w:t>
      </w:r>
      <m:oMath>
        <m:r>
          <m:rPr/>
          <m:t>1kg</m:t>
        </m:r>
      </m:oMath>
      <w:r>
        <w:t>“可燃冰”完全燃烧放出的热量为</w:t>
      </w:r>
      <m:oMath>
        <m:r>
          <m:rPr/>
          <m:t>4.2×</m:t>
        </m:r>
        <m:sSup>
          <m:sSupPr>
            <m:ctrlPr>
              <w:rPr>
                <w:rFonts w:ascii="Cambria Math" w:hAnsi="Cambria Math"/>
              </w:rPr>
            </m:ctrlPr>
          </m:sSupPr>
          <m:e>
            <m:r>
              <m:rPr/>
              <m:t>10</m:t>
            </m:r>
            <m:ctrlPr>
              <w:rPr>
                <w:rFonts w:ascii="Cambria Math" w:hAnsi="Cambria Math"/>
              </w:rPr>
            </m:ctrlPr>
          </m:e>
          <m:sup>
            <m:r>
              <m:rPr/>
              <m:t>8</m:t>
            </m:r>
            <m:ctrlPr>
              <w:rPr>
                <w:rFonts w:ascii="Cambria Math" w:hAnsi="Cambria Math"/>
              </w:rPr>
            </m:ctrlPr>
          </m:sup>
        </m:sSup>
        <m:r>
          <m:rPr/>
          <m:t>J</m:t>
        </m:r>
      </m:oMath>
      <w:r>
        <w:t>，若需要</w:t>
      </w:r>
      <m:oMath>
        <m:r>
          <m:rPr/>
          <m:t>8.4×</m:t>
        </m:r>
        <m:sSup>
          <m:sSupPr>
            <m:ctrlPr>
              <w:rPr>
                <w:rFonts w:ascii="Cambria Math" w:hAnsi="Cambria Math"/>
              </w:rPr>
            </m:ctrlPr>
          </m:sSupPr>
          <m:e>
            <m:r>
              <m:rPr/>
              <m:t>10</m:t>
            </m:r>
            <m:ctrlPr>
              <w:rPr>
                <w:rFonts w:ascii="Cambria Math" w:hAnsi="Cambria Math"/>
              </w:rPr>
            </m:ctrlPr>
          </m:e>
          <m:sup>
            <m:r>
              <m:rPr/>
              <m:t>9</m:t>
            </m:r>
            <m:ctrlPr>
              <w:rPr>
                <w:rFonts w:ascii="Cambria Math" w:hAnsi="Cambria Math"/>
              </w:rPr>
            </m:ctrlPr>
          </m:sup>
        </m:sSup>
        <m:r>
          <m:rPr/>
          <m:t>J</m:t>
        </m:r>
      </m:oMath>
      <w:r>
        <w:t>的热量应该完全燃烧________</w:t>
      </w:r>
      <m:oMath>
        <m:r>
          <m:rPr/>
          <m:t>kg</m:t>
        </m:r>
      </m:oMath>
      <w:r>
        <w:t>的“可燃冰”，若这些热量</w:t>
      </w:r>
      <m:oMath>
        <m:r>
          <m:rPr/>
          <m:t>60%</m:t>
        </m:r>
      </m:oMath>
      <w:r>
        <w:t>被水吸收，可使________</w:t>
      </w:r>
      <m:oMath>
        <m:r>
          <m:rPr/>
          <m:t>kg</m:t>
        </m:r>
      </m:oMath>
      <w:r>
        <w:t>的水从</w:t>
      </w:r>
      <m:oMath>
        <m:sSup>
          <m:sSupPr>
            <m:ctrlPr>
              <w:rPr>
                <w:rFonts w:ascii="Cambria Math" w:hAnsi="Cambria Math"/>
              </w:rPr>
            </m:ctrlPr>
          </m:sSupPr>
          <m:e>
            <m:r>
              <m:rPr/>
              <m:t>0</m:t>
            </m:r>
            <m:ctrlPr>
              <w:rPr>
                <w:rFonts w:ascii="Cambria Math" w:hAnsi="Cambria Math"/>
              </w:rPr>
            </m:ctrlPr>
          </m:e>
          <m:sup>
            <m:r>
              <m:rPr/>
              <m:t>∘</m:t>
            </m:r>
            <m:ctrlPr>
              <w:rPr>
                <w:rFonts w:ascii="Cambria Math" w:hAnsi="Cambria Math"/>
              </w:rPr>
            </m:ctrlPr>
          </m:sup>
        </m:sSup>
        <m:r>
          <m:rPr/>
          <m:t>C</m:t>
        </m:r>
      </m:oMath>
      <w:r>
        <w:t>升高到</w:t>
      </w:r>
      <m:oMath>
        <m:sSup>
          <m:sSupPr>
            <m:ctrlPr>
              <w:rPr>
                <w:rFonts w:ascii="Cambria Math" w:hAnsi="Cambria Math"/>
              </w:rPr>
            </m:ctrlPr>
          </m:sSupPr>
          <m:e>
            <m:r>
              <m:rPr/>
              <m:t>100</m:t>
            </m:r>
            <m:ctrlPr>
              <w:rPr>
                <w:rFonts w:ascii="Cambria Math" w:hAnsi="Cambria Math"/>
              </w:rPr>
            </m:ctrlPr>
          </m:e>
          <m:sup>
            <m:r>
              <m:rPr/>
              <m:t>∘</m:t>
            </m:r>
            <m:ctrlPr>
              <w:rPr>
                <w:rFonts w:ascii="Cambria Math" w:hAnsi="Cambria Math"/>
              </w:rPr>
            </m:ctrlPr>
          </m:sup>
        </m:sSup>
        <m:r>
          <m:rPr/>
          <m:t>C</m:t>
        </m:r>
      </m:oMath>
      <w:r>
        <w:t xml:space="preserve">． </w:t>
      </w:r>
    </w:p>
    <w:bookmarkEnd w:id="4"/>
    <w:p>
      <w:pPr>
        <w:pStyle w:val="6"/>
      </w:pPr>
      <w:bookmarkStart w:id="5" w:name="question_722358724"/>
      <w:r>
        <w:t> </w:t>
      </w:r>
    </w:p>
    <w:p>
      <w:pPr>
        <w:pStyle w:val="6"/>
      </w:pPr>
      <w:r>
        <w:t>4.  如图为电能表的实物图，小华只让家里的空调单独工作，测出</w:t>
      </w:r>
      <m:oMath>
        <m:r>
          <m:rPr/>
          <m:t>36s</m:t>
        </m:r>
      </m:oMath>
      <w:r>
        <w:t>内电能表转盘转过</w:t>
      </w:r>
      <m:oMath>
        <m:r>
          <m:rPr/>
          <m:t>25r</m:t>
        </m:r>
      </m:oMath>
      <w:r>
        <w:t>，则空调这段时间内消耗的电能是________</w:t>
      </w:r>
      <m:oMath>
        <m:r>
          <m:rPr/>
          <m:t>J</m:t>
        </m:r>
      </m:oMath>
      <w:r>
        <w:t>，空调的实际功率为________</w:t>
      </w:r>
      <m:oMath>
        <m:r>
          <m:rPr/>
          <m:t>W</m:t>
        </m:r>
      </m:oMath>
      <w:r>
        <w:t>．如果让家中用电器同时工作，则小明家中最多能接入额定功率为________</w:t>
      </w:r>
      <m:oMath>
        <m:r>
          <m:rPr/>
          <m:t>W</m:t>
        </m:r>
      </m:oMath>
      <w:r>
        <w:t>的用电电器．</w:t>
      </w:r>
      <w:r>
        <w:br w:type="textWrapping"/>
      </w:r>
      <w:r>
        <w:drawing>
          <wp:inline distT="0" distB="0" distL="0" distR="0">
            <wp:extent cx="1765300" cy="1879600"/>
            <wp:effectExtent l="0" t="0" r="0" b="0"/>
            <wp:docPr id="1"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go题库"/>
                    <pic:cNvPicPr>
                      <a:picLocks noChangeAspect="1" noChangeArrowheads="1"/>
                    </pic:cNvPicPr>
                  </pic:nvPicPr>
                  <pic:blipFill>
                    <a:blip r:embed="rId8" cstate="print"/>
                    <a:stretch>
                      <a:fillRect/>
                    </a:stretch>
                  </pic:blipFill>
                  <pic:spPr>
                    <a:xfrm>
                      <a:off x="0" y="0"/>
                      <a:ext cx="1765300" cy="1879600"/>
                    </a:xfrm>
                    <a:prstGeom prst="rect">
                      <a:avLst/>
                    </a:prstGeom>
                    <a:noFill/>
                    <a:ln w="9525">
                      <a:noFill/>
                    </a:ln>
                  </pic:spPr>
                </pic:pic>
              </a:graphicData>
            </a:graphic>
          </wp:inline>
        </w:drawing>
      </w:r>
      <w:r>
        <w:t xml:space="preserve"> </w:t>
      </w:r>
    </w:p>
    <w:bookmarkEnd w:id="5"/>
    <w:p>
      <w:pPr>
        <w:pStyle w:val="6"/>
      </w:pPr>
      <w:bookmarkStart w:id="6" w:name="question_720523716"/>
      <w:r>
        <w:t> </w:t>
      </w:r>
    </w:p>
    <w:p>
      <w:pPr>
        <w:pStyle w:val="6"/>
      </w:pPr>
      <w:r>
        <w:t>5.  如图</w:t>
      </w:r>
      <m:oMath>
        <m:r>
          <m:rPr/>
          <m:t>a</m:t>
        </m:r>
      </m:oMath>
      <w:r>
        <w:t>所示的电路中，电源电压保持不变，闭合开关</w:t>
      </w:r>
      <m:oMath>
        <m:r>
          <m:rPr/>
          <m:t>S</m:t>
        </m:r>
      </m:oMath>
      <w:r>
        <w:t>，滑动变阻器的滑片</w:t>
      </w:r>
      <m:oMath>
        <m:r>
          <m:rPr/>
          <m:t>P</m:t>
        </m:r>
      </m:oMath>
      <w:r>
        <w:t>从</w:t>
      </w:r>
      <m:oMath>
        <m:r>
          <m:rPr/>
          <m:t>a</m:t>
        </m:r>
      </m:oMath>
      <w:r>
        <w:t>端移到</w:t>
      </w:r>
      <m:oMath>
        <m:r>
          <m:rPr/>
          <m:t>b</m:t>
        </m:r>
      </m:oMath>
      <w:r>
        <w:t>端的整个过程中，电流表示数</w:t>
      </w:r>
      <m:oMath>
        <m:r>
          <m:rPr/>
          <m:t>I</m:t>
        </m:r>
      </m:oMath>
      <w:r>
        <w:t>与电压表示数</w:t>
      </w:r>
      <m:oMath>
        <m:r>
          <m:rPr/>
          <m:t>U</m:t>
        </m:r>
      </m:oMath>
      <w:r>
        <w:t>的关系图像如图</w:t>
      </w:r>
      <m:oMath>
        <m:r>
          <m:rPr/>
          <m:t>b</m:t>
        </m:r>
      </m:oMath>
      <w:r>
        <w:t>所示，则电阻</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的阻值为________</w:t>
      </w:r>
      <m:oMath>
        <m:r>
          <m:rPr/>
          <m:t>Ω</m:t>
        </m:r>
      </m:oMath>
      <w:r>
        <w:t>，电源电压为________</w:t>
      </w:r>
      <m:oMath>
        <m:r>
          <m:rPr/>
          <m:t>V</m:t>
        </m:r>
      </m:oMath>
      <w:r>
        <w:t>；当变阻器的滑片</w:t>
      </w:r>
      <m:oMath>
        <m:r>
          <m:rPr/>
          <m:t>P</m:t>
        </m:r>
      </m:oMath>
      <w:r>
        <w:t>由</w:t>
      </w:r>
      <m:oMath>
        <m:r>
          <m:rPr/>
          <m:t>a</m:t>
        </m:r>
      </m:oMath>
      <w:r>
        <w:t>端滑到</w:t>
      </w:r>
      <m:oMath>
        <m:r>
          <m:rPr/>
          <m:t>b</m:t>
        </m:r>
      </m:oMath>
      <w:r>
        <w:t>端过程中，滑动变阻器</w:t>
      </w:r>
      <m:oMath>
        <m:sSub>
          <m:sSubPr>
            <m:ctrlPr>
              <w:rPr>
                <w:rFonts w:ascii="Cambria Math" w:hAnsi="Cambria Math"/>
              </w:rPr>
            </m:ctrlPr>
          </m:sSubPr>
          <m:e>
            <m:r>
              <m:rPr/>
              <m:t>R</m:t>
            </m:r>
            <m:ctrlPr>
              <w:rPr>
                <w:rFonts w:ascii="Cambria Math" w:hAnsi="Cambria Math"/>
              </w:rPr>
            </m:ctrlPr>
          </m:e>
          <m:sub>
            <m:r>
              <m:rPr/>
              <m:t>2</m:t>
            </m:r>
            <m:ctrlPr>
              <w:rPr>
                <w:rFonts w:ascii="Cambria Math" w:hAnsi="Cambria Math"/>
              </w:rPr>
            </m:ctrlPr>
          </m:sub>
        </m:sSub>
      </m:oMath>
      <w:r>
        <w:t>的最大电功率为________</w:t>
      </w:r>
      <m:oMath>
        <m:r>
          <m:rPr/>
          <m:t>W</m:t>
        </m:r>
      </m:oMath>
      <w:r>
        <w:t>．</w:t>
      </w:r>
      <w:r>
        <w:br w:type="textWrapping"/>
      </w:r>
      <w:r>
        <w:drawing>
          <wp:inline distT="0" distB="0" distL="0" distR="0">
            <wp:extent cx="3086100" cy="1930400"/>
            <wp:effectExtent l="0" t="0" r="0" b="0"/>
            <wp:docPr id="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go题库"/>
                    <pic:cNvPicPr>
                      <a:picLocks noChangeAspect="1" noChangeArrowheads="1"/>
                    </pic:cNvPicPr>
                  </pic:nvPicPr>
                  <pic:blipFill>
                    <a:blip r:embed="rId9" cstate="print"/>
                    <a:stretch>
                      <a:fillRect/>
                    </a:stretch>
                  </pic:blipFill>
                  <pic:spPr>
                    <a:xfrm>
                      <a:off x="0" y="0"/>
                      <a:ext cx="3086100" cy="1930400"/>
                    </a:xfrm>
                    <a:prstGeom prst="rect">
                      <a:avLst/>
                    </a:prstGeom>
                    <a:noFill/>
                    <a:ln w="9525">
                      <a:noFill/>
                    </a:ln>
                  </pic:spPr>
                </pic:pic>
              </a:graphicData>
            </a:graphic>
          </wp:inline>
        </w:drawing>
      </w:r>
      <w:r>
        <w:t xml:space="preserve"> </w:t>
      </w:r>
    </w:p>
    <w:bookmarkEnd w:id="6"/>
    <w:p>
      <w:pPr>
        <w:pStyle w:val="6"/>
      </w:pPr>
      <w:bookmarkStart w:id="7" w:name="question_3102387455"/>
      <w:r>
        <w:t> </w:t>
      </w:r>
    </w:p>
    <w:p>
      <w:pPr>
        <w:pStyle w:val="6"/>
      </w:pPr>
      <w:r>
        <w:t>6.  在探究通电螺线管外部磁场方向的实验中，某小组的同学在螺线管的左端放上一个小磁针，通电后发现小磁针的指向如图甲所示；接下来他们通过对调电池的正负极改变了螺线管中的电流方向，发现小磁针静止时南北极所指方向发生了改变，如图乙所示．该实验中小磁针的作用是________，请你写出该小组同学所探究的问题是________．</w:t>
      </w:r>
      <w:r>
        <w:br w:type="textWrapping"/>
      </w:r>
      <w:r>
        <w:drawing>
          <wp:inline distT="0" distB="0" distL="0" distR="0">
            <wp:extent cx="2686050" cy="828675"/>
            <wp:effectExtent l="0" t="0" r="0" b="0"/>
            <wp:docPr id="3"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go题库"/>
                    <pic:cNvPicPr>
                      <a:picLocks noChangeAspect="1" noChangeArrowheads="1"/>
                    </pic:cNvPicPr>
                  </pic:nvPicPr>
                  <pic:blipFill>
                    <a:blip r:embed="rId10" cstate="print"/>
                    <a:stretch>
                      <a:fillRect/>
                    </a:stretch>
                  </pic:blipFill>
                  <pic:spPr>
                    <a:xfrm>
                      <a:off x="0" y="0"/>
                      <a:ext cx="2686050" cy="828675"/>
                    </a:xfrm>
                    <a:prstGeom prst="rect">
                      <a:avLst/>
                    </a:prstGeom>
                    <a:noFill/>
                    <a:ln w="9525">
                      <a:noFill/>
                    </a:ln>
                  </pic:spPr>
                </pic:pic>
              </a:graphicData>
            </a:graphic>
          </wp:inline>
        </w:drawing>
      </w:r>
      <w:r>
        <w:t xml:space="preserve"> </w:t>
      </w:r>
    </w:p>
    <w:bookmarkEnd w:id="7"/>
    <w:p>
      <w:pPr>
        <w:pStyle w:val="4"/>
      </w:pPr>
      <w:bookmarkStart w:id="8" w:name="二选择题"/>
      <w:r>
        <w:t>二、选择题</w:t>
      </w:r>
      <w:bookmarkEnd w:id="8"/>
    </w:p>
    <w:p>
      <w:bookmarkStart w:id="9" w:name="question_717181380"/>
      <w:r>
        <w:t> </w:t>
      </w:r>
    </w:p>
    <w:p>
      <w:pPr>
        <w:pStyle w:val="6"/>
      </w:pPr>
      <w:r>
        <w:t xml:space="preserve">  下列说法中不正确的是（        ） </w:t>
      </w:r>
    </w:p>
    <w:p>
      <w:pPr>
        <w:pStyle w:val="6"/>
      </w:pPr>
      <w:r>
        <w:t>A.秋叶随风飘落说明分子做无规则运动</w:t>
      </w:r>
    </w:p>
    <w:p>
      <w:pPr>
        <w:pStyle w:val="6"/>
      </w:pPr>
      <w:r>
        <w:t>B.常见的物质由大量的分子、原子构成</w:t>
      </w:r>
    </w:p>
    <w:p>
      <w:pPr>
        <w:pStyle w:val="6"/>
      </w:pPr>
      <w:r>
        <w:t>C.物质内的分子在不停地运动</w:t>
      </w:r>
    </w:p>
    <w:p>
      <w:pPr>
        <w:pStyle w:val="6"/>
      </w:pPr>
      <w:r>
        <w:t>D.分子运动越剧烈，物体的温度越高</w:t>
      </w:r>
    </w:p>
    <w:bookmarkEnd w:id="9"/>
    <w:p>
      <w:pPr>
        <w:pStyle w:val="6"/>
      </w:pPr>
      <w:bookmarkStart w:id="10" w:name="question_715346372"/>
      <w:r>
        <w:t> </w:t>
      </w:r>
    </w:p>
    <w:p>
      <w:pPr>
        <w:pStyle w:val="6"/>
      </w:pPr>
      <w:r>
        <w:t xml:space="preserve">  关于温度、内能和热量，以下说法正确的是（        ） </w:t>
      </w:r>
    </w:p>
    <w:p>
      <w:pPr>
        <w:pStyle w:val="6"/>
      </w:pPr>
      <w:r>
        <w:t>A.</w:t>
      </w:r>
      <m:oMath>
        <m:sSup>
          <m:sSupPr>
            <m:ctrlPr>
              <w:rPr>
                <w:rFonts w:ascii="Cambria Math" w:hAnsi="Cambria Math"/>
              </w:rPr>
            </m:ctrlPr>
          </m:sSupPr>
          <m:e>
            <m:r>
              <m:rPr/>
              <m:t>0</m:t>
            </m:r>
            <m:ctrlPr>
              <w:rPr>
                <w:rFonts w:ascii="Cambria Math" w:hAnsi="Cambria Math"/>
              </w:rPr>
            </m:ctrlPr>
          </m:e>
          <m:sup>
            <m:r>
              <m:rPr/>
              <m:t>∘</m:t>
            </m:r>
            <m:ctrlPr>
              <w:rPr>
                <w:rFonts w:ascii="Cambria Math" w:hAnsi="Cambria Math"/>
              </w:rPr>
            </m:ctrlPr>
          </m:sup>
        </m:sSup>
        <m:r>
          <m:rPr/>
          <m:t>C</m:t>
        </m:r>
      </m:oMath>
      <w:r>
        <w:t>的冰变成</w:t>
      </w:r>
      <m:oMath>
        <m:sSup>
          <m:sSupPr>
            <m:ctrlPr>
              <w:rPr>
                <w:rFonts w:ascii="Cambria Math" w:hAnsi="Cambria Math"/>
              </w:rPr>
            </m:ctrlPr>
          </m:sSupPr>
          <m:e>
            <m:r>
              <m:rPr/>
              <m:t>0</m:t>
            </m:r>
            <m:ctrlPr>
              <w:rPr>
                <w:rFonts w:ascii="Cambria Math" w:hAnsi="Cambria Math"/>
              </w:rPr>
            </m:ctrlPr>
          </m:e>
          <m:sup>
            <m:r>
              <m:rPr/>
              <m:t>∘</m:t>
            </m:r>
            <m:ctrlPr>
              <w:rPr>
                <w:rFonts w:ascii="Cambria Math" w:hAnsi="Cambria Math"/>
              </w:rPr>
            </m:ctrlPr>
          </m:sup>
        </m:sSup>
        <m:r>
          <m:rPr/>
          <m:t>C</m:t>
        </m:r>
      </m:oMath>
      <w:r>
        <w:t>的水，温度不变，内能不变</w:t>
      </w:r>
    </w:p>
    <w:p>
      <w:pPr>
        <w:pStyle w:val="6"/>
      </w:pPr>
      <w:r>
        <w:t>B.温度越高的物体所含的热量越多</w:t>
      </w:r>
    </w:p>
    <w:p>
      <w:pPr>
        <w:pStyle w:val="6"/>
      </w:pPr>
      <w:r>
        <w:t>C.热量总是从内能大的物体向内能小的物体传递</w:t>
      </w:r>
    </w:p>
    <w:p>
      <w:pPr>
        <w:pStyle w:val="6"/>
      </w:pPr>
      <w:r>
        <w:t>D.温度相同的两个物体间不会发生热传递</w:t>
      </w:r>
    </w:p>
    <w:bookmarkEnd w:id="10"/>
    <w:p>
      <w:pPr>
        <w:pStyle w:val="6"/>
      </w:pPr>
      <w:bookmarkStart w:id="11" w:name="question_1208506111"/>
      <w:r>
        <w:t> </w:t>
      </w:r>
    </w:p>
    <w:p>
      <w:pPr>
        <w:pStyle w:val="6"/>
      </w:pPr>
      <w:r>
        <w:t xml:space="preserve">  如图是内燃机某冲程的工作示意图，下面四个事例中能量转化与之相同的是（ ）</w:t>
      </w:r>
      <w:r>
        <w:br w:type="textWrapping"/>
      </w:r>
      <w:r>
        <w:drawing>
          <wp:inline distT="0" distB="0" distL="0" distR="0">
            <wp:extent cx="828675" cy="1209675"/>
            <wp:effectExtent l="0" t="0" r="0" b="0"/>
            <wp:docPr id="4"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go题库"/>
                    <pic:cNvPicPr>
                      <a:picLocks noChangeAspect="1" noChangeArrowheads="1"/>
                    </pic:cNvPicPr>
                  </pic:nvPicPr>
                  <pic:blipFill>
                    <a:blip r:embed="rId11" cstate="print"/>
                    <a:stretch>
                      <a:fillRect/>
                    </a:stretch>
                  </pic:blipFill>
                  <pic:spPr>
                    <a:xfrm>
                      <a:off x="0" y="0"/>
                      <a:ext cx="828675" cy="1209675"/>
                    </a:xfrm>
                    <a:prstGeom prst="rect">
                      <a:avLst/>
                    </a:prstGeom>
                    <a:noFill/>
                    <a:ln w="9525">
                      <a:noFill/>
                    </a:ln>
                  </pic:spPr>
                </pic:pic>
              </a:graphicData>
            </a:graphic>
          </wp:inline>
        </w:drawing>
      </w:r>
      <w:r>
        <w:t xml:space="preserve"> </w:t>
      </w:r>
    </w:p>
    <w:p>
      <w:pPr>
        <w:pStyle w:val="6"/>
        <w:tabs>
          <w:tab w:val="left" w:pos="3600"/>
        </w:tabs>
      </w:pPr>
      <w:r>
        <w:t>A.</w:t>
      </w:r>
      <w:r>
        <w:drawing>
          <wp:inline distT="0" distB="0" distL="0" distR="0">
            <wp:extent cx="733425" cy="933450"/>
            <wp:effectExtent l="0" t="0" r="0" b="0"/>
            <wp:docPr id="5"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go题库"/>
                    <pic:cNvPicPr>
                      <a:picLocks noChangeAspect="1" noChangeArrowheads="1"/>
                    </pic:cNvPicPr>
                  </pic:nvPicPr>
                  <pic:blipFill>
                    <a:blip r:embed="rId12" cstate="print"/>
                    <a:stretch>
                      <a:fillRect/>
                    </a:stretch>
                  </pic:blipFill>
                  <pic:spPr>
                    <a:xfrm>
                      <a:off x="0" y="0"/>
                      <a:ext cx="733425" cy="933450"/>
                    </a:xfrm>
                    <a:prstGeom prst="rect">
                      <a:avLst/>
                    </a:prstGeom>
                    <a:noFill/>
                    <a:ln w="9525">
                      <a:noFill/>
                    </a:ln>
                  </pic:spPr>
                </pic:pic>
              </a:graphicData>
            </a:graphic>
          </wp:inline>
        </w:drawing>
      </w:r>
      <w:r>
        <w:t xml:space="preserve"> 搓手取暖</w:t>
      </w:r>
      <w:r>
        <w:tab/>
      </w:r>
      <w:r>
        <w:t>B.</w:t>
      </w:r>
      <w:r>
        <w:drawing>
          <wp:inline distT="0" distB="0" distL="0" distR="0">
            <wp:extent cx="847725" cy="981075"/>
            <wp:effectExtent l="0" t="0" r="0" b="0"/>
            <wp:docPr id="6"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go题库"/>
                    <pic:cNvPicPr>
                      <a:picLocks noChangeAspect="1" noChangeArrowheads="1"/>
                    </pic:cNvPicPr>
                  </pic:nvPicPr>
                  <pic:blipFill>
                    <a:blip r:embed="rId13" cstate="print"/>
                    <a:stretch>
                      <a:fillRect/>
                    </a:stretch>
                  </pic:blipFill>
                  <pic:spPr>
                    <a:xfrm>
                      <a:off x="0" y="0"/>
                      <a:ext cx="847725" cy="981075"/>
                    </a:xfrm>
                    <a:prstGeom prst="rect">
                      <a:avLst/>
                    </a:prstGeom>
                    <a:noFill/>
                    <a:ln w="9525">
                      <a:noFill/>
                    </a:ln>
                  </pic:spPr>
                </pic:pic>
              </a:graphicData>
            </a:graphic>
          </wp:inline>
        </w:drawing>
      </w:r>
      <w:r>
        <w:t xml:space="preserve"> 瓶塞冲出</w:t>
      </w:r>
      <w:r>
        <w:br w:type="textWrapping"/>
      </w:r>
      <w:r>
        <w:t>C.</w:t>
      </w:r>
      <w:r>
        <w:drawing>
          <wp:inline distT="0" distB="0" distL="0" distR="0">
            <wp:extent cx="352425" cy="790575"/>
            <wp:effectExtent l="0" t="0" r="0" b="0"/>
            <wp:docPr id="7"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go题库"/>
                    <pic:cNvPicPr>
                      <a:picLocks noChangeAspect="1" noChangeArrowheads="1"/>
                    </pic:cNvPicPr>
                  </pic:nvPicPr>
                  <pic:blipFill>
                    <a:blip r:embed="rId14" cstate="print"/>
                    <a:stretch>
                      <a:fillRect/>
                    </a:stretch>
                  </pic:blipFill>
                  <pic:spPr>
                    <a:xfrm>
                      <a:off x="0" y="0"/>
                      <a:ext cx="352425" cy="790575"/>
                    </a:xfrm>
                    <a:prstGeom prst="rect">
                      <a:avLst/>
                    </a:prstGeom>
                    <a:noFill/>
                    <a:ln w="9525">
                      <a:noFill/>
                    </a:ln>
                  </pic:spPr>
                </pic:pic>
              </a:graphicData>
            </a:graphic>
          </wp:inline>
        </w:drawing>
      </w:r>
      <w:r>
        <w:t xml:space="preserve"> 压缩气体</w:t>
      </w:r>
      <w:r>
        <w:tab/>
      </w:r>
      <w:r>
        <w:t>D.</w:t>
      </w:r>
      <w:r>
        <w:drawing>
          <wp:inline distT="0" distB="0" distL="0" distR="0">
            <wp:extent cx="762000" cy="742950"/>
            <wp:effectExtent l="0" t="0" r="0" b="0"/>
            <wp:docPr id="8"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go题库"/>
                    <pic:cNvPicPr>
                      <a:picLocks noChangeAspect="1" noChangeArrowheads="1"/>
                    </pic:cNvPicPr>
                  </pic:nvPicPr>
                  <pic:blipFill>
                    <a:blip r:embed="rId15" cstate="print"/>
                    <a:stretch>
                      <a:fillRect/>
                    </a:stretch>
                  </pic:blipFill>
                  <pic:spPr>
                    <a:xfrm>
                      <a:off x="0" y="0"/>
                      <a:ext cx="762000" cy="742950"/>
                    </a:xfrm>
                    <a:prstGeom prst="rect">
                      <a:avLst/>
                    </a:prstGeom>
                    <a:noFill/>
                    <a:ln w="9525">
                      <a:noFill/>
                    </a:ln>
                  </pic:spPr>
                </pic:pic>
              </a:graphicData>
            </a:graphic>
          </wp:inline>
        </w:drawing>
      </w:r>
      <w:r>
        <w:t xml:space="preserve"> 钻木取火</w:t>
      </w:r>
      <w:r>
        <w:br w:type="textWrapping"/>
      </w:r>
    </w:p>
    <w:bookmarkEnd w:id="11"/>
    <w:p>
      <w:pPr>
        <w:pStyle w:val="6"/>
      </w:pPr>
      <w:bookmarkStart w:id="12" w:name="question_4029129727"/>
      <w:r>
        <w:t> </w:t>
      </w:r>
    </w:p>
    <w:p>
      <w:pPr>
        <w:pStyle w:val="6"/>
      </w:pPr>
      <w:r>
        <w:t xml:space="preserve">  炎炎夏日，烈日下海滩的沙子热得烫脚，而海水很清凉，傍晚落日后，沙子凉了，海水却依然暖暖的，这主要是因为海水和沙子具有不同的（ ） </w:t>
      </w:r>
    </w:p>
    <w:p>
      <w:pPr>
        <w:pStyle w:val="6"/>
        <w:tabs>
          <w:tab w:val="left" w:pos="1800"/>
          <w:tab w:val="left" w:pos="3600"/>
          <w:tab w:val="left" w:pos="5400"/>
        </w:tabs>
      </w:pPr>
      <w:bookmarkStart w:id="13" w:name="bylh-option-container-4"/>
      <w:r>
        <w:t>A.内能</w:t>
      </w:r>
      <w:r>
        <w:tab/>
      </w:r>
      <w:r>
        <w:t>B.密度</w:t>
      </w:r>
      <w:r>
        <w:tab/>
      </w:r>
      <w:r>
        <w:t>C.比热容</w:t>
      </w:r>
      <w:bookmarkStart w:id="14" w:name="bylh-option-4"/>
      <w:r>
        <w:tab/>
      </w:r>
      <w:r>
        <w:t>D.热量</w:t>
      </w:r>
      <w:bookmarkEnd w:id="14"/>
    </w:p>
    <w:bookmarkEnd w:id="12"/>
    <w:bookmarkEnd w:id="13"/>
    <w:p>
      <w:pPr>
        <w:pStyle w:val="6"/>
      </w:pPr>
      <w:bookmarkStart w:id="15" w:name="question_1657053439"/>
      <w:r>
        <w:t> </w:t>
      </w:r>
    </w:p>
    <w:p>
      <w:pPr>
        <w:pStyle w:val="6"/>
      </w:pPr>
      <w:r>
        <w:t xml:space="preserve">  如图所示电路中，电源两端电压保持不变，</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为定值电阻，</w:t>
      </w:r>
      <m:oMath>
        <m:sSub>
          <m:sSubPr>
            <m:ctrlPr>
              <w:rPr>
                <w:rFonts w:ascii="Cambria Math" w:hAnsi="Cambria Math"/>
              </w:rPr>
            </m:ctrlPr>
          </m:sSubPr>
          <m:e>
            <m:r>
              <m:rPr/>
              <m:t>R</m:t>
            </m:r>
            <m:ctrlPr>
              <w:rPr>
                <w:rFonts w:ascii="Cambria Math" w:hAnsi="Cambria Math"/>
              </w:rPr>
            </m:ctrlPr>
          </m:e>
          <m:sub>
            <m:r>
              <m:rPr/>
              <m:t>2</m:t>
            </m:r>
            <m:ctrlPr>
              <w:rPr>
                <w:rFonts w:ascii="Cambria Math" w:hAnsi="Cambria Math"/>
              </w:rPr>
            </m:ctrlPr>
          </m:sub>
        </m:sSub>
      </m:oMath>
      <w:r>
        <w:t>为滑动变阻器．闭合开关</w:t>
      </w:r>
      <m:oMath>
        <m:r>
          <m:rPr/>
          <m:t>S</m:t>
        </m:r>
      </m:oMath>
      <w:r>
        <w:t>，当滑动变阻器的滑片</w:t>
      </w:r>
      <m:oMath>
        <m:r>
          <m:rPr/>
          <m:t>P</m:t>
        </m:r>
      </m:oMath>
      <w:r>
        <w:t>向左滑动时，下列判断正确的是（         ）</w:t>
      </w:r>
      <w:r>
        <w:br w:type="textWrapping"/>
      </w:r>
      <w:r>
        <w:drawing>
          <wp:inline distT="0" distB="0" distL="0" distR="0">
            <wp:extent cx="1238250" cy="1009650"/>
            <wp:effectExtent l="0" t="0" r="0" b="0"/>
            <wp:docPr id="9"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go题库"/>
                    <pic:cNvPicPr>
                      <a:picLocks noChangeAspect="1" noChangeArrowheads="1"/>
                    </pic:cNvPicPr>
                  </pic:nvPicPr>
                  <pic:blipFill>
                    <a:blip r:embed="rId16" cstate="print"/>
                    <a:stretch>
                      <a:fillRect/>
                    </a:stretch>
                  </pic:blipFill>
                  <pic:spPr>
                    <a:xfrm>
                      <a:off x="0" y="0"/>
                      <a:ext cx="1238250" cy="1009650"/>
                    </a:xfrm>
                    <a:prstGeom prst="rect">
                      <a:avLst/>
                    </a:prstGeom>
                    <a:noFill/>
                    <a:ln w="9525">
                      <a:noFill/>
                    </a:ln>
                  </pic:spPr>
                </pic:pic>
              </a:graphicData>
            </a:graphic>
          </wp:inline>
        </w:drawing>
      </w:r>
      <w:r>
        <w:t xml:space="preserve"> </w:t>
      </w:r>
    </w:p>
    <w:p>
      <w:pPr>
        <w:pStyle w:val="6"/>
      </w:pPr>
      <w:r>
        <w:t>A.滑动变阻器</w:t>
      </w:r>
      <m:oMath>
        <m:sSub>
          <m:sSubPr>
            <m:ctrlPr>
              <w:rPr>
                <w:rFonts w:ascii="Cambria Math" w:hAnsi="Cambria Math"/>
              </w:rPr>
            </m:ctrlPr>
          </m:sSubPr>
          <m:e>
            <m:r>
              <m:rPr/>
              <m:t>R</m:t>
            </m:r>
            <m:ctrlPr>
              <w:rPr>
                <w:rFonts w:ascii="Cambria Math" w:hAnsi="Cambria Math"/>
              </w:rPr>
            </m:ctrlPr>
          </m:e>
          <m:sub>
            <m:r>
              <m:rPr/>
              <m:t>2</m:t>
            </m:r>
            <m:ctrlPr>
              <w:rPr>
                <w:rFonts w:ascii="Cambria Math" w:hAnsi="Cambria Math"/>
              </w:rPr>
            </m:ctrlPr>
          </m:sub>
        </m:sSub>
      </m:oMath>
      <w:r>
        <w:t>的阻值变大</w:t>
      </w:r>
    </w:p>
    <w:p>
      <w:pPr>
        <w:pStyle w:val="6"/>
      </w:pPr>
      <w:r>
        <w:t>B.电流表的示数变小</w:t>
      </w:r>
    </w:p>
    <w:p>
      <w:pPr>
        <w:pStyle w:val="6"/>
      </w:pPr>
      <w:r>
        <w:t>C.电压表的示数不变</w:t>
      </w:r>
    </w:p>
    <w:p>
      <w:pPr>
        <w:pStyle w:val="6"/>
      </w:pPr>
      <w:r>
        <w:t>D.电压表示数跟电流表示数的比值不变</w:t>
      </w:r>
    </w:p>
    <w:bookmarkEnd w:id="15"/>
    <w:p>
      <w:pPr>
        <w:pStyle w:val="6"/>
      </w:pPr>
      <w:bookmarkStart w:id="16" w:name="question_714035652"/>
      <w:r>
        <w:t> </w:t>
      </w:r>
    </w:p>
    <w:p>
      <w:pPr>
        <w:pStyle w:val="6"/>
      </w:pPr>
      <w:r>
        <w:t xml:space="preserve">  小聪用餐巾纸反复摩擦一根饮料吸管乙，然后把乙靠近另一根用支架支着能自由转动的吸管甲的一端，如图所示，发现甲、乙互相吸引．下列对实验现象的分析正确的是（        ）</w:t>
      </w:r>
      <w:r>
        <w:br w:type="textWrapping"/>
      </w:r>
      <w:r>
        <w:drawing>
          <wp:inline distT="0" distB="0" distL="0" distR="0">
            <wp:extent cx="1838325" cy="92392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7" cstate="print"/>
                    <a:stretch>
                      <a:fillRect/>
                    </a:stretch>
                  </pic:blipFill>
                  <pic:spPr>
                    <a:xfrm>
                      <a:off x="0" y="0"/>
                      <a:ext cx="1838325" cy="923925"/>
                    </a:xfrm>
                    <a:prstGeom prst="rect">
                      <a:avLst/>
                    </a:prstGeom>
                    <a:noFill/>
                    <a:ln w="9525">
                      <a:noFill/>
                    </a:ln>
                  </pic:spPr>
                </pic:pic>
              </a:graphicData>
            </a:graphic>
          </wp:inline>
        </w:drawing>
      </w:r>
      <w:r>
        <w:t xml:space="preserve"> </w:t>
      </w:r>
    </w:p>
    <w:p>
      <w:pPr>
        <w:pStyle w:val="6"/>
      </w:pPr>
      <w:r>
        <w:t>A.乙靠近摩擦过的餐巾纸，二者相互排斥</w:t>
      </w:r>
    </w:p>
    <w:p>
      <w:pPr>
        <w:pStyle w:val="6"/>
      </w:pPr>
      <w:r>
        <w:t>B.甲带正电荷，乙带负电荷</w:t>
      </w:r>
    </w:p>
    <w:p>
      <w:pPr>
        <w:pStyle w:val="6"/>
      </w:pPr>
      <w:r>
        <w:t>C.乙靠近摩擦过的餐巾纸，二者相互吸引</w:t>
      </w:r>
    </w:p>
    <w:p>
      <w:pPr>
        <w:pStyle w:val="6"/>
      </w:pPr>
      <w:r>
        <w:t>D.甲带负电荷，乙带正电荷</w:t>
      </w:r>
    </w:p>
    <w:bookmarkEnd w:id="16"/>
    <w:p>
      <w:pPr>
        <w:pStyle w:val="6"/>
      </w:pPr>
      <w:bookmarkStart w:id="17" w:name="question_713249220"/>
      <w:r>
        <w:t> </w:t>
      </w:r>
    </w:p>
    <w:p>
      <w:pPr>
        <w:pStyle w:val="6"/>
      </w:pPr>
      <w:r>
        <w:t xml:space="preserve">  灯泡</w:t>
      </w:r>
      <m:oMath>
        <m:r>
          <m:rPr/>
          <m:t>L</m:t>
        </m:r>
      </m:oMath>
      <w:r>
        <w:t>与定值电阻</w:t>
      </w:r>
      <m:oMath>
        <m:r>
          <m:rPr/>
          <m:t>R</m:t>
        </m:r>
      </m:oMath>
      <w:r>
        <w:t>的</w:t>
      </w:r>
      <m:oMath>
        <m:r>
          <m:rPr/>
          <m:t>I−U</m:t>
        </m:r>
      </m:oMath>
      <w:r>
        <w:t>图象如图所示．若将</w:t>
      </w:r>
      <m:oMath>
        <m:r>
          <m:rPr/>
          <m:t>L</m:t>
        </m:r>
      </m:oMath>
      <w:r>
        <w:t>与</w:t>
      </w:r>
      <m:oMath>
        <m:r>
          <m:rPr/>
          <m:t>R</m:t>
        </m:r>
      </m:oMath>
      <w:r>
        <w:t>串联在</w:t>
      </w:r>
      <m:oMath>
        <m:r>
          <m:rPr/>
          <m:t>9V</m:t>
        </m:r>
      </m:oMath>
      <w:r>
        <w:t>的电源上，下列说法正确的是（        ）</w:t>
      </w:r>
      <w:r>
        <w:br w:type="textWrapping"/>
      </w:r>
      <w:r>
        <w:drawing>
          <wp:inline distT="0" distB="0" distL="0" distR="0">
            <wp:extent cx="2105025" cy="195262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8" cstate="print"/>
                    <a:stretch>
                      <a:fillRect/>
                    </a:stretch>
                  </pic:blipFill>
                  <pic:spPr>
                    <a:xfrm>
                      <a:off x="0" y="0"/>
                      <a:ext cx="2105025" cy="1952625"/>
                    </a:xfrm>
                    <a:prstGeom prst="rect">
                      <a:avLst/>
                    </a:prstGeom>
                    <a:noFill/>
                    <a:ln w="9525">
                      <a:noFill/>
                    </a:ln>
                  </pic:spPr>
                </pic:pic>
              </a:graphicData>
            </a:graphic>
          </wp:inline>
        </w:drawing>
      </w:r>
      <w:r>
        <w:t xml:space="preserve"> </w:t>
      </w:r>
    </w:p>
    <w:p>
      <w:pPr>
        <w:pStyle w:val="6"/>
        <w:tabs>
          <w:tab w:val="left" w:pos="3600"/>
        </w:tabs>
      </w:pPr>
      <w:bookmarkStart w:id="18" w:name="bylh-option-container-2"/>
      <w:r>
        <w:t>A.电路中的电流是</w:t>
      </w:r>
      <m:oMath>
        <m:r>
          <m:rPr/>
          <m:t>1.5A</m:t>
        </m:r>
      </m:oMath>
      <w:r>
        <w:tab/>
      </w:r>
      <w:r>
        <w:t>B.灯泡的电阻是</w:t>
      </w:r>
      <m:oMath>
        <m:r>
          <m:rPr/>
          <m:t>8Ω</m:t>
        </m:r>
      </m:oMath>
      <w:r>
        <w:br w:type="textWrapping"/>
      </w:r>
      <w:r>
        <w:t>C.电路消耗的总功率是</w:t>
      </w:r>
      <m:oMath>
        <m:r>
          <m:rPr/>
          <m:t>4.5W</m:t>
        </m:r>
      </m:oMath>
      <w:bookmarkStart w:id="19" w:name="bylh-option-2"/>
      <w:r>
        <w:tab/>
      </w:r>
      <w:r>
        <w:t>D.灯泡两端的电压是</w:t>
      </w:r>
      <m:oMath>
        <m:r>
          <m:rPr/>
          <m:t>8V</m:t>
        </m:r>
        <w:bookmarkEnd w:id="19"/>
      </m:oMath>
      <w:r>
        <w:br w:type="textWrapping"/>
      </w:r>
    </w:p>
    <w:bookmarkEnd w:id="17"/>
    <w:bookmarkEnd w:id="18"/>
    <w:p>
      <w:pPr>
        <w:pStyle w:val="6"/>
      </w:pPr>
      <w:bookmarkStart w:id="20" w:name="question_712528324"/>
      <w:r>
        <w:t> </w:t>
      </w:r>
    </w:p>
    <w:p>
      <w:pPr>
        <w:pStyle w:val="6"/>
      </w:pPr>
      <w:r>
        <w:t xml:space="preserve">  如图是课本“探究电流通过导体产生的热量与导体电阻间关系”的实验装置，两个透明容器中封闭着等量的空气，电路正确连接后，通电进行实验过程中，下列说法正确的是（        ）</w:t>
      </w:r>
      <w:r>
        <w:br w:type="textWrapping"/>
      </w:r>
      <w:r>
        <w:drawing>
          <wp:inline distT="0" distB="0" distL="0" distR="0">
            <wp:extent cx="1123950" cy="1066800"/>
            <wp:effectExtent l="0" t="0" r="0" b="0"/>
            <wp:docPr id="1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go题库"/>
                    <pic:cNvPicPr>
                      <a:picLocks noChangeAspect="1" noChangeArrowheads="1"/>
                    </pic:cNvPicPr>
                  </pic:nvPicPr>
                  <pic:blipFill>
                    <a:blip r:embed="rId19" cstate="print"/>
                    <a:stretch>
                      <a:fillRect/>
                    </a:stretch>
                  </pic:blipFill>
                  <pic:spPr>
                    <a:xfrm>
                      <a:off x="0" y="0"/>
                      <a:ext cx="1123950" cy="1066800"/>
                    </a:xfrm>
                    <a:prstGeom prst="rect">
                      <a:avLst/>
                    </a:prstGeom>
                    <a:noFill/>
                    <a:ln w="9525">
                      <a:noFill/>
                    </a:ln>
                  </pic:spPr>
                </pic:pic>
              </a:graphicData>
            </a:graphic>
          </wp:inline>
        </w:drawing>
      </w:r>
      <w:r>
        <w:t xml:space="preserve"> </w:t>
      </w:r>
    </w:p>
    <w:p>
      <w:pPr>
        <w:pStyle w:val="6"/>
      </w:pPr>
      <w:r>
        <w:t>A.要保持两个电阻丝两端电压相等</w:t>
      </w:r>
    </w:p>
    <w:p>
      <w:pPr>
        <w:pStyle w:val="6"/>
      </w:pPr>
      <w:r>
        <w:t>B.左边容器电阻丝中的电流比右边容器电阻丝中的电流大</w:t>
      </w:r>
    </w:p>
    <w:p>
      <w:pPr>
        <w:pStyle w:val="6"/>
      </w:pPr>
      <w:r>
        <w:t>C.通电时间相同，两个容器中空气吸收的热量不同</w:t>
      </w:r>
    </w:p>
    <w:p>
      <w:pPr>
        <w:pStyle w:val="6"/>
      </w:pPr>
      <w:r>
        <w:t>D.</w:t>
      </w:r>
      <m:oMath>
        <m:r>
          <m:rPr/>
          <m:t>U</m:t>
        </m:r>
      </m:oMath>
      <w:r>
        <w:t>形管中液面高度的变化反映电阻丝产生热量的多少</w:t>
      </w:r>
    </w:p>
    <w:bookmarkEnd w:id="20"/>
    <w:p>
      <w:pPr>
        <w:pStyle w:val="4"/>
      </w:pPr>
      <w:bookmarkStart w:id="21" w:name="三作图题"/>
      <w:r>
        <w:t>三、作图题</w:t>
      </w:r>
      <w:bookmarkEnd w:id="21"/>
    </w:p>
    <w:p>
      <w:bookmarkStart w:id="22" w:name="question_712200644"/>
      <w:r>
        <w:t> </w:t>
      </w:r>
    </w:p>
    <w:p>
      <w:pPr>
        <w:pStyle w:val="6"/>
      </w:pPr>
      <w:r>
        <w:t xml:space="preserve">  如图所示，将一条形磁体放在小车上，并靠近螺线管，闭合开关后小车向右运动，请你标出通电螺线管的“</w:t>
      </w:r>
      <m:oMath>
        <m:r>
          <m:rPr/>
          <m:t>N</m:t>
        </m:r>
      </m:oMath>
      <w:r>
        <w:t>”“</w:t>
      </w:r>
      <m:oMath>
        <m:r>
          <m:rPr/>
          <m:t>S</m:t>
        </m:r>
      </m:oMath>
      <w:r>
        <w:t>”极和电源的“</w:t>
      </w:r>
      <m:oMath>
        <m:r>
          <m:rPr/>
          <m:t>+</m:t>
        </m:r>
      </m:oMath>
      <w:r>
        <w:t>”“</w:t>
      </w:r>
      <m:oMath>
        <m:r>
          <m:rPr/>
          <m:t>−</m:t>
        </m:r>
      </m:oMath>
      <w:r>
        <w:t>”极．</w:t>
      </w:r>
      <w:r>
        <w:br w:type="textWrapping"/>
      </w:r>
      <w:r>
        <w:drawing>
          <wp:inline distT="0" distB="0" distL="0" distR="0">
            <wp:extent cx="4203700" cy="203200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0" cstate="print"/>
                    <a:stretch>
                      <a:fillRect/>
                    </a:stretch>
                  </pic:blipFill>
                  <pic:spPr>
                    <a:xfrm>
                      <a:off x="0" y="0"/>
                      <a:ext cx="4203700" cy="2032000"/>
                    </a:xfrm>
                    <a:prstGeom prst="rect">
                      <a:avLst/>
                    </a:prstGeom>
                    <a:noFill/>
                    <a:ln w="9525">
                      <a:noFill/>
                    </a:ln>
                  </pic:spPr>
                </pic:pic>
              </a:graphicData>
            </a:graphic>
          </wp:inline>
        </w:drawing>
      </w:r>
      <w:r>
        <w:t xml:space="preserve"> </w:t>
      </w:r>
    </w:p>
    <w:bookmarkEnd w:id="22"/>
    <w:p>
      <w:pPr>
        <w:pStyle w:val="4"/>
      </w:pPr>
      <w:bookmarkStart w:id="23" w:name="四实验探究题"/>
      <w:r>
        <w:t>四、实验探究题</w:t>
      </w:r>
      <w:bookmarkEnd w:id="23"/>
    </w:p>
    <w:p>
      <w:bookmarkStart w:id="24" w:name="question_710365636"/>
      <w:r>
        <w:t> </w:t>
      </w:r>
    </w:p>
    <w:p>
      <w:pPr>
        <w:pStyle w:val="6"/>
      </w:pPr>
      <w:r>
        <w:t xml:space="preserve"> 为了比较水和食用油的吸热能力，小明用两个完全相同的装置做了如下图所示的实验．用温度计测量水和食用油吸收热量前后的温度值，并用钟表记录加热时间，实验数据如下表所示．</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167"/>
        <w:gridCol w:w="2398"/>
        <w:gridCol w:w="2398"/>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物质</w:t>
            </w:r>
          </w:p>
        </w:tc>
        <w:tc>
          <w:tcPr>
            <w:tcW w:w="0" w:type="auto"/>
          </w:tcPr>
          <w:p>
            <w:pPr>
              <w:pStyle w:val="50"/>
            </w:pPr>
            <w:r>
              <w:t>质量</w:t>
            </w:r>
            <w:r>
              <w:br w:type="textWrapping"/>
            </w:r>
            <m:oMathPara>
              <m:oMath>
                <m:r>
                  <m:rPr/>
                  <m:t>/g</m:t>
                </m:r>
              </m:oMath>
            </m:oMathPara>
            <w:r>
              <w:br w:type="textWrapping"/>
            </w:r>
          </w:p>
        </w:tc>
        <w:tc>
          <w:tcPr>
            <w:tcW w:w="0" w:type="auto"/>
          </w:tcPr>
          <w:p>
            <w:pPr>
              <w:pStyle w:val="50"/>
            </w:pPr>
            <w:r>
              <w:t>初始温度</w:t>
            </w:r>
            <m:oMath>
              <m:sSup>
                <m:sSupPr>
                  <m:ctrlPr>
                    <w:rPr>
                      <w:rFonts w:ascii="Cambria Math" w:hAnsi="Cambria Math"/>
                    </w:rPr>
                  </m:ctrlPr>
                </m:sSupPr>
                <m:e>
                  <m:r>
                    <m:rPr/>
                    <m:t>/</m:t>
                  </m:r>
                  <m:ctrlPr>
                    <w:rPr>
                      <w:rFonts w:ascii="Cambria Math" w:hAnsi="Cambria Math"/>
                    </w:rPr>
                  </m:ctrlPr>
                </m:e>
                <m:sup>
                  <m:r>
                    <m:rPr/>
                    <m:t>∘</m:t>
                  </m:r>
                  <m:ctrlPr>
                    <w:rPr>
                      <w:rFonts w:ascii="Cambria Math" w:hAnsi="Cambria Math"/>
                    </w:rPr>
                  </m:ctrlPr>
                </m:sup>
              </m:sSup>
              <m:r>
                <m:rPr/>
                <m:t>C</m:t>
              </m:r>
            </m:oMath>
          </w:p>
        </w:tc>
        <w:tc>
          <w:tcPr>
            <w:tcW w:w="0" w:type="auto"/>
          </w:tcPr>
          <w:p>
            <w:pPr>
              <w:pStyle w:val="50"/>
            </w:pPr>
            <w:r>
              <w:t>最后温度</w:t>
            </w:r>
            <m:oMath>
              <m:sSup>
                <m:sSupPr>
                  <m:ctrlPr>
                    <w:rPr>
                      <w:rFonts w:ascii="Cambria Math" w:hAnsi="Cambria Math"/>
                    </w:rPr>
                  </m:ctrlPr>
                </m:sSupPr>
                <m:e>
                  <m:r>
                    <m:rPr/>
                    <m:t>/</m:t>
                  </m:r>
                  <m:ctrlPr>
                    <w:rPr>
                      <w:rFonts w:ascii="Cambria Math" w:hAnsi="Cambria Math"/>
                    </w:rPr>
                  </m:ctrlPr>
                </m:e>
                <m:sup>
                  <m:r>
                    <m:rPr/>
                    <m:t>∘</m:t>
                  </m:r>
                  <m:ctrlPr>
                    <w:rPr>
                      <w:rFonts w:ascii="Cambria Math" w:hAnsi="Cambria Math"/>
                    </w:rPr>
                  </m:ctrlPr>
                </m:sup>
              </m:sSup>
              <m:r>
                <m:rPr/>
                <m:t>C</m:t>
              </m:r>
            </m:oMath>
          </w:p>
        </w:tc>
        <w:tc>
          <w:tcPr>
            <w:tcW w:w="0" w:type="auto"/>
          </w:tcPr>
          <w:p>
            <w:pPr>
              <w:pStyle w:val="50"/>
            </w:pPr>
            <w:r>
              <w:t>加热时间</w:t>
            </w:r>
            <m:oMath>
              <m:r>
                <m:rPr/>
                <m:t>/</m:t>
              </m:r>
              <m:r>
                <m:rPr>
                  <m:nor/>
                  <m:sty m:val="p"/>
                </m:rPr>
                <m:t>min</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水</w:t>
            </w:r>
          </w:p>
        </w:tc>
        <w:tc>
          <w:tcPr>
            <w:tcW w:w="0" w:type="auto"/>
          </w:tcPr>
          <w:p>
            <w:pPr>
              <w:pStyle w:val="50"/>
            </w:pPr>
            <m:oMathPara>
              <m:oMath>
                <m:r>
                  <m:rPr/>
                  <m:t>60</m:t>
                </m:r>
              </m:oMath>
            </m:oMathPara>
          </w:p>
        </w:tc>
        <w:tc>
          <w:tcPr>
            <w:tcW w:w="0" w:type="auto"/>
          </w:tcPr>
          <w:p>
            <w:pPr>
              <w:pStyle w:val="50"/>
            </w:pPr>
            <m:oMathPara>
              <m:oMath>
                <m:r>
                  <m:rPr/>
                  <m:t>20</m:t>
                </m:r>
              </m:oMath>
            </m:oMathPara>
          </w:p>
        </w:tc>
        <w:tc>
          <w:tcPr>
            <w:tcW w:w="0" w:type="auto"/>
          </w:tcPr>
          <w:p>
            <w:pPr>
              <w:pStyle w:val="50"/>
            </w:pPr>
            <m:oMathPara>
              <m:oMath>
                <m:r>
                  <m:rPr/>
                  <m:t>45</m:t>
                </m:r>
              </m:oMath>
            </m:oMathPara>
          </w:p>
        </w:tc>
        <w:tc>
          <w:tcPr>
            <w:tcW w:w="0" w:type="auto"/>
          </w:tcPr>
          <w:p>
            <w:pPr>
              <w:pStyle w:val="50"/>
            </w:pPr>
            <m:oMathPara>
              <m:oMath>
                <m:r>
                  <m:rPr/>
                  <m:t>6</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食用油</w:t>
            </w:r>
          </w:p>
        </w:tc>
        <w:tc>
          <w:tcPr>
            <w:tcW w:w="0" w:type="auto"/>
          </w:tcPr>
          <w:p>
            <w:pPr>
              <w:pStyle w:val="50"/>
            </w:pPr>
            <m:oMathPara>
              <m:oMath>
                <m:r>
                  <m:rPr/>
                  <m:t>60</m:t>
                </m:r>
              </m:oMath>
            </m:oMathPara>
          </w:p>
        </w:tc>
        <w:tc>
          <w:tcPr>
            <w:tcW w:w="0" w:type="auto"/>
          </w:tcPr>
          <w:p>
            <w:pPr>
              <w:pStyle w:val="50"/>
            </w:pPr>
            <m:oMathPara>
              <m:oMath>
                <m:r>
                  <m:rPr/>
                  <m:t>20</m:t>
                </m:r>
              </m:oMath>
            </m:oMathPara>
          </w:p>
        </w:tc>
        <w:tc>
          <w:tcPr>
            <w:tcW w:w="0" w:type="auto"/>
          </w:tcPr>
          <w:p>
            <w:pPr>
              <w:pStyle w:val="50"/>
            </w:pPr>
            <m:oMathPara>
              <m:oMath>
                <m:r>
                  <m:rPr/>
                  <m:t>72</m:t>
                </m:r>
              </m:oMath>
            </m:oMathPara>
          </w:p>
        </w:tc>
        <w:tc>
          <w:tcPr>
            <w:tcW w:w="0" w:type="auto"/>
          </w:tcPr>
          <w:p>
            <w:pPr>
              <w:pStyle w:val="50"/>
            </w:pPr>
            <m:oMathPara>
              <m:oMath>
                <m:r>
                  <m:rPr/>
                  <m:t>6</m:t>
                </m:r>
              </m:oMath>
            </m:oMathPara>
          </w:p>
        </w:tc>
      </w:tr>
    </w:tbl>
    <w:p>
      <w:pPr>
        <w:pStyle w:val="6"/>
      </w:pPr>
      <w:r>
        <w:drawing>
          <wp:inline distT="0" distB="0" distL="0" distR="0">
            <wp:extent cx="714375" cy="169545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cstate="print"/>
                    <a:stretch>
                      <a:fillRect/>
                    </a:stretch>
                  </pic:blipFill>
                  <pic:spPr>
                    <a:xfrm>
                      <a:off x="0" y="0"/>
                      <a:ext cx="714375" cy="1695450"/>
                    </a:xfrm>
                    <a:prstGeom prst="rect">
                      <a:avLst/>
                    </a:prstGeom>
                    <a:noFill/>
                    <a:ln w="9525">
                      <a:noFill/>
                    </a:ln>
                  </pic:spPr>
                </pic:pic>
              </a:graphicData>
            </a:graphic>
          </wp:inline>
        </w:drawing>
      </w:r>
      <w:r>
        <w:drawing>
          <wp:inline distT="0" distB="0" distL="0" distR="0">
            <wp:extent cx="742950" cy="170497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2" cstate="print"/>
                    <a:stretch>
                      <a:fillRect/>
                    </a:stretch>
                  </pic:blipFill>
                  <pic:spPr>
                    <a:xfrm>
                      <a:off x="0" y="0"/>
                      <a:ext cx="742950" cy="1704975"/>
                    </a:xfrm>
                    <a:prstGeom prst="rect">
                      <a:avLst/>
                    </a:prstGeom>
                    <a:noFill/>
                    <a:ln w="9525">
                      <a:noFill/>
                    </a:ln>
                  </pic:spPr>
                </pic:pic>
              </a:graphicData>
            </a:graphic>
          </wp:inline>
        </w:drawing>
      </w:r>
      <w:r>
        <w:t xml:space="preserve">  </w:t>
      </w:r>
    </w:p>
    <w:p>
      <w:pPr>
        <w:pStyle w:val="6"/>
      </w:pPr>
      <w:r>
        <w:t>（1）实验装置的组装顺序应该是________（选填“由上到下”或“由下到上”）</w:t>
      </w:r>
    </w:p>
    <w:p>
      <w:pPr>
        <w:pStyle w:val="6"/>
      </w:pPr>
      <w:r>
        <w:t xml:space="preserve"> </w:t>
      </w:r>
    </w:p>
    <w:p>
      <w:pPr>
        <w:pStyle w:val="6"/>
      </w:pPr>
      <w:r>
        <w:t>（2）在此实验过程中用控制________的方法保证水和食用油吸收的热量相同，通过比较它们________来比较水和食用油吸热能力的差异．</w:t>
      </w:r>
    </w:p>
    <w:p>
      <w:pPr>
        <w:pStyle w:val="6"/>
      </w:pPr>
      <w:r>
        <w:t xml:space="preserve"> </w:t>
      </w:r>
    </w:p>
    <w:p>
      <w:pPr>
        <w:pStyle w:val="6"/>
      </w:pPr>
      <w:r>
        <w:t>（3）在此实验中，如果要使水和食用油的最后温度相同，就要给________加热更长的时间．根据表中数据分析可得出________的比热容大．</w:t>
      </w:r>
    </w:p>
    <w:bookmarkEnd w:id="24"/>
    <w:p>
      <w:pPr>
        <w:pStyle w:val="6"/>
      </w:pPr>
      <w:bookmarkStart w:id="25" w:name="question_710169028"/>
      <w:r>
        <w:t> </w:t>
      </w:r>
    </w:p>
    <w:p>
      <w:pPr>
        <w:pStyle w:val="6"/>
      </w:pPr>
      <w:r>
        <w:t xml:space="preserve"> 某实验小组在“探究影响电阻大小的因素”时，选出符合要求的学生电源、滑动变阻器、电流表、开关、导线若干以及几种电阻丝，电阻丝的参数如下表．</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949"/>
        <w:gridCol w:w="2083"/>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w:r>
              <w:t>编号</w:t>
            </w:r>
          </w:p>
        </w:tc>
        <w:tc>
          <w:tcPr>
            <w:tcW w:w="0" w:type="auto"/>
          </w:tcPr>
          <w:p>
            <w:pPr>
              <w:pStyle w:val="50"/>
              <w:jc w:val="center"/>
            </w:pPr>
            <w:r>
              <w:t>材料</w:t>
            </w:r>
          </w:p>
        </w:tc>
        <w:tc>
          <w:tcPr>
            <w:tcW w:w="0" w:type="auto"/>
          </w:tcPr>
          <w:p>
            <w:pPr>
              <w:spacing w:after="200"/>
              <w:rPr>
                <w:kern w:val="0"/>
                <w:lang w:eastAsia="en-US"/>
              </w:rPr>
            </w:pPr>
            <w:r>
              <w:rPr>
                <w:kern w:val="0"/>
                <w:lang w:eastAsia="en-US"/>
              </w:rPr>
              <w:t>长度</w:t>
            </w:r>
            <m:oMath>
              <m:r>
                <m:rPr/>
                <w:rPr>
                  <w:kern w:val="0"/>
                  <w:lang w:eastAsia="en-US"/>
                </w:rPr>
                <m:t>/m</m:t>
              </m:r>
            </m:oMath>
          </w:p>
        </w:tc>
        <w:tc>
          <w:tcPr>
            <w:tcW w:w="0" w:type="auto"/>
          </w:tcPr>
          <w:p>
            <w:pPr>
              <w:spacing w:after="200"/>
              <w:rPr>
                <w:kern w:val="0"/>
                <w:lang w:eastAsia="en-US"/>
              </w:rPr>
            </w:pPr>
            <w:r>
              <w:rPr>
                <w:kern w:val="0"/>
                <w:lang w:eastAsia="en-US"/>
              </w:rPr>
              <w:t>横截面积</w:t>
            </w:r>
            <m:oMath>
              <m:r>
                <m:rPr/>
                <w:rPr>
                  <w:kern w:val="0"/>
                  <w:lang w:eastAsia="en-US"/>
                </w:rPr>
                <m:t>/m</m:t>
              </m:r>
              <m:sSup>
                <m:sSupPr>
                  <m:ctrlPr>
                    <w:rPr>
                      <w:rFonts w:ascii="Cambria Math" w:hAnsi="Cambria Math"/>
                      <w:kern w:val="0"/>
                      <w:lang w:eastAsia="en-US"/>
                    </w:rPr>
                  </m:ctrlPr>
                </m:sSupPr>
                <m:e>
                  <m:r>
                    <m:rPr/>
                    <w:rPr>
                      <w:kern w:val="0"/>
                      <w:lang w:eastAsia="en-US"/>
                    </w:rPr>
                    <m:t>m</m:t>
                  </m:r>
                  <m:ctrlPr>
                    <w:rPr>
                      <w:rFonts w:ascii="Cambria Math" w:hAnsi="Cambria Math"/>
                      <w:kern w:val="0"/>
                      <w:lang w:eastAsia="en-US"/>
                    </w:rPr>
                  </m:ctrlPr>
                </m:e>
                <m:sup>
                  <m:r>
                    <m:rPr/>
                    <w:rPr>
                      <w:kern w:val="0"/>
                      <w:lang w:eastAsia="en-US"/>
                    </w:rPr>
                    <m:t>2</m:t>
                  </m:r>
                  <m:ctrlPr>
                    <w:rPr>
                      <w:rFonts w:ascii="Cambria Math" w:hAnsi="Cambria Math"/>
                      <w:kern w:val="0"/>
                      <w:lang w:eastAsia="en-US"/>
                    </w:rPr>
                  </m:ctrlPr>
                </m:sup>
              </m:s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rPr/>
                  <m:t>a</m:t>
                </m:r>
              </m:oMath>
            </m:oMathPara>
          </w:p>
        </w:tc>
        <w:tc>
          <w:tcPr>
            <w:tcW w:w="0" w:type="auto"/>
          </w:tcPr>
          <w:p>
            <w:pPr>
              <w:pStyle w:val="50"/>
              <w:jc w:val="center"/>
            </w:pPr>
            <w:r>
              <w:t>镍铬合金丝</w:t>
            </w:r>
          </w:p>
        </w:tc>
        <w:tc>
          <w:tcPr>
            <w:tcW w:w="0" w:type="auto"/>
          </w:tcPr>
          <w:p>
            <w:pPr>
              <w:pStyle w:val="50"/>
            </w:pPr>
            <m:oMathPara>
              <m:oMath>
                <m:r>
                  <m:rPr/>
                  <m:t>1.0</m:t>
                </m:r>
              </m:oMath>
            </m:oMathPara>
          </w:p>
        </w:tc>
        <w:tc>
          <w:tcPr>
            <w:tcW w:w="0" w:type="auto"/>
          </w:tcPr>
          <w:p>
            <w:pPr>
              <w:pStyle w:val="50"/>
            </w:pPr>
            <m:oMathPara>
              <m:oMath>
                <m:r>
                  <m:rPr/>
                  <m:t>0.2</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rPr/>
                  <m:t>b</m:t>
                </m:r>
              </m:oMath>
            </m:oMathPara>
          </w:p>
        </w:tc>
        <w:tc>
          <w:tcPr>
            <w:tcW w:w="0" w:type="auto"/>
          </w:tcPr>
          <w:p>
            <w:pPr>
              <w:pStyle w:val="50"/>
              <w:jc w:val="center"/>
            </w:pPr>
            <w:r>
              <w:t>镍铬合金丝</w:t>
            </w:r>
          </w:p>
        </w:tc>
        <w:tc>
          <w:tcPr>
            <w:tcW w:w="0" w:type="auto"/>
          </w:tcPr>
          <w:p>
            <w:pPr>
              <w:pStyle w:val="50"/>
            </w:pPr>
            <m:oMathPara>
              <m:oMath>
                <m:r>
                  <m:rPr/>
                  <m:t>1.0</m:t>
                </m:r>
              </m:oMath>
            </m:oMathPara>
          </w:p>
        </w:tc>
        <w:tc>
          <w:tcPr>
            <w:tcW w:w="0" w:type="auto"/>
          </w:tcPr>
          <w:p>
            <w:pPr>
              <w:pStyle w:val="50"/>
            </w:pPr>
            <m:oMathPara>
              <m:oMath>
                <m:r>
                  <m:rPr/>
                  <m:t>0.1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rPr/>
                  <m:t>c</m:t>
                </m:r>
              </m:oMath>
            </m:oMathPara>
          </w:p>
        </w:tc>
        <w:tc>
          <w:tcPr>
            <w:tcW w:w="0" w:type="auto"/>
          </w:tcPr>
          <w:p>
            <w:pPr>
              <w:pStyle w:val="50"/>
              <w:jc w:val="center"/>
            </w:pPr>
            <w:r>
              <w:t>镍铬合金丝</w:t>
            </w:r>
          </w:p>
        </w:tc>
        <w:tc>
          <w:tcPr>
            <w:tcW w:w="0" w:type="auto"/>
          </w:tcPr>
          <w:p>
            <w:pPr>
              <w:pStyle w:val="50"/>
            </w:pPr>
            <m:oMathPara>
              <m:oMath>
                <m:r>
                  <m:rPr/>
                  <m:t>0.5</m:t>
                </m:r>
              </m:oMath>
            </m:oMathPara>
          </w:p>
        </w:tc>
        <w:tc>
          <w:tcPr>
            <w:tcW w:w="0" w:type="auto"/>
          </w:tcPr>
          <w:p>
            <w:pPr>
              <w:pStyle w:val="50"/>
            </w:pPr>
            <m:oMathPara>
              <m:oMath>
                <m:r>
                  <m:rPr/>
                  <m:t>0.1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jc w:val="center"/>
            </w:pPr>
            <m:oMathPara>
              <m:oMath>
                <m:r>
                  <m:rPr/>
                  <m:t>d</m:t>
                </m:r>
              </m:oMath>
            </m:oMathPara>
          </w:p>
        </w:tc>
        <w:tc>
          <w:tcPr>
            <w:tcW w:w="0" w:type="auto"/>
          </w:tcPr>
          <w:p>
            <w:pPr>
              <w:pStyle w:val="50"/>
              <w:jc w:val="center"/>
            </w:pPr>
            <w:r>
              <w:t>锰铜合金丝</w:t>
            </w:r>
          </w:p>
        </w:tc>
        <w:tc>
          <w:tcPr>
            <w:tcW w:w="0" w:type="auto"/>
          </w:tcPr>
          <w:p>
            <w:pPr>
              <w:pStyle w:val="50"/>
            </w:pPr>
            <m:oMathPara>
              <m:oMath>
                <m:r>
                  <m:rPr/>
                  <m:t>0.5</m:t>
                </m:r>
              </m:oMath>
            </m:oMathPara>
          </w:p>
        </w:tc>
        <w:tc>
          <w:tcPr>
            <w:tcW w:w="0" w:type="auto"/>
          </w:tcPr>
          <w:p>
            <w:pPr>
              <w:pStyle w:val="50"/>
            </w:pPr>
            <m:oMathPara>
              <m:oMath>
                <m:r>
                  <m:rPr/>
                  <m:t>0.1</m:t>
                </m:r>
              </m:oMath>
            </m:oMathPara>
          </w:p>
        </w:tc>
      </w:tr>
    </w:tbl>
    <w:p>
      <w:pPr>
        <w:pStyle w:val="6"/>
      </w:pPr>
      <w:r>
        <w:t>小组成员做出了如下猜想：</w:t>
      </w:r>
      <w:r>
        <w:br w:type="textWrapping"/>
      </w:r>
      <w:r>
        <w:t>猜想</w:t>
      </w:r>
      <m:oMath>
        <m:r>
          <m:rPr/>
          <m:t>1</m:t>
        </m:r>
      </m:oMath>
      <w:r>
        <w:t>：电阻大小与导体的长度有关；</w:t>
      </w:r>
      <w:r>
        <w:br w:type="textWrapping"/>
      </w:r>
      <w:r>
        <w:t>猜想</w:t>
      </w:r>
      <m:oMath>
        <m:r>
          <m:rPr/>
          <m:t>2</m:t>
        </m:r>
      </m:oMath>
      <w:r>
        <w:t>：电阻大小与导体的材料有关；</w:t>
      </w:r>
      <w:r>
        <w:br w:type="textWrapping"/>
      </w:r>
      <w:r>
        <w:t>猜想</w:t>
      </w:r>
      <m:oMath>
        <m:r>
          <m:rPr/>
          <m:t>3</m:t>
        </m:r>
      </m:oMath>
      <w:r>
        <w:t>：电阻大小与导体的横截面积有关；</w:t>
      </w:r>
      <w:r>
        <w:br w:type="textWrapping"/>
      </w:r>
      <w:r>
        <w:t>设计了如图所示电路，请回答下列问题：</w:t>
      </w:r>
      <w:r>
        <w:br w:type="textWrapping"/>
      </w:r>
      <w:r>
        <w:drawing>
          <wp:inline distT="0" distB="0" distL="0" distR="0">
            <wp:extent cx="1771650" cy="119062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3" cstate="print"/>
                    <a:stretch>
                      <a:fillRect/>
                    </a:stretch>
                  </pic:blipFill>
                  <pic:spPr>
                    <a:xfrm>
                      <a:off x="0" y="0"/>
                      <a:ext cx="1771650" cy="1190625"/>
                    </a:xfrm>
                    <a:prstGeom prst="rect">
                      <a:avLst/>
                    </a:prstGeom>
                    <a:noFill/>
                    <a:ln w="9525">
                      <a:noFill/>
                    </a:ln>
                  </pic:spPr>
                </pic:pic>
              </a:graphicData>
            </a:graphic>
          </wp:inline>
        </w:drawing>
      </w:r>
      <w:r>
        <w:t xml:space="preserve">  </w:t>
      </w:r>
    </w:p>
    <w:p>
      <w:pPr>
        <w:pStyle w:val="6"/>
      </w:pPr>
      <w:r>
        <w:t>（1）实验通过比较________的大小，来比较电阻丝电阻的大小．</w:t>
      </w:r>
    </w:p>
    <w:p>
      <w:pPr>
        <w:pStyle w:val="6"/>
      </w:pPr>
      <w:r>
        <w:t xml:space="preserve"> </w:t>
      </w:r>
    </w:p>
    <w:p>
      <w:pPr>
        <w:pStyle w:val="6"/>
      </w:pPr>
      <w:r>
        <w:t>（2）若要验证猜想</w:t>
      </w:r>
      <m:oMath>
        <m:r>
          <m:rPr/>
          <m:t>1</m:t>
        </m:r>
      </m:oMath>
      <w:r>
        <w:t>，则应该选用________两根电阻丝（填编号）进行对比实验．</w:t>
      </w:r>
    </w:p>
    <w:p>
      <w:pPr>
        <w:pStyle w:val="6"/>
      </w:pPr>
      <w:r>
        <w:t xml:space="preserve"> </w:t>
      </w:r>
    </w:p>
    <w:p>
      <w:pPr>
        <w:pStyle w:val="6"/>
      </w:pPr>
      <w:r>
        <w:t>（3）选用</w:t>
      </w:r>
      <m:oMath>
        <m:r>
          <m:rPr/>
          <m:t>c</m:t>
        </m:r>
      </m:oMath>
      <w:r>
        <w:t>、</w:t>
      </w:r>
      <m:oMath>
        <m:r>
          <m:rPr/>
          <m:t>d</m:t>
        </m:r>
      </m:oMath>
      <w:r>
        <w:t>两根电阻丝进行对比实验，目的是为了验证猜想________．</w:t>
      </w:r>
    </w:p>
    <w:p>
      <w:pPr>
        <w:pStyle w:val="6"/>
      </w:pPr>
      <w:r>
        <w:t xml:space="preserve"> </w:t>
      </w:r>
    </w:p>
    <w:p>
      <w:pPr>
        <w:pStyle w:val="6"/>
      </w:pPr>
      <w:r>
        <w:t>（4）实验中如果将电流表更换成小灯泡，通过观察________也可以判断导体电阻的大小，但不足之处是________．</w:t>
      </w:r>
    </w:p>
    <w:bookmarkEnd w:id="25"/>
    <w:p>
      <w:pPr>
        <w:pStyle w:val="6"/>
      </w:pPr>
      <w:bookmarkStart w:id="26" w:name="question_708465092"/>
      <w:r>
        <w:t> </w:t>
      </w:r>
    </w:p>
    <w:p>
      <w:pPr>
        <w:pStyle w:val="6"/>
      </w:pPr>
      <w:r>
        <w:t xml:space="preserve"> 在“测量小灯泡的额定功率”实验中，灯泡上标有“</w:t>
      </w:r>
      <m:oMath>
        <m:r>
          <m:rPr/>
          <m:t>2.5V</m:t>
        </m:r>
      </m:oMath>
      <w:r>
        <w:t>”字样，电源电压恒定．</w:t>
      </w:r>
      <w:r>
        <w:br w:type="textWrapping"/>
      </w:r>
      <w:r>
        <w:drawing>
          <wp:inline distT="0" distB="0" distL="0" distR="0">
            <wp:extent cx="4876800" cy="1466850"/>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4" cstate="print"/>
                    <a:stretch>
                      <a:fillRect/>
                    </a:stretch>
                  </pic:blipFill>
                  <pic:spPr>
                    <a:xfrm>
                      <a:off x="0" y="0"/>
                      <a:ext cx="4876800" cy="1466850"/>
                    </a:xfrm>
                    <a:prstGeom prst="rect">
                      <a:avLst/>
                    </a:prstGeom>
                    <a:noFill/>
                    <a:ln w="9525">
                      <a:noFill/>
                    </a:ln>
                  </pic:spPr>
                </pic:pic>
              </a:graphicData>
            </a:graphic>
          </wp:inline>
        </w:drawing>
      </w:r>
      <w:r>
        <w:t xml:space="preserve">  </w:t>
      </w:r>
    </w:p>
    <w:p>
      <w:pPr>
        <w:pStyle w:val="6"/>
      </w:pPr>
      <w:r>
        <w:t>（1）闭合开关前，滑动变阻器滑片应放在________端（选填“</w:t>
      </w:r>
      <m:oMath>
        <m:r>
          <m:rPr/>
          <m:t>A</m:t>
        </m:r>
      </m:oMath>
      <w:r>
        <w:t>”或“</w:t>
      </w:r>
      <m:oMath>
        <m:r>
          <m:rPr/>
          <m:t>B</m:t>
        </m:r>
      </m:oMath>
      <w:r>
        <w:t>”）．</w:t>
      </w:r>
    </w:p>
    <w:p>
      <w:pPr>
        <w:pStyle w:val="6"/>
      </w:pPr>
      <w:r>
        <w:t xml:space="preserve"> </w:t>
      </w:r>
    </w:p>
    <w:p>
      <w:pPr>
        <w:pStyle w:val="6"/>
      </w:pPr>
      <w:r>
        <w:t>（2）在移动变阻器滑片的过程中，眼睛应注视的________表的示数，直至灯泡正常发光，此时电流表的示数如图乙所示，则灯泡的额定功率为________</w:t>
      </w:r>
      <m:oMath>
        <m:r>
          <m:rPr/>
          <m:t>W</m:t>
        </m:r>
      </m:oMath>
      <w:r>
        <w:t>．小华进行了</w:t>
      </w:r>
      <m:oMath>
        <m:r>
          <m:rPr/>
          <m:t>3</m:t>
        </m:r>
      </m:oMath>
      <w:r>
        <w:t>次测量，并将有关数据及现象记录在表格中．实验得出的结论是：小灯泡的实际电功率________灯泡越亮．</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08"/>
        <w:gridCol w:w="1608"/>
        <w:gridCol w:w="2669"/>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w:r>
              <w:t>次数</w:t>
            </w:r>
          </w:p>
        </w:tc>
        <w:tc>
          <w:tcPr>
            <w:tcW w:w="0" w:type="auto"/>
          </w:tcPr>
          <w:p>
            <w:pPr>
              <w:pStyle w:val="50"/>
            </w:pPr>
            <w:r>
              <w:t>电压</w:t>
            </w:r>
            <w:r>
              <w:br w:type="textWrapping"/>
            </w:r>
            <m:oMathPara>
              <m:oMath>
                <m:r>
                  <m:rPr/>
                  <m:t>U/V</m:t>
                </m:r>
              </m:oMath>
            </m:oMathPara>
            <w:r>
              <w:br w:type="textWrapping"/>
            </w:r>
          </w:p>
        </w:tc>
        <w:tc>
          <w:tcPr>
            <w:tcW w:w="0" w:type="auto"/>
          </w:tcPr>
          <w:p>
            <w:pPr>
              <w:pStyle w:val="50"/>
            </w:pPr>
            <w:r>
              <w:t>电流</w:t>
            </w:r>
            <w:r>
              <w:br w:type="textWrapping"/>
            </w:r>
            <m:oMathPara>
              <m:oMath>
                <m:r>
                  <m:rPr/>
                  <m:t>I/A</m:t>
                </m:r>
              </m:oMath>
            </m:oMathPara>
            <w:r>
              <w:br w:type="textWrapping"/>
            </w:r>
          </w:p>
        </w:tc>
        <w:tc>
          <w:tcPr>
            <w:tcW w:w="0" w:type="auto"/>
          </w:tcPr>
          <w:p>
            <w:pPr>
              <w:pStyle w:val="50"/>
            </w:pPr>
            <w:r>
              <w:t>实际功率</w:t>
            </w:r>
            <w:r>
              <w:br w:type="textWrapping"/>
            </w:r>
            <m:oMathPara>
              <m:oMath>
                <m:r>
                  <m:rPr/>
                  <m:t>P/W</m:t>
                </m:r>
              </m:oMath>
            </m:oMathPara>
            <w:r>
              <w:br w:type="textWrapping"/>
            </w:r>
          </w:p>
        </w:tc>
        <w:tc>
          <w:tcPr>
            <w:tcW w:w="0" w:type="auto"/>
          </w:tcPr>
          <w:p>
            <w:pPr>
              <w:pStyle w:val="50"/>
            </w:pPr>
            <w:r>
              <w:t>灯泡亮度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m:oMathPara>
              <m:oMath>
                <m:r>
                  <m:rPr/>
                  <m:t>1</m:t>
                </m:r>
              </m:oMath>
            </m:oMathPara>
          </w:p>
        </w:tc>
        <w:tc>
          <w:tcPr>
            <w:tcW w:w="0" w:type="auto"/>
          </w:tcPr>
          <w:p>
            <w:pPr>
              <w:pStyle w:val="50"/>
            </w:pPr>
            <m:oMathPara>
              <m:oMath>
                <m:r>
                  <m:rPr/>
                  <m:t>1.5</m:t>
                </m:r>
              </m:oMath>
            </m:oMathPara>
          </w:p>
        </w:tc>
        <w:tc>
          <w:tcPr>
            <w:tcW w:w="0" w:type="auto"/>
          </w:tcPr>
          <w:p>
            <w:pPr>
              <w:pStyle w:val="50"/>
            </w:pPr>
            <m:oMathPara>
              <m:oMath>
                <m:r>
                  <m:rPr/>
                  <m:t>0.25</m:t>
                </m:r>
              </m:oMath>
            </m:oMathPara>
          </w:p>
        </w:tc>
        <w:tc>
          <w:tcPr>
            <w:tcW w:w="0" w:type="auto"/>
          </w:tcPr>
          <w:p>
            <w:pPr>
              <w:pStyle w:val="50"/>
            </w:pPr>
            <m:oMathPara>
              <m:oMath>
                <m:r>
                  <m:rPr/>
                  <m:t>0.325</m:t>
                </m:r>
              </m:oMath>
            </m:oMathPara>
          </w:p>
        </w:tc>
        <w:tc>
          <w:tcPr>
            <w:tcW w:w="0" w:type="auto"/>
          </w:tcPr>
          <w:p>
            <w:pPr>
              <w:pStyle w:val="50"/>
            </w:pPr>
            <w:r>
              <w:t>偏暗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m:oMathPara>
              <m:oMath>
                <m:r>
                  <m:rPr/>
                  <m:t>2</m:t>
                </m:r>
              </m:oMath>
            </m:oMathPara>
          </w:p>
        </w:tc>
        <w:tc>
          <w:tcPr>
            <w:tcW w:w="0" w:type="auto"/>
          </w:tcPr>
          <w:p>
            <w:pPr>
              <w:pStyle w:val="50"/>
            </w:pPr>
            <m:oMathPara>
              <m:oMath>
                <m:r>
                  <m:rPr/>
                  <m:t>2.5</m:t>
                </m:r>
              </m:oMath>
            </m:oMathPara>
          </w:p>
        </w:tc>
        <w:tc>
          <w:tcPr>
            <w:tcW w:w="0" w:type="auto"/>
          </w:tcPr>
          <w:p>
            <w:pPr>
              <w:spacing w:after="200"/>
              <w:rPr>
                <w:kern w:val="0"/>
                <w:lang w:eastAsia="en-US"/>
              </w:rPr>
            </w:pPr>
          </w:p>
        </w:tc>
        <w:tc>
          <w:tcPr>
            <w:tcW w:w="0" w:type="auto"/>
          </w:tcPr>
          <w:p>
            <w:pPr>
              <w:spacing w:after="200"/>
              <w:rPr>
                <w:kern w:val="0"/>
                <w:lang w:eastAsia="en-US"/>
              </w:rPr>
            </w:pPr>
          </w:p>
        </w:tc>
        <w:tc>
          <w:tcPr>
            <w:tcW w:w="0" w:type="auto"/>
          </w:tcPr>
          <w:p>
            <w:pPr>
              <w:pStyle w:val="50"/>
            </w:pP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m:oMathPara>
              <m:oMath>
                <m:r>
                  <m:rPr/>
                  <m:t>3</m:t>
                </m:r>
              </m:oMath>
            </m:oMathPara>
          </w:p>
        </w:tc>
        <w:tc>
          <w:tcPr>
            <w:tcW w:w="0" w:type="auto"/>
          </w:tcPr>
          <w:p>
            <w:pPr>
              <w:pStyle w:val="50"/>
            </w:pPr>
            <m:oMathPara>
              <m:oMath>
                <m:r>
                  <m:rPr/>
                  <m:t>3</m:t>
                </m:r>
              </m:oMath>
            </m:oMathPara>
          </w:p>
        </w:tc>
        <w:tc>
          <w:tcPr>
            <w:tcW w:w="0" w:type="auto"/>
          </w:tcPr>
          <w:p>
            <w:pPr>
              <w:pStyle w:val="50"/>
            </w:pPr>
            <m:oMathPara>
              <m:oMath>
                <m:r>
                  <m:rPr/>
                  <m:t>0.46</m:t>
                </m:r>
              </m:oMath>
            </m:oMathPara>
          </w:p>
        </w:tc>
        <w:tc>
          <w:tcPr>
            <w:tcW w:w="0" w:type="auto"/>
          </w:tcPr>
          <w:p>
            <w:pPr>
              <w:pStyle w:val="50"/>
            </w:pPr>
            <m:oMathPara>
              <m:oMath>
                <m:r>
                  <m:rPr/>
                  <m:t>1.38</m:t>
                </m:r>
              </m:oMath>
            </m:oMathPara>
          </w:p>
        </w:tc>
        <w:tc>
          <w:tcPr>
            <w:tcW w:w="0" w:type="auto"/>
          </w:tcPr>
          <w:p>
            <w:pPr>
              <w:pStyle w:val="50"/>
            </w:pPr>
            <w:r>
              <w:t>更亮</w:t>
            </w:r>
          </w:p>
        </w:tc>
      </w:tr>
    </w:tbl>
    <w:p>
      <w:pPr>
        <w:pStyle w:val="6"/>
      </w:pPr>
      <w:r>
        <w:t xml:space="preserve"> </w:t>
      </w:r>
    </w:p>
    <w:p>
      <w:pPr>
        <w:pStyle w:val="6"/>
      </w:pPr>
      <w:r>
        <w:t>（3）完成上述实验后，小聪向老师要了一个已知阻值为</w:t>
      </w:r>
      <m:oMath>
        <m:sSub>
          <m:sSubPr>
            <m:ctrlPr>
              <w:rPr>
                <w:rFonts w:ascii="Cambria Math" w:hAnsi="Cambria Math"/>
              </w:rPr>
            </m:ctrlPr>
          </m:sSubPr>
          <m:e>
            <m:r>
              <m:rPr/>
              <m:t>R</m:t>
            </m:r>
            <m:ctrlPr>
              <w:rPr>
                <w:rFonts w:ascii="Cambria Math" w:hAnsi="Cambria Math"/>
              </w:rPr>
            </m:ctrlPr>
          </m:e>
          <m:sub>
            <m:r>
              <m:rPr/>
              <m:t>0</m:t>
            </m:r>
            <m:ctrlPr>
              <w:rPr>
                <w:rFonts w:ascii="Cambria Math" w:hAnsi="Cambria Math"/>
              </w:rPr>
            </m:ctrlPr>
          </m:sub>
        </m:sSub>
      </m:oMath>
      <w:r>
        <w:t>的电阻和一个单刀双掷开关，借助部分现有的实验器材．设计了如图丙所示的电路，也测出了灯泡的额定功率．请完成下列实验步骤：</w:t>
      </w:r>
      <w:r>
        <w:br w:type="textWrapping"/>
      </w:r>
      <w:r>
        <w:t>①闭合开关</w:t>
      </w:r>
      <m:oMath>
        <m:sSub>
          <m:sSubPr>
            <m:ctrlPr>
              <w:rPr>
                <w:rFonts w:ascii="Cambria Math" w:hAnsi="Cambria Math"/>
              </w:rPr>
            </m:ctrlPr>
          </m:sSubPr>
          <m:e>
            <m:r>
              <m:rPr/>
              <m:t>S</m:t>
            </m:r>
            <m:ctrlPr>
              <w:rPr>
                <w:rFonts w:ascii="Cambria Math" w:hAnsi="Cambria Math"/>
              </w:rPr>
            </m:ctrlPr>
          </m:e>
          <m:sub>
            <m:r>
              <m:rPr/>
              <m:t>1</m:t>
            </m:r>
            <m:ctrlPr>
              <w:rPr>
                <w:rFonts w:ascii="Cambria Math" w:hAnsi="Cambria Math"/>
              </w:rPr>
            </m:ctrlPr>
          </m:sub>
        </m:sSub>
      </m:oMath>
      <w:r>
        <w:t>，将</w:t>
      </w:r>
      <m:oMath>
        <m:sSub>
          <m:sSubPr>
            <m:ctrlPr>
              <w:rPr>
                <w:rFonts w:ascii="Cambria Math" w:hAnsi="Cambria Math"/>
              </w:rPr>
            </m:ctrlPr>
          </m:sSubPr>
          <m:e>
            <m:r>
              <m:rPr/>
              <m:t>S</m:t>
            </m:r>
            <m:ctrlPr>
              <w:rPr>
                <w:rFonts w:ascii="Cambria Math" w:hAnsi="Cambria Math"/>
              </w:rPr>
            </m:ctrlPr>
          </m:e>
          <m:sub>
            <m:r>
              <m:rPr/>
              <m:t>2</m:t>
            </m:r>
            <m:ctrlPr>
              <w:rPr>
                <w:rFonts w:ascii="Cambria Math" w:hAnsi="Cambria Math"/>
              </w:rPr>
            </m:ctrlPr>
          </m:sub>
        </m:sSub>
      </m:oMath>
      <w:r>
        <w:t>拨到触点________（选填“</w:t>
      </w:r>
      <m:oMath>
        <m:r>
          <m:rPr/>
          <m:t>1</m:t>
        </m:r>
      </m:oMath>
      <w:r>
        <w:t>”或“</w:t>
      </w:r>
      <m:oMath>
        <m:r>
          <m:rPr/>
          <m:t>2</m:t>
        </m:r>
      </m:oMath>
      <w:r>
        <w:t>”），移动滑片，使电压表的示数为________</w:t>
      </w:r>
      <m:oMath>
        <m:r>
          <m:rPr/>
          <m:t>V</m:t>
        </m:r>
      </m:oMath>
      <w:r>
        <w:t>；</w:t>
      </w:r>
      <w:r>
        <w:br w:type="textWrapping"/>
      </w:r>
      <w:r>
        <w:t>②再将开关</w:t>
      </w:r>
      <m:oMath>
        <m:sSub>
          <m:sSubPr>
            <m:ctrlPr>
              <w:rPr>
                <w:rFonts w:ascii="Cambria Math" w:hAnsi="Cambria Math"/>
              </w:rPr>
            </m:ctrlPr>
          </m:sSubPr>
          <m:e>
            <m:r>
              <m:rPr/>
              <m:t>S</m:t>
            </m:r>
            <m:ctrlPr>
              <w:rPr>
                <w:rFonts w:ascii="Cambria Math" w:hAnsi="Cambria Math"/>
              </w:rPr>
            </m:ctrlPr>
          </m:e>
          <m:sub>
            <m:r>
              <m:rPr/>
              <m:t>2</m:t>
            </m:r>
            <m:ctrlPr>
              <w:rPr>
                <w:rFonts w:ascii="Cambria Math" w:hAnsi="Cambria Math"/>
              </w:rPr>
            </m:ctrlPr>
          </m:sub>
        </m:sSub>
      </m:oMath>
      <w:r>
        <w:t>拨到触点________（选填“</w:t>
      </w:r>
      <m:oMath>
        <m:r>
          <m:rPr/>
          <m:t>1</m:t>
        </m:r>
      </m:oMath>
      <w:r>
        <w:t>”或“</w:t>
      </w:r>
      <m:oMath>
        <m:r>
          <m:rPr/>
          <m:t>2</m:t>
        </m:r>
      </m:oMath>
      <w:r>
        <w:t>”），保持滑片的位置不动，读出电压表的示数</w:t>
      </w:r>
      <m:oMath>
        <m:r>
          <m:rPr/>
          <m:t>U</m:t>
        </m:r>
      </m:oMath>
      <w:r>
        <w:t>；</w:t>
      </w:r>
      <w:r>
        <w:br w:type="textWrapping"/>
      </w:r>
      <w:r>
        <w:t>③灯泡额定功率的表达式为</w:t>
      </w:r>
      <m:oMath>
        <m:sSub>
          <m:sSubPr>
            <m:ctrlPr>
              <w:rPr>
                <w:rFonts w:ascii="Cambria Math" w:hAnsi="Cambria Math"/>
              </w:rPr>
            </m:ctrlPr>
          </m:sSubPr>
          <m:e>
            <m:r>
              <m:rPr/>
              <m:t>P</m:t>
            </m:r>
            <m:ctrlPr>
              <w:rPr>
                <w:rFonts w:ascii="Cambria Math" w:hAnsi="Cambria Math"/>
              </w:rPr>
            </m:ctrlPr>
          </m:e>
          <m:sub>
            <m:r>
              <m:rPr/>
              <m:t>额</m:t>
            </m:r>
            <m:ctrlPr>
              <w:rPr>
                <w:rFonts w:ascii="Cambria Math" w:hAnsi="Cambria Math"/>
              </w:rPr>
            </m:ctrlPr>
          </m:sub>
        </m:sSub>
        <m:r>
          <m:rPr/>
          <m:t>=</m:t>
        </m:r>
      </m:oMath>
      <w:r>
        <w:t>________（用已知量和测量量表示）．</w:t>
      </w:r>
    </w:p>
    <w:bookmarkEnd w:id="26"/>
    <w:p>
      <w:pPr>
        <w:pStyle w:val="4"/>
      </w:pPr>
      <w:bookmarkStart w:id="27" w:name="五解答题"/>
      <w:r>
        <w:t>五、解答题</w:t>
      </w:r>
      <w:bookmarkEnd w:id="27"/>
    </w:p>
    <w:p>
      <w:bookmarkStart w:id="28" w:name="question_707613124"/>
      <w:r>
        <w:t> </w:t>
      </w:r>
    </w:p>
    <w:p>
      <w:pPr>
        <w:pStyle w:val="6"/>
      </w:pPr>
      <w:r>
        <w:t xml:space="preserve"> 如图所示，是最新一款无人到铁汽车原型图．汽车自动驾驶时使用雷达传感器，以及激光测距器来了解周围的交通状况．该款车以某速度在一段平直的公路上匀速行驶了一段距离时，消耗汽油</w:t>
      </w:r>
      <m:oMath>
        <m:r>
          <m:rPr/>
          <m:t>1kg</m:t>
        </m:r>
      </m:oMath>
      <w:r>
        <w:t>．汽油机的效率为</w:t>
      </w:r>
      <m:oMath>
        <m:r>
          <m:rPr/>
          <m:t>30%</m:t>
        </m:r>
      </m:oMath>
      <w:r>
        <w:t>，那么，在这段运动过程中，（已知：汽油的热值为</w:t>
      </w:r>
      <m:oMath>
        <m:r>
          <m:rPr/>
          <m:t>4.5×</m:t>
        </m:r>
        <m:sSup>
          <m:sSupPr>
            <m:ctrlPr>
              <w:rPr>
                <w:rFonts w:ascii="Cambria Math" w:hAnsi="Cambria Math"/>
              </w:rPr>
            </m:ctrlPr>
          </m:sSupPr>
          <m:e>
            <m:r>
              <m:rPr/>
              <m:t>10</m:t>
            </m:r>
            <m:ctrlPr>
              <w:rPr>
                <w:rFonts w:ascii="Cambria Math" w:hAnsi="Cambria Math"/>
              </w:rPr>
            </m:ctrlPr>
          </m:e>
          <m:sup>
            <m:r>
              <m:rPr/>
              <m:t>7</m:t>
            </m:r>
            <m:ctrlPr>
              <w:rPr>
                <w:rFonts w:ascii="Cambria Math" w:hAnsi="Cambria Math"/>
              </w:rPr>
            </m:ctrlPr>
          </m:sup>
        </m:sSup>
        <m:r>
          <m:rPr/>
          <m:t>J/kg</m:t>
        </m:r>
      </m:oMath>
      <w:r>
        <w:t>，</w:t>
      </w:r>
      <m:oMath>
        <m:sSub>
          <m:sSubPr>
            <m:ctrlPr>
              <w:rPr>
                <w:rFonts w:ascii="Cambria Math" w:hAnsi="Cambria Math"/>
              </w:rPr>
            </m:ctrlPr>
          </m:sSubPr>
          <m:e>
            <m:r>
              <m:rPr/>
              <m:t>c</m:t>
            </m:r>
            <m:ctrlPr>
              <w:rPr>
                <w:rFonts w:ascii="Cambria Math" w:hAnsi="Cambria Math"/>
              </w:rPr>
            </m:ctrlPr>
          </m:e>
          <m:sub>
            <m:r>
              <m:rPr/>
              <m:t>水</m:t>
            </m:r>
            <m:ctrlPr>
              <w:rPr>
                <w:rFonts w:ascii="Cambria Math" w:hAnsi="Cambria Math"/>
              </w:rPr>
            </m:ctrlPr>
          </m:sub>
        </m:sSub>
        <m:r>
          <m:rPr/>
          <m:t>=4.2×</m:t>
        </m:r>
        <m:sSup>
          <m:sSupPr>
            <m:ctrlPr>
              <w:rPr>
                <w:rFonts w:ascii="Cambria Math" w:hAnsi="Cambria Math"/>
              </w:rPr>
            </m:ctrlPr>
          </m:sSupPr>
          <m:e>
            <m:r>
              <m:rPr/>
              <m:t>10</m:t>
            </m:r>
            <m:ctrlPr>
              <w:rPr>
                <w:rFonts w:ascii="Cambria Math" w:hAnsi="Cambria Math"/>
              </w:rPr>
            </m:ctrlPr>
          </m:e>
          <m:sup>
            <m:r>
              <m:rPr/>
              <m:t>3</m:t>
            </m:r>
            <m:ctrlPr>
              <w:rPr>
                <w:rFonts w:ascii="Cambria Math" w:hAnsi="Cambria Math"/>
              </w:rPr>
            </m:ctrlPr>
          </m:sup>
        </m:sSup>
        <m:r>
          <m:rPr/>
          <m:t>J/kg</m:t>
        </m:r>
        <m:sSup>
          <m:sSupPr>
            <m:ctrlPr>
              <w:rPr>
                <w:rFonts w:ascii="Cambria Math" w:hAnsi="Cambria Math"/>
              </w:rPr>
            </m:ctrlPr>
          </m:sSupPr>
          <m:e>
            <m:r>
              <m:rPr/>
              <m:t>⋅</m:t>
            </m:r>
            <m:ctrlPr>
              <w:rPr>
                <w:rFonts w:ascii="Cambria Math" w:hAnsi="Cambria Math"/>
              </w:rPr>
            </m:ctrlPr>
          </m:e>
          <m:sup>
            <m:r>
              <m:rPr/>
              <m:t>∘</m:t>
            </m:r>
            <m:ctrlPr>
              <w:rPr>
                <w:rFonts w:ascii="Cambria Math" w:hAnsi="Cambria Math"/>
              </w:rPr>
            </m:ctrlPr>
          </m:sup>
        </m:sSup>
        <m:r>
          <m:rPr/>
          <m:t>C</m:t>
        </m:r>
      </m:oMath>
      <w:r>
        <w:t>）求：</w:t>
      </w:r>
      <w:r>
        <w:br w:type="textWrapping"/>
      </w:r>
      <w:r>
        <w:drawing>
          <wp:inline distT="0" distB="0" distL="0" distR="0">
            <wp:extent cx="1144905" cy="942975"/>
            <wp:effectExtent l="0" t="0" r="0" b="0"/>
            <wp:docPr id="18"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go题库"/>
                    <pic:cNvPicPr>
                      <a:picLocks noChangeAspect="1" noChangeArrowheads="1"/>
                    </pic:cNvPicPr>
                  </pic:nvPicPr>
                  <pic:blipFill>
                    <a:blip r:embed="rId25" cstate="print"/>
                    <a:stretch>
                      <a:fillRect/>
                    </a:stretch>
                  </pic:blipFill>
                  <pic:spPr>
                    <a:xfrm>
                      <a:off x="0" y="0"/>
                      <a:ext cx="1145406" cy="943275"/>
                    </a:xfrm>
                    <a:prstGeom prst="rect">
                      <a:avLst/>
                    </a:prstGeom>
                    <a:noFill/>
                    <a:ln w="9525">
                      <a:noFill/>
                    </a:ln>
                  </pic:spPr>
                </pic:pic>
              </a:graphicData>
            </a:graphic>
          </wp:inline>
        </w:drawing>
      </w:r>
      <w:r>
        <w:t xml:space="preserve">  </w:t>
      </w:r>
    </w:p>
    <w:p>
      <w:pPr>
        <w:pStyle w:val="6"/>
      </w:pPr>
      <w:r>
        <w:t>（1）汽油完全燃烧放出的热量是多少？</w:t>
      </w:r>
    </w:p>
    <w:p>
      <w:pPr>
        <w:pStyle w:val="6"/>
      </w:pPr>
      <w:r>
        <w:t xml:space="preserve"> </w:t>
      </w:r>
    </w:p>
    <w:p>
      <w:pPr>
        <w:pStyle w:val="6"/>
      </w:pPr>
      <w:r>
        <w:t>（2）假设该车在这次行驶过程中，发动机排出的废气带走的能量占汽油完全燃烧放出的热量的</w:t>
      </w:r>
      <m:oMath>
        <m:r>
          <m:rPr/>
          <m:t>42%</m:t>
        </m:r>
      </m:oMath>
      <w:r>
        <w:t>，这些废气的能量全部被质量</w:t>
      </w:r>
      <m:oMath>
        <m:r>
          <m:rPr/>
          <m:t>100kg</m:t>
        </m:r>
      </m:oMath>
      <w:r>
        <w:t>的水吸收，水升高的温度是多少？（水未沸腾）</w:t>
      </w:r>
    </w:p>
    <w:p>
      <w:pPr>
        <w:pStyle w:val="6"/>
      </w:pPr>
      <w:r>
        <w:t xml:space="preserve"> </w:t>
      </w:r>
    </w:p>
    <w:p>
      <w:pPr>
        <w:pStyle w:val="6"/>
      </w:pPr>
      <w:r>
        <w:t>（3）如果汽油机的效率提高到</w:t>
      </w:r>
      <m:oMath>
        <m:r>
          <m:rPr/>
          <m:t>40%</m:t>
        </m:r>
      </m:oMath>
      <w:r>
        <w:t>，其他条件都不变，那么该车在这段路程中消耗的汽油是多少？</w:t>
      </w:r>
    </w:p>
    <w:bookmarkEnd w:id="28"/>
    <w:p>
      <w:pPr>
        <w:pStyle w:val="6"/>
      </w:pPr>
      <w:r>
        <w:t> </w:t>
      </w:r>
    </w:p>
    <w:p>
      <w:pPr>
        <w:pStyle w:val="6"/>
      </w:pPr>
      <w:r>
        <w:t xml:space="preserve"> 自入冬以来，越来越多的家庭开始使用电热取暖器．如图甲所示，这款电热取暖器有高温挡和低温挡两个挡位，额定电压为</w:t>
      </w:r>
      <m:oMath>
        <m:r>
          <m:rPr/>
          <m:t>220V</m:t>
        </m:r>
      </m:oMath>
      <w:r>
        <w:t>，高温挡的功率为</w:t>
      </w:r>
      <m:oMath>
        <m:r>
          <m:rPr/>
          <m:t>2200W</m:t>
        </m:r>
      </m:oMath>
      <w:r>
        <w:t>，简化电路如图乙所示，</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的阻值为</w:t>
      </w:r>
      <m:oMath>
        <m:r>
          <m:rPr/>
          <m:t>48.4Ω</m:t>
        </m:r>
      </m:oMath>
      <w:r>
        <w:t>．</w:t>
      </w:r>
      <w:r>
        <w:br w:type="textWrapping"/>
      </w:r>
      <w:r>
        <w:drawing>
          <wp:inline distT="0" distB="0" distL="0" distR="0">
            <wp:extent cx="1200150" cy="165735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6" cstate="print"/>
                    <a:stretch>
                      <a:fillRect/>
                    </a:stretch>
                  </pic:blipFill>
                  <pic:spPr>
                    <a:xfrm>
                      <a:off x="0" y="0"/>
                      <a:ext cx="1200150" cy="1657350"/>
                    </a:xfrm>
                    <a:prstGeom prst="rect">
                      <a:avLst/>
                    </a:prstGeom>
                    <a:noFill/>
                    <a:ln w="9525">
                      <a:noFill/>
                    </a:ln>
                  </pic:spPr>
                </pic:pic>
              </a:graphicData>
            </a:graphic>
          </wp:inline>
        </w:drawing>
      </w:r>
      <w:r>
        <w:drawing>
          <wp:inline distT="0" distB="0" distL="0" distR="0">
            <wp:extent cx="2095500" cy="177800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7" cstate="print"/>
                    <a:stretch>
                      <a:fillRect/>
                    </a:stretch>
                  </pic:blipFill>
                  <pic:spPr>
                    <a:xfrm>
                      <a:off x="0" y="0"/>
                      <a:ext cx="2095500" cy="1778000"/>
                    </a:xfrm>
                    <a:prstGeom prst="rect">
                      <a:avLst/>
                    </a:prstGeom>
                    <a:noFill/>
                    <a:ln w="9525">
                      <a:noFill/>
                    </a:ln>
                  </pic:spPr>
                </pic:pic>
              </a:graphicData>
            </a:graphic>
          </wp:inline>
        </w:drawing>
      </w:r>
      <w:r>
        <w:t xml:space="preserve">  </w:t>
      </w:r>
    </w:p>
    <w:p>
      <w:pPr>
        <w:pStyle w:val="6"/>
      </w:pPr>
      <w:r>
        <w:t>（1）该电热取暖器是利用电流的________（选填“磁”或“热”）效应工作的；当</w:t>
      </w:r>
      <m:oMath>
        <m:sSub>
          <m:sSubPr>
            <m:ctrlPr>
              <w:rPr>
                <w:rFonts w:ascii="Cambria Math" w:hAnsi="Cambria Math"/>
              </w:rPr>
            </m:ctrlPr>
          </m:sSubPr>
          <m:e>
            <m:r>
              <m:rPr/>
              <m:t>S</m:t>
            </m:r>
            <m:ctrlPr>
              <w:rPr>
                <w:rFonts w:ascii="Cambria Math" w:hAnsi="Cambria Math"/>
              </w:rPr>
            </m:ctrlPr>
          </m:e>
          <m:sub>
            <m:r>
              <m:rPr/>
              <m:t>1</m:t>
            </m:r>
            <m:ctrlPr>
              <w:rPr>
                <w:rFonts w:ascii="Cambria Math" w:hAnsi="Cambria Math"/>
              </w:rPr>
            </m:ctrlPr>
          </m:sub>
        </m:sSub>
      </m:oMath>
      <w:r>
        <w:t>和</w:t>
      </w:r>
      <m:oMath>
        <m:sSub>
          <m:sSubPr>
            <m:ctrlPr>
              <w:rPr>
                <w:rFonts w:ascii="Cambria Math" w:hAnsi="Cambria Math"/>
              </w:rPr>
            </m:ctrlPr>
          </m:sSubPr>
          <m:e>
            <m:r>
              <m:rPr/>
              <m:t>S</m:t>
            </m:r>
            <m:ctrlPr>
              <w:rPr>
                <w:rFonts w:ascii="Cambria Math" w:hAnsi="Cambria Math"/>
              </w:rPr>
            </m:ctrlPr>
          </m:e>
          <m:sub>
            <m:r>
              <m:rPr/>
              <m:t>2</m:t>
            </m:r>
            <m:ctrlPr>
              <w:rPr>
                <w:rFonts w:ascii="Cambria Math" w:hAnsi="Cambria Math"/>
              </w:rPr>
            </m:ctrlPr>
          </m:sub>
        </m:sSub>
      </m:oMath>
      <w:r>
        <w:t>同时闭合时，电热取暖器处于________挡．</w:t>
      </w:r>
    </w:p>
    <w:p>
      <w:pPr>
        <w:pStyle w:val="6"/>
      </w:pPr>
      <w:r>
        <w:t xml:space="preserve"> </w:t>
      </w:r>
    </w:p>
    <w:p>
      <w:pPr>
        <w:pStyle w:val="6"/>
      </w:pPr>
      <w:r>
        <w:t>（2）请计算电热取暖器处于低温挡时的功率和电热取暖器处于高温挡时通过电阻</w:t>
      </w:r>
      <m:oMath>
        <m:sSub>
          <m:sSubPr>
            <m:ctrlPr>
              <w:rPr>
                <w:rFonts w:ascii="Cambria Math" w:hAnsi="Cambria Math"/>
              </w:rPr>
            </m:ctrlPr>
          </m:sSubPr>
          <m:e>
            <m:r>
              <m:rPr/>
              <m:t>R</m:t>
            </m:r>
            <m:ctrlPr>
              <w:rPr>
                <w:rFonts w:ascii="Cambria Math" w:hAnsi="Cambria Math"/>
              </w:rPr>
            </m:ctrlPr>
          </m:e>
          <m:sub>
            <m:r>
              <m:rPr/>
              <m:t>2</m:t>
            </m:r>
            <m:ctrlPr>
              <w:rPr>
                <w:rFonts w:ascii="Cambria Math" w:hAnsi="Cambria Math"/>
              </w:rPr>
            </m:ctrlPr>
          </m:sub>
        </m:sSub>
      </m:oMath>
      <w:r>
        <w:t>的电流．（除不尽时，计算结果保留一位小数）</w:t>
      </w:r>
    </w:p>
    <w:p>
      <w:pPr>
        <w:pStyle w:val="6"/>
      </w:pPr>
      <w:r>
        <w:t xml:space="preserve"> </w:t>
      </w:r>
    </w:p>
    <w:p>
      <w:pPr>
        <w:pStyle w:val="6"/>
      </w:pPr>
      <w:r>
        <w:t>（3）在额定电压下，使用高温挡连续工作</w:t>
      </w:r>
      <m:oMath>
        <m:r>
          <m:rPr/>
          <m:t>3ℎ</m:t>
        </m:r>
      </m:oMath>
      <w:r>
        <w:t>，电热取暖器产生的热量是多少焦耳？</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29" w:name="_GoBack"/>
    <w:bookmarkEnd w:id="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w:t>
    </w:r>
    <w:r>
      <w:t>—</w:t>
    </w:r>
    <w:r>
      <w:rPr>
        <w:rFonts w:hint="eastAsia"/>
      </w:rPr>
      <w:t>普惠英才文库</w:t>
    </w:r>
  </w:p>
  <w:p>
    <w:pPr>
      <w:jc w:val="center"/>
    </w:pP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0B1F48"/>
    <w:rsid w:val="004E29B3"/>
    <w:rsid w:val="00590D07"/>
    <w:rsid w:val="00784D58"/>
    <w:rsid w:val="008D6863"/>
    <w:rsid w:val="009E5DAF"/>
    <w:rsid w:val="00B86B75"/>
    <w:rsid w:val="00BC48D5"/>
    <w:rsid w:val="00C36279"/>
    <w:rsid w:val="00E315A3"/>
    <w:rsid w:val="3B7033DF"/>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qFormat/>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uiPriority w:val="0"/>
    <w:rPr>
      <w:b/>
      <w:color w:val="007020"/>
    </w:rPr>
  </w:style>
  <w:style w:type="character" w:customStyle="1" w:styleId="17">
    <w:name w:val="DataTypeTok"/>
    <w:uiPriority w:val="0"/>
    <w:rPr>
      <w:color w:val="902000"/>
    </w:rPr>
  </w:style>
  <w:style w:type="character" w:customStyle="1" w:styleId="18">
    <w:name w:val="DecValTok"/>
    <w:qFormat/>
    <w:uiPriority w:val="0"/>
    <w:rPr>
      <w:color w:val="40A070"/>
    </w:rPr>
  </w:style>
  <w:style w:type="character" w:customStyle="1" w:styleId="19">
    <w:name w:val="BaseNTok"/>
    <w:uiPriority w:val="0"/>
    <w:rPr>
      <w:color w:val="40A070"/>
    </w:rPr>
  </w:style>
  <w:style w:type="character" w:customStyle="1" w:styleId="20">
    <w:name w:val="FloatTok"/>
    <w:uiPriority w:val="0"/>
    <w:rPr>
      <w:color w:val="40A070"/>
    </w:rPr>
  </w:style>
  <w:style w:type="character" w:customStyle="1" w:styleId="21">
    <w:name w:val="ConstantTok"/>
    <w:qFormat/>
    <w:uiPriority w:val="0"/>
    <w:rPr>
      <w:color w:val="880000"/>
    </w:rPr>
  </w:style>
  <w:style w:type="character" w:customStyle="1" w:styleId="22">
    <w:name w:val="CharTok"/>
    <w:uiPriority w:val="0"/>
    <w:rPr>
      <w:color w:val="4070A0"/>
    </w:rPr>
  </w:style>
  <w:style w:type="character" w:customStyle="1" w:styleId="23">
    <w:name w:val="SpecialCharTok"/>
    <w:uiPriority w:val="0"/>
    <w:rPr>
      <w:color w:val="4070A0"/>
    </w:rPr>
  </w:style>
  <w:style w:type="character" w:customStyle="1" w:styleId="24">
    <w:name w:val="StringTok"/>
    <w:qFormat/>
    <w:uiPriority w:val="0"/>
    <w:rPr>
      <w:color w:val="4070A0"/>
    </w:rPr>
  </w:style>
  <w:style w:type="character" w:customStyle="1" w:styleId="25">
    <w:name w:val="VerbatimStringTok"/>
    <w:uiPriority w:val="0"/>
    <w:rPr>
      <w:color w:val="4070A0"/>
    </w:rPr>
  </w:style>
  <w:style w:type="character" w:customStyle="1" w:styleId="26">
    <w:name w:val="SpecialStringTok"/>
    <w:uiPriority w:val="0"/>
    <w:rPr>
      <w:color w:val="BB6688"/>
    </w:rPr>
  </w:style>
  <w:style w:type="character" w:customStyle="1" w:styleId="27">
    <w:name w:val="ImportTok"/>
    <w:qFormat/>
    <w:uiPriority w:val="0"/>
  </w:style>
  <w:style w:type="character" w:customStyle="1" w:styleId="28">
    <w:name w:val="CommentTok"/>
    <w:uiPriority w:val="0"/>
    <w:rPr>
      <w:i/>
      <w:color w:val="60A0B0"/>
    </w:rPr>
  </w:style>
  <w:style w:type="character" w:customStyle="1" w:styleId="29">
    <w:name w:val="DocumentationTok"/>
    <w:uiPriority w:val="0"/>
    <w:rPr>
      <w:i/>
      <w:color w:val="BA2121"/>
    </w:rPr>
  </w:style>
  <w:style w:type="character" w:customStyle="1" w:styleId="30">
    <w:name w:val="AnnotationTok"/>
    <w:qFormat/>
    <w:uiPriority w:val="0"/>
    <w:rPr>
      <w:b/>
      <w:i/>
      <w:color w:val="60A0B0"/>
    </w:rPr>
  </w:style>
  <w:style w:type="character" w:customStyle="1" w:styleId="31">
    <w:name w:val="CommentVarTok"/>
    <w:uiPriority w:val="0"/>
    <w:rPr>
      <w:b/>
      <w:i/>
      <w:color w:val="60A0B0"/>
    </w:rPr>
  </w:style>
  <w:style w:type="character" w:customStyle="1" w:styleId="32">
    <w:name w:val="OtherTok"/>
    <w:uiPriority w:val="0"/>
    <w:rPr>
      <w:color w:val="007020"/>
    </w:rPr>
  </w:style>
  <w:style w:type="character" w:customStyle="1" w:styleId="33">
    <w:name w:val="FunctionTok"/>
    <w:qFormat/>
    <w:uiPriority w:val="0"/>
    <w:rPr>
      <w:color w:val="06287E"/>
    </w:rPr>
  </w:style>
  <w:style w:type="character" w:customStyle="1" w:styleId="34">
    <w:name w:val="VariableTok"/>
    <w:uiPriority w:val="0"/>
    <w:rPr>
      <w:color w:val="19177C"/>
    </w:rPr>
  </w:style>
  <w:style w:type="character" w:customStyle="1" w:styleId="35">
    <w:name w:val="ControlFlowTok"/>
    <w:uiPriority w:val="0"/>
    <w:rPr>
      <w:b/>
      <w:color w:val="007020"/>
    </w:rPr>
  </w:style>
  <w:style w:type="character" w:customStyle="1" w:styleId="36">
    <w:name w:val="OperatorTok"/>
    <w:qFormat/>
    <w:uiPriority w:val="0"/>
    <w:rPr>
      <w:color w:val="666666"/>
    </w:rPr>
  </w:style>
  <w:style w:type="character" w:customStyle="1" w:styleId="37">
    <w:name w:val="BuiltInTok"/>
    <w:uiPriority w:val="0"/>
  </w:style>
  <w:style w:type="character" w:customStyle="1" w:styleId="38">
    <w:name w:val="ExtensionTok"/>
    <w:uiPriority w:val="0"/>
  </w:style>
  <w:style w:type="character" w:customStyle="1" w:styleId="39">
    <w:name w:val="PreprocessorTok"/>
    <w:qFormat/>
    <w:uiPriority w:val="0"/>
    <w:rPr>
      <w:color w:val="BC7A00"/>
    </w:rPr>
  </w:style>
  <w:style w:type="character" w:customStyle="1" w:styleId="40">
    <w:name w:val="AttributeTok"/>
    <w:uiPriority w:val="0"/>
    <w:rPr>
      <w:color w:val="7D9029"/>
    </w:rPr>
  </w:style>
  <w:style w:type="character" w:customStyle="1" w:styleId="41">
    <w:name w:val="RegionMarkerTok"/>
    <w:uiPriority w:val="0"/>
  </w:style>
  <w:style w:type="character" w:customStyle="1" w:styleId="42">
    <w:name w:val="InformationTok"/>
    <w:qFormat/>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1880</Words>
  <Characters>2182</Characters>
  <Application>WPS Office_11.1.0.10700_F1E327BC-269C-435d-A152-05C5408002CA</Application>
  <DocSecurity>0</DocSecurity>
  <Lines>145</Lines>
  <Paragraphs>135</Paragraphs>
  <ScaleCrop>false</ScaleCrop>
  <LinksUpToDate>false</LinksUpToDate>
  <CharactersWithSpaces>3927</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2021-01-15T06:11:00Z</dcterms:created>
  <dcterms:modified xsi:type="dcterms:W3CDTF">2021-08-31T07:03:19Z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1681BC926ADD4A49BF67D29A15377A2D</vt:lpwstr>
  </property>
</Properties>
</file>