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pict>
          <v:shape id="_x0000_s1026" o:spid="_x0000_s1026" o:spt="75" type="#_x0000_t75" style="position:absolute;left:0pt;margin-left:996pt;margin-top:966pt;height:36pt;width:39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hint="eastAsia" w:ascii="Times New Roman" w:hAnsi="宋体" w:eastAsia="宋体"/>
          <w:b/>
          <w:sz w:val="36"/>
        </w:rPr>
        <w:t>【沪粤版】2019-2020学年八年级下学期期末考试物理试题（二）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100</w:t>
      </w:r>
      <w:r>
        <w:rPr>
          <w:rFonts w:ascii="Times New Roman" w:hAnsi="楷体" w:eastAsia="楷体"/>
        </w:rPr>
        <w:t>分</w:t>
      </w:r>
      <w:r>
        <w:rPr>
          <w:rFonts w:ascii="Times New Roman" w:hAnsi="宋体" w:eastAsia="宋体"/>
        </w:rPr>
        <w:t>　</w:t>
      </w:r>
      <w:r>
        <w:rPr>
          <w:rFonts w:hint="eastAsia" w:ascii="Times New Roman" w:hAnsi="Times New Roman" w:eastAsia="宋体"/>
        </w:rPr>
        <w:t>60</w:t>
      </w:r>
      <w:r>
        <w:rPr>
          <w:rFonts w:ascii="Times New Roman" w:hAnsi="楷体" w:eastAsia="楷体"/>
        </w:rPr>
        <w:t>分钟</w:t>
      </w:r>
      <w:r>
        <w:rPr>
          <w:rFonts w:ascii="Times New Roman" w:hAnsi="宋体" w:eastAsia="宋体"/>
        </w:rPr>
        <w:t>)</w:t>
      </w:r>
    </w:p>
    <w:tbl>
      <w:tblPr>
        <w:tblStyle w:val="5"/>
        <w:tblW w:w="52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536"/>
        <w:gridCol w:w="537"/>
        <w:gridCol w:w="537"/>
        <w:gridCol w:w="537"/>
        <w:gridCol w:w="152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题　号</w:t>
            </w:r>
          </w:p>
        </w:tc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一</w:t>
            </w: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二</w:t>
            </w: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三</w:t>
            </w: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四</w:t>
            </w:r>
          </w:p>
        </w:tc>
        <w:tc>
          <w:tcPr>
            <w:tcW w:w="15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总　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得　分</w:t>
            </w:r>
          </w:p>
        </w:tc>
        <w:tc>
          <w:tcPr>
            <w:tcW w:w="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　　　　　　　　　　　　　　　　　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Arial" w:hAnsi="黑体" w:eastAsia="黑体"/>
        </w:rPr>
        <w:t>一、填空题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每空</w:t>
      </w:r>
      <w:r>
        <w:rPr>
          <w:rFonts w:ascii="Times New Roman" w:hAnsi="Times New Roman" w:eastAsia="宋体"/>
          <w:b/>
        </w:rPr>
        <w:t>2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共</w:t>
      </w:r>
      <w:r>
        <w:rPr>
          <w:rFonts w:ascii="Times New Roman" w:hAnsi="Times New Roman" w:eastAsia="宋体"/>
          <w:b/>
        </w:rPr>
        <w:t>32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;</w:t>
      </w:r>
      <w:r>
        <w:rPr>
          <w:rFonts w:ascii="Arial" w:hAnsi="黑体" w:eastAsia="黑体"/>
        </w:rPr>
        <w:t>将答案直接填写在横线上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不必写出解题过程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如果有乘客在公交车上吃具有浓重味道的食品。食品的浓重味道会很快充满整个车厢,使某些乘客感到有些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吃不消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,请用分子动理论的知识对该现象进行解释:</w:t>
      </w:r>
      <w:r>
        <w:rPr>
          <w:rFonts w:ascii="Times New Roman" w:hAnsi="宋体" w:eastAsia="宋体"/>
          <w:color w:val="E349E2"/>
          <w:u w:val="single" w:color="000000"/>
        </w:rPr>
        <w:t>　分子在永不停息地做无规则运动　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大型载重平板车都装有很多车轮,这是通过增大</w:t>
      </w:r>
      <w:r>
        <w:rPr>
          <w:rFonts w:ascii="Times New Roman" w:hAnsi="宋体" w:eastAsia="宋体"/>
          <w:color w:val="E349E2"/>
          <w:u w:val="single" w:color="000000"/>
        </w:rPr>
        <w:t>　受力面积　</w:t>
      </w:r>
      <w:r>
        <w:rPr>
          <w:rFonts w:ascii="Times New Roman" w:hAnsi="宋体" w:eastAsia="宋体"/>
        </w:rPr>
        <w:t>的方式减小对路面的</w:t>
      </w:r>
      <w:r>
        <w:rPr>
          <w:rFonts w:ascii="Times New Roman" w:hAnsi="宋体" w:eastAsia="宋体"/>
          <w:color w:val="E349E2"/>
          <w:u w:val="single" w:color="000000"/>
        </w:rPr>
        <w:t>　压强　</w:t>
      </w:r>
      <w:r>
        <w:rPr>
          <w:rFonts w:ascii="Times New Roman" w:hAnsi="宋体" w:eastAsia="宋体"/>
        </w:rPr>
        <w:t>,以免损坏路面。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五一期间小明爸爸带全家自驾游,在行车时小明看到他爸爸方向盘前的中控台上放有两包香烟,如图甲;某时刻他看到香烟突然向中控台的左侧移动,如图乙。此时是因为车突然</w:t>
      </w:r>
      <w:r>
        <w:rPr>
          <w:rFonts w:ascii="Times New Roman" w:hAnsi="宋体" w:eastAsia="宋体"/>
          <w:color w:val="E349E2"/>
          <w:u w:val="single" w:color="000000"/>
        </w:rPr>
        <w:t>　右转　</w:t>
      </w:r>
      <w:r>
        <w:rPr>
          <w:rFonts w:ascii="Times New Roman" w:hAnsi="宋体" w:eastAsia="宋体"/>
        </w:rPr>
        <w:t>(选填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加速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宋体" w:eastAsia="宋体"/>
        </w:rPr>
        <w:t>减速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宋体" w:eastAsia="宋体"/>
        </w:rPr>
        <w:t>左转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或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右转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)而因</w:t>
      </w:r>
      <w:r>
        <w:rPr>
          <w:rFonts w:ascii="Times New Roman" w:hAnsi="宋体" w:eastAsia="宋体"/>
          <w:color w:val="E349E2"/>
          <w:u w:val="single" w:color="000000"/>
        </w:rPr>
        <w:t>　惯性　</w:t>
      </w:r>
      <w:r>
        <w:rPr>
          <w:rFonts w:ascii="Times New Roman" w:hAnsi="宋体" w:eastAsia="宋体"/>
        </w:rPr>
        <w:t>造成的。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703070" cy="646430"/>
            <wp:effectExtent l="0" t="0" r="11430" b="1270"/>
            <wp:docPr id="148" name="18ZKXWJ1007.EPS" descr="id:21474874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8ZKXWJ1007.EPS" descr="id:214748748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160" cy="64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hint="eastAsia" w:ascii="Times New Roman" w:hAnsi="宋体" w:eastAsia="宋体"/>
        </w:rPr>
        <w:t>4.</w:t>
      </w:r>
      <w:r>
        <w:rPr>
          <w:rFonts w:ascii="Times New Roman" w:hAnsi="宋体" w:eastAsia="宋体"/>
        </w:rPr>
        <w:t>小金将长为</w:t>
      </w:r>
      <w:r>
        <w:rPr>
          <w:rFonts w:ascii="Times New Roman" w:hAnsi="Times New Roman" w:eastAsia="宋体"/>
        </w:rPr>
        <w:t>0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6 m</w:t>
      </w:r>
      <w:r>
        <w:rPr>
          <w:rFonts w:ascii="Times New Roman" w:hAnsi="宋体" w:eastAsia="宋体"/>
        </w:rPr>
        <w:t>、质量可忽略不计的木棒搁在肩上,棒的后端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挂一个重</w:t>
      </w:r>
      <w:r>
        <w:rPr>
          <w:rFonts w:ascii="Times New Roman" w:hAnsi="Times New Roman" w:eastAsia="宋体"/>
        </w:rPr>
        <w:t>40 N</w:t>
      </w:r>
      <w:r>
        <w:rPr>
          <w:rFonts w:ascii="Times New Roman" w:hAnsi="宋体" w:eastAsia="宋体"/>
        </w:rPr>
        <w:t>的物体,肩上支点</w:t>
      </w:r>
      <w:r>
        <w:rPr>
          <w:rFonts w:ascii="Times New Roman" w:hAnsi="Times New Roman" w:eastAsia="宋体"/>
          <w:i/>
        </w:rPr>
        <w:t>O</w:t>
      </w:r>
      <w:r>
        <w:rPr>
          <w:rFonts w:ascii="Times New Roman" w:hAnsi="宋体" w:eastAsia="宋体"/>
        </w:rPr>
        <w:t>离后端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的距离为</w:t>
      </w:r>
      <w:r>
        <w:rPr>
          <w:rFonts w:ascii="Times New Roman" w:hAnsi="Times New Roman" w:eastAsia="宋体"/>
        </w:rPr>
        <w:t>0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2 m</w:t>
      </w:r>
      <w:r>
        <w:rPr>
          <w:rFonts w:ascii="Times New Roman" w:hAnsi="宋体" w:eastAsia="宋体"/>
        </w:rPr>
        <w:t>,他用手沿竖直方向压住前端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宋体" w:eastAsia="宋体"/>
        </w:rPr>
        <w:t>使木棒保持水平平衡,如图所示,小金的质量为</w:t>
      </w:r>
      <w:r>
        <w:rPr>
          <w:rFonts w:ascii="Times New Roman" w:hAnsi="Times New Roman" w:eastAsia="宋体"/>
        </w:rPr>
        <w:t>50 kg</w:t>
      </w:r>
      <w:r>
        <w:rPr>
          <w:rFonts w:ascii="Times New Roman" w:hAnsi="宋体" w:eastAsia="宋体"/>
        </w:rPr>
        <w:t>,则此时手压木棒的压力大小为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20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N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614680" cy="947420"/>
            <wp:effectExtent l="0" t="0" r="13970" b="5080"/>
            <wp:docPr id="149" name="17ZHWJ207.EPS" descr="id:21474874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7ZHWJ207.EPS" descr="id:2147487495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80" cy="9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如图,空中的加油机正在给战机加油,以加油机为参照物,战机是</w:t>
      </w:r>
      <w:r>
        <w:rPr>
          <w:rFonts w:ascii="Times New Roman" w:hAnsi="宋体" w:eastAsia="宋体"/>
          <w:color w:val="E349E2"/>
          <w:u w:val="single" w:color="000000"/>
        </w:rPr>
        <w:t>　静止　</w:t>
      </w:r>
      <w:r>
        <w:rPr>
          <w:rFonts w:ascii="Times New Roman" w:hAnsi="宋体" w:eastAsia="宋体"/>
        </w:rPr>
        <w:t>(选填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运动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或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静止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)的。因为流速越大压强越</w:t>
      </w:r>
      <w:r>
        <w:rPr>
          <w:rFonts w:ascii="Times New Roman" w:hAnsi="宋体" w:eastAsia="宋体"/>
          <w:color w:val="E349E2"/>
          <w:u w:val="single" w:color="000000"/>
        </w:rPr>
        <w:t>　小　</w:t>
      </w:r>
      <w:r>
        <w:rPr>
          <w:rFonts w:ascii="Times New Roman" w:hAnsi="宋体" w:eastAsia="宋体"/>
        </w:rPr>
        <w:t>的原因,导致飞机机翼上、下表面存在压强差,所以飞机能够在空中飞行。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079500" cy="521970"/>
            <wp:effectExtent l="0" t="0" r="6350" b="11430"/>
            <wp:docPr id="150" name="18ZKXWE174.EPS" descr="id:21474875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8ZKXWE174.EPS" descr="id:2147487502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5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6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根据如图提供的图文信息,可以揭示的物理规律是</w:t>
      </w:r>
      <w:r>
        <w:rPr>
          <w:rFonts w:ascii="Times New Roman" w:hAnsi="宋体" w:eastAsia="宋体"/>
          <w:color w:val="E349E2"/>
          <w:u w:val="single" w:color="000000"/>
        </w:rPr>
        <w:t>　力的作用是相互的　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603375" cy="993140"/>
            <wp:effectExtent l="0" t="0" r="15875" b="16510"/>
            <wp:docPr id="151" name="17ZKXWG194.EPS" descr="id:21474875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7ZKXWG194.EPS" descr="id:2147487509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3440" cy="9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7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形状不规则的石块静止在水平桌面上,</w:t>
      </w:r>
      <w:r>
        <w:rPr>
          <w:rFonts w:ascii="Times New Roman" w:hAnsi="Times New Roman" w:eastAsia="宋体"/>
          <w:i/>
        </w:rPr>
        <w:t>O</w:t>
      </w:r>
      <w:r>
        <w:rPr>
          <w:rFonts w:ascii="Times New Roman" w:hAnsi="宋体" w:eastAsia="宋体"/>
        </w:rPr>
        <w:t>为重心。请画出它所受力的示意图。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FF00FF"/>
        </w:rPr>
        <w:t>　　　　　　　　　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  <w:color w:val="FF00FF"/>
        </w:rPr>
      </w:pPr>
      <w:r>
        <w:rPr>
          <w:rFonts w:ascii="Times New Roman" w:hAnsi="Times New Roman" w:eastAsia="宋体"/>
          <w:color w:val="FF00FF"/>
        </w:rPr>
        <w:drawing>
          <wp:inline distT="0" distB="0" distL="0" distR="0">
            <wp:extent cx="902970" cy="504825"/>
            <wp:effectExtent l="0" t="0" r="11430" b="9525"/>
            <wp:docPr id="152" name="17ZHWJ98.EPS" descr="id:21474875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7ZHWJ98.EPS" descr="id:214748751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3240" cy="5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7350" w:firstLineChars="3500"/>
        <w:jc w:val="both"/>
        <w:rPr>
          <w:rFonts w:ascii="Times New Roman" w:hAnsi="宋体" w:eastAsia="宋体"/>
          <w:color w:val="E349E2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7350" w:firstLineChars="3500"/>
        <w:jc w:val="both"/>
        <w:rPr>
          <w:rFonts w:ascii="Times New Roman" w:hAnsi="Times New Roman" w:eastAsia="宋体"/>
          <w:color w:val="FF00FF"/>
        </w:rPr>
      </w:pPr>
      <w:r>
        <w:rPr>
          <w:rFonts w:ascii="Times New Roman" w:hAnsi="宋体" w:eastAsia="宋体"/>
          <w:color w:val="E349E2"/>
        </w:rPr>
        <w:t>答案:</w:t>
      </w:r>
      <w:r>
        <w:rPr>
          <w:rFonts w:ascii="Times New Roman" w:hAnsi="宋体" w:eastAsia="宋体"/>
          <w:color w:val="FF00FF"/>
        </w:rPr>
        <w:t>如图所示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color w:val="FF00FF"/>
        </w:rPr>
        <w:drawing>
          <wp:inline distT="0" distB="0" distL="0" distR="0">
            <wp:extent cx="902970" cy="622300"/>
            <wp:effectExtent l="0" t="0" r="11430" b="6350"/>
            <wp:docPr id="153" name="17ZHWQ11.EPS" descr="id:21474875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7ZHWQ11.EPS" descr="id:2147487523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3240" cy="6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8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在平静的池水中漂浮有一个木球,木球的体积为</w:t>
      </w:r>
      <w:r>
        <w:rPr>
          <w:rFonts w:ascii="Times New Roman" w:hAnsi="Times New Roman" w:eastAsia="宋体"/>
        </w:rPr>
        <w:t>4 dm</w:t>
      </w:r>
      <w:r>
        <w:rPr>
          <w:rFonts w:ascii="Times New Roman" w:hAnsi="Times New Roman" w:eastAsia="宋体"/>
          <w:vertAlign w:val="superscript"/>
        </w:rPr>
        <w:t>3</w:t>
      </w:r>
      <w:r>
        <w:rPr>
          <w:rFonts w:ascii="Times New Roman" w:hAnsi="宋体" w:eastAsia="宋体"/>
        </w:rPr>
        <w:t>,露出水面的体积为总体积的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1</m:t>
            </m:r>
            <m:ctrlPr>
              <w:rPr>
                <w:rFonts w:ascii="Cambria Math" w:hAnsi="Cambria Math" w:eastAsia="宋体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4</m:t>
            </m:r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>,那么木球受到的浮力为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30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N</w:t>
      </w:r>
      <w:r>
        <w:rPr>
          <w:rFonts w:ascii="Times New Roman" w:hAnsi="宋体" w:eastAsia="宋体"/>
        </w:rPr>
        <w:t>,木球的密度为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0</w:t>
      </w:r>
      <w:r>
        <w:rPr>
          <w:rFonts w:ascii="Times New Roman" w:hAnsi="Times New Roman" w:eastAsia="宋体" w:cs="Times New Roman"/>
          <w:color w:val="E349E2"/>
          <w:u w:val="single" w:color="000000"/>
        </w:rPr>
        <w:t>.</w:t>
      </w:r>
      <w:r>
        <w:rPr>
          <w:rFonts w:ascii="Times New Roman" w:hAnsi="Times New Roman" w:eastAsia="宋体"/>
          <w:color w:val="E349E2"/>
          <w:u w:val="single" w:color="000000"/>
        </w:rPr>
        <w:t>75</w:t>
      </w:r>
      <w:r>
        <w:rPr>
          <w:rFonts w:ascii="Times New Roman" w:hAnsi="Times New Roman" w:eastAsia="宋体" w:cs="Times New Roman"/>
          <w:color w:val="E349E2"/>
          <w:u w:val="single" w:color="000000"/>
        </w:rPr>
        <w:t>×</w:t>
      </w:r>
      <w:r>
        <w:rPr>
          <w:rFonts w:ascii="Times New Roman" w:hAnsi="Times New Roman" w:eastAsia="宋体"/>
          <w:color w:val="E349E2"/>
          <w:u w:val="single" w:color="000000"/>
        </w:rPr>
        <w:t>10</w:t>
      </w:r>
      <w:r>
        <w:rPr>
          <w:rFonts w:ascii="Times New Roman" w:hAnsi="Times New Roman" w:eastAsia="宋体"/>
          <w:color w:val="E349E2"/>
          <w:u w:val="single" w:color="000000"/>
          <w:vertAlign w:val="superscript"/>
        </w:rPr>
        <w:t>3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kg/m</w:t>
      </w:r>
      <w:r>
        <w:rPr>
          <w:rFonts w:ascii="Times New Roman" w:hAnsi="Times New Roman" w:eastAsia="宋体"/>
          <w:vertAlign w:val="superscript"/>
        </w:rPr>
        <w:t>3</w:t>
      </w: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Times New Roman" w:eastAsia="宋体"/>
        </w:rPr>
        <w:t>=10 N/kg</w:t>
      </w:r>
      <w:r>
        <w:rPr>
          <w:rFonts w:ascii="Times New Roman" w:hAnsi="宋体" w:eastAsia="宋体"/>
        </w:rPr>
        <w:t>)。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9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物块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静止在粗糙程度均匀的水平桌面上,如图甲所示,物块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受到水平拉力</w:t>
      </w:r>
      <w:r>
        <w:rPr>
          <w:rFonts w:ascii="Times New Roman" w:hAnsi="Times New Roman" w:eastAsia="宋体"/>
          <w:i/>
        </w:rPr>
        <w:t>F</w:t>
      </w:r>
      <w:r>
        <w:rPr>
          <w:rFonts w:ascii="Times New Roman" w:hAnsi="宋体" w:eastAsia="宋体"/>
        </w:rPr>
        <w:t>的作用,拉力</w:t>
      </w:r>
      <w:r>
        <w:rPr>
          <w:rFonts w:ascii="Times New Roman" w:hAnsi="Times New Roman" w:eastAsia="宋体"/>
          <w:i/>
        </w:rPr>
        <w:t>F</w:t>
      </w:r>
      <w:r>
        <w:rPr>
          <w:rFonts w:ascii="Times New Roman" w:hAnsi="宋体" w:eastAsia="宋体"/>
        </w:rPr>
        <w:t>随时间</w:t>
      </w:r>
      <w:r>
        <w:rPr>
          <w:rFonts w:ascii="Times New Roman" w:hAnsi="Times New Roman" w:eastAsia="宋体"/>
          <w:i/>
        </w:rPr>
        <w:t>t</w:t>
      </w:r>
      <w:r>
        <w:rPr>
          <w:rFonts w:ascii="Times New Roman" w:hAnsi="宋体" w:eastAsia="宋体"/>
        </w:rPr>
        <w:t>变化关系如图乙所示。小萍从</w:t>
      </w:r>
      <w:r>
        <w:rPr>
          <w:rFonts w:ascii="Times New Roman" w:hAnsi="Times New Roman" w:eastAsia="宋体"/>
          <w:i/>
        </w:rPr>
        <w:t>t</w:t>
      </w:r>
      <w:r>
        <w:rPr>
          <w:rFonts w:ascii="Times New Roman" w:hAnsi="Times New Roman" w:eastAsia="宋体"/>
        </w:rPr>
        <w:t>=0</w:t>
      </w:r>
      <w:r>
        <w:rPr>
          <w:rFonts w:ascii="Times New Roman" w:hAnsi="宋体" w:eastAsia="宋体"/>
        </w:rPr>
        <w:t>开始,每隔</w:t>
      </w:r>
      <w:r>
        <w:rPr>
          <w:rFonts w:ascii="Times New Roman" w:hAnsi="Times New Roman" w:eastAsia="宋体"/>
        </w:rPr>
        <w:t>2 s</w:t>
      </w:r>
      <w:r>
        <w:rPr>
          <w:rFonts w:ascii="Times New Roman" w:hAnsi="宋体" w:eastAsia="宋体"/>
        </w:rPr>
        <w:t>记录一次物块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的位置(用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宋体"/>
        </w:rPr>
        <w:drawing>
          <wp:inline distT="0" distB="0" distL="0" distR="0">
            <wp:extent cx="31750" cy="31750"/>
            <wp:effectExtent l="0" t="0" r="6350" b="6350"/>
            <wp:docPr id="154" name="18ZKXWE175a.eps" descr="id:21474875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8ZKXWE175a.eps" descr="id:2147487530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40" cy="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表示物块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),如图丙所示。</w:t>
      </w:r>
      <w:r>
        <w:rPr>
          <w:rFonts w:ascii="Times New Roman" w:hAnsi="Times New Roman" w:eastAsia="宋体"/>
        </w:rPr>
        <w:t>6 s~12 s</w:t>
      </w:r>
      <w:r>
        <w:rPr>
          <w:rFonts w:ascii="Times New Roman" w:hAnsi="宋体" w:eastAsia="宋体"/>
        </w:rPr>
        <w:t>内物块所受的摩擦力为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6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N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</w:rPr>
        <w:t>10 s~14 s</w:t>
      </w:r>
      <w:r>
        <w:rPr>
          <w:rFonts w:ascii="Times New Roman" w:hAnsi="宋体" w:eastAsia="宋体"/>
        </w:rPr>
        <w:t>内物块的平均速度为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5</w:t>
      </w:r>
      <w:r>
        <w:rPr>
          <w:rFonts w:ascii="Times New Roman" w:hAnsi="Times New Roman" w:eastAsia="宋体" w:cs="Times New Roman"/>
          <w:color w:val="E349E2"/>
          <w:u w:val="single" w:color="000000"/>
        </w:rPr>
        <w:t>.</w:t>
      </w:r>
      <w:r>
        <w:rPr>
          <w:rFonts w:ascii="Times New Roman" w:hAnsi="Times New Roman" w:eastAsia="宋体"/>
          <w:color w:val="E349E2"/>
          <w:u w:val="single" w:color="000000"/>
        </w:rPr>
        <w:t>5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cm/s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3439160" cy="816610"/>
            <wp:effectExtent l="0" t="0" r="8890" b="2540"/>
            <wp:docPr id="155" name="18ZKXWE175.EPS" descr="id:21474875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8ZKXWE175.EPS" descr="id:2147487537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44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hint="eastAsia" w:ascii="Times New Roman" w:hAnsi="宋体" w:eastAsia="宋体"/>
        </w:rPr>
        <w:t>10.</w:t>
      </w:r>
      <w:r>
        <w:rPr>
          <w:rFonts w:ascii="Times New Roman" w:hAnsi="宋体" w:eastAsia="宋体"/>
        </w:rPr>
        <w:t>小可在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端用如图所示的动滑轮匀速提起</w:t>
      </w:r>
      <w:r>
        <w:rPr>
          <w:rFonts w:ascii="Times New Roman" w:hAnsi="Times New Roman" w:eastAsia="宋体"/>
        </w:rPr>
        <w:t>200 N</w:t>
      </w:r>
      <w:r>
        <w:rPr>
          <w:rFonts w:ascii="Times New Roman" w:hAnsi="宋体" w:eastAsia="宋体"/>
        </w:rPr>
        <w:t>的水桶,若不计绳重、滑轮重及摩擦,则小可拉绳子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端的动力为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100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N</w:t>
      </w:r>
      <w:r>
        <w:rPr>
          <w:rFonts w:ascii="Times New Roman" w:hAnsi="宋体" w:eastAsia="宋体"/>
        </w:rPr>
        <w:t>;实际测得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端的拉力为</w:t>
      </w:r>
      <w:r>
        <w:rPr>
          <w:rFonts w:ascii="Times New Roman" w:hAnsi="Times New Roman" w:eastAsia="宋体"/>
        </w:rPr>
        <w:t>110 N</w:t>
      </w:r>
      <w:r>
        <w:rPr>
          <w:rFonts w:ascii="Times New Roman" w:hAnsi="宋体" w:eastAsia="宋体"/>
        </w:rPr>
        <w:t>,不计绳重及摩擦,则滑轮重为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20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</w:rPr>
        <w:t>N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395605" cy="773430"/>
            <wp:effectExtent l="0" t="0" r="4445" b="7620"/>
            <wp:docPr id="156" name="17ZKXWG210教用.eps" descr="id:21474875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7ZKXWG210教用.eps" descr="id:2147487544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4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Arial" w:hAnsi="黑体" w:eastAsia="黑体"/>
        </w:rPr>
        <w:t>二、选择题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每小题</w:t>
      </w:r>
      <w:r>
        <w:rPr>
          <w:rFonts w:ascii="Times New Roman" w:hAnsi="Times New Roman" w:eastAsia="宋体"/>
          <w:b/>
        </w:rPr>
        <w:t>3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共</w:t>
      </w:r>
      <w:r>
        <w:rPr>
          <w:rFonts w:ascii="Times New Roman" w:hAnsi="Times New Roman" w:eastAsia="宋体"/>
          <w:b/>
        </w:rPr>
        <w:t>21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;</w:t>
      </w:r>
      <w:r>
        <w:rPr>
          <w:rFonts w:ascii="Arial" w:hAnsi="黑体" w:eastAsia="黑体"/>
        </w:rPr>
        <w:t>每小题给出的四个选项中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只有一个选项符合题意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请把符合题意的选项序号填入下列表格内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答案未填入表格内的不能得分</w:t>
      </w:r>
      <w:r>
        <w:rPr>
          <w:rFonts w:ascii="Times New Roman" w:hAnsi="宋体" w:eastAsia="宋体"/>
        </w:rPr>
        <w:t>)</w:t>
      </w:r>
    </w:p>
    <w:tbl>
      <w:tblPr>
        <w:tblStyle w:val="5"/>
        <w:tblW w:w="57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580"/>
        <w:gridCol w:w="580"/>
        <w:gridCol w:w="581"/>
        <w:gridCol w:w="580"/>
        <w:gridCol w:w="581"/>
        <w:gridCol w:w="580"/>
        <w:gridCol w:w="6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题　号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11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12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13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14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15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16</w:t>
            </w:r>
          </w:p>
        </w:tc>
        <w:tc>
          <w:tcPr>
            <w:tcW w:w="6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答　案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D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D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B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A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A</w:t>
            </w:r>
          </w:p>
        </w:tc>
        <w:tc>
          <w:tcPr>
            <w:tcW w:w="5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D</w:t>
            </w:r>
          </w:p>
        </w:tc>
        <w:tc>
          <w:tcPr>
            <w:tcW w:w="6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color w:val="FF00FF"/>
                <w:sz w:val="18"/>
              </w:rPr>
              <w:t>C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共享单车是节能环保的交通工具。关于小秦骑共享单车上学的情形,下列说法正确的是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863600" cy="770890"/>
            <wp:effectExtent l="0" t="0" r="12700" b="10160"/>
            <wp:docPr id="157" name="18ZKXWE176.EPS" descr="id:21474875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18ZKXWE176.EPS" descr="id:2147487559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77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小秦骑行的速度最高可以达到</w:t>
      </w:r>
      <w:r>
        <w:rPr>
          <w:rFonts w:ascii="Times New Roman" w:hAnsi="Times New Roman" w:eastAsia="宋体"/>
        </w:rPr>
        <w:t>50 m/s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小秦骑车转弯时,运动状态没有发生改变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小秦下坡时不蹬车,单车越来越快是因为惯性增大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小秦在骑行过程中,相对于路旁的建筑物是运动的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你站在地球表面,大气对你正面的压力大约是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60 N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600 N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6000 N</w:t>
      </w:r>
      <w:r>
        <w:rPr>
          <w:rFonts w:ascii="Times New Roman" w:hAnsi="Times New Roman" w:eastAsia="宋体"/>
        </w:rPr>
        <w:tab/>
      </w:r>
      <w:r>
        <w:rPr>
          <w:rFonts w:ascii="Times New Roman" w:hAnsi="Times New Roman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60000 N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如图,物体甲从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点沿直线运动到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宋体" w:eastAsia="宋体"/>
        </w:rPr>
        <w:t>点,再从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宋体" w:eastAsia="宋体"/>
        </w:rPr>
        <w:t>点沿直线运动到</w:t>
      </w:r>
      <w:r>
        <w:rPr>
          <w:rFonts w:ascii="Times New Roman" w:hAnsi="Times New Roman" w:eastAsia="宋体"/>
          <w:i/>
        </w:rPr>
        <w:t>C</w:t>
      </w:r>
      <w:r>
        <w:rPr>
          <w:rFonts w:ascii="Times New Roman" w:hAnsi="宋体" w:eastAsia="宋体"/>
        </w:rPr>
        <w:t>点,物体乙沿直线直接从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点运动到</w:t>
      </w:r>
      <w:r>
        <w:rPr>
          <w:rFonts w:ascii="Times New Roman" w:hAnsi="Times New Roman" w:eastAsia="宋体"/>
          <w:i/>
        </w:rPr>
        <w:t>C</w:t>
      </w:r>
      <w:r>
        <w:rPr>
          <w:rFonts w:ascii="Times New Roman" w:hAnsi="宋体" w:eastAsia="宋体"/>
        </w:rPr>
        <w:t>点,则两物体从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到</w:t>
      </w:r>
      <w:r>
        <w:rPr>
          <w:rFonts w:ascii="Times New Roman" w:hAnsi="Times New Roman" w:eastAsia="宋体"/>
          <w:i/>
        </w:rPr>
        <w:t>C</w:t>
      </w:r>
      <w:r>
        <w:rPr>
          <w:rFonts w:ascii="Times New Roman" w:hAnsi="宋体" w:eastAsia="宋体"/>
        </w:rPr>
        <w:t>的运动过程中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645795" cy="731520"/>
            <wp:effectExtent l="0" t="0" r="1905" b="11430"/>
            <wp:docPr id="158" name="17ZKWH70.EPS" descr="id:21474875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17ZKWH70.EPS" descr="id:2147487566;FounderCE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40" cy="7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路程相等,位置的变化相同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路程不等,位置的变化相同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路程相等,位置的变化不同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路程不等,位置的变化不同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14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下列关于运动和力的说法正确的是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气体和液体、固体一样也有惯性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如果运动的物体不受外力作用,它将慢慢停下来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风吹树叶沙沙响,说明不接触的物体之间也有力的作用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竖直上抛的物体运动到最高点时速度为</w:t>
      </w:r>
      <w:r>
        <w:rPr>
          <w:rFonts w:ascii="Times New Roman" w:hAnsi="Times New Roman" w:eastAsia="宋体"/>
        </w:rPr>
        <w:t>0</w:t>
      </w:r>
      <w:r>
        <w:rPr>
          <w:rFonts w:ascii="Times New Roman" w:hAnsi="宋体" w:eastAsia="宋体"/>
        </w:rPr>
        <w:t>,此刻物体处于静止状态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15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如图所示,小红站在商场匀速向上运动的自动扶梯上,她受到的力有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791845" cy="773430"/>
            <wp:effectExtent l="0" t="0" r="8255" b="7620"/>
            <wp:docPr id="159" name="18ZKXWE177.EPS" descr="id:21474875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18ZKXWE177.EPS" descr="id:2147487573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236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重力和支持力</w:t>
      </w:r>
      <w:r>
        <w:rPr>
          <w:rFonts w:ascii="Times New Roman" w:hAnsi="Times New Roman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重力、支持力和水平向右的摩擦力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重力、支持力和水平向左的摩擦力</w:t>
      </w:r>
      <w:r>
        <w:rPr>
          <w:rFonts w:ascii="Times New Roman" w:hAnsi="Times New Roman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重力、支持力和斜向上的摩擦力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16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在一支平底试管内装入适量铁砂,然后将其先后放入装有甲、乙两种不同液体的烧杯中,试管静止时的状态如图所示。下列说法正确的是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096645" cy="820420"/>
            <wp:effectExtent l="0" t="0" r="8255" b="17780"/>
            <wp:docPr id="160" name="18ZKXWE178.EPS" descr="id:21474875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18ZKXWE178.EPS" descr="id:2147487580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9692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试管在甲液体中受到的浮力较大</w:t>
      </w:r>
      <w:r>
        <w:rPr>
          <w:rFonts w:ascii="Times New Roman" w:hAnsi="Times New Roman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试管在乙液体中受到的浮力较大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装有甲液体的烧杯底部所受压强较大</w:t>
      </w:r>
      <w:r>
        <w:rPr>
          <w:rFonts w:ascii="Times New Roman" w:hAnsi="Times New Roman" w:eastAsia="宋体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装有乙液体的烧杯底部所受压强较大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17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如图所示,一个放有砝码的容器浮在水槽的水面上,容器底部到水面的距离为</w:t>
      </w:r>
      <w:r>
        <w:rPr>
          <w:rFonts w:ascii="Times New Roman" w:hAnsi="Times New Roman" w:eastAsia="宋体"/>
          <w:i/>
        </w:rPr>
        <w:t>h</w:t>
      </w:r>
      <w:r>
        <w:rPr>
          <w:rFonts w:ascii="Times New Roman" w:hAnsi="宋体" w:eastAsia="宋体"/>
        </w:rPr>
        <w:t>,当不断地向水中加入食盐时,下列能正确反映</w:t>
      </w:r>
      <w:r>
        <w:rPr>
          <w:rFonts w:ascii="Times New Roman" w:hAnsi="Times New Roman" w:eastAsia="宋体"/>
          <w:i/>
        </w:rPr>
        <w:t>h</w:t>
      </w:r>
      <w:r>
        <w:rPr>
          <w:rFonts w:ascii="Times New Roman" w:hAnsi="宋体" w:eastAsia="宋体"/>
        </w:rPr>
        <w:t>与食盐质量</w:t>
      </w:r>
      <w:r>
        <w:rPr>
          <w:rFonts w:ascii="Times New Roman" w:hAnsi="Times New Roman" w:eastAsia="宋体"/>
          <w:i/>
        </w:rPr>
        <w:t>m</w:t>
      </w:r>
      <w:r>
        <w:rPr>
          <w:rFonts w:ascii="Times New Roman" w:hAnsi="宋体" w:eastAsia="宋体"/>
        </w:rPr>
        <w:t>之间关系的是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/>
        </w:rPr>
      </w:pPr>
      <w:r>
        <w:drawing>
          <wp:inline distT="0" distB="0" distL="114300" distR="114300">
            <wp:extent cx="3571875" cy="1009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drawing>
          <wp:inline distT="0" distB="0" distL="114300" distR="114300">
            <wp:extent cx="2514600" cy="1000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Arial" w:hAnsi="黑体" w:eastAsia="黑体"/>
        </w:rPr>
        <w:t>三、实验题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第</w:t>
      </w:r>
      <w:r>
        <w:rPr>
          <w:rFonts w:ascii="Times New Roman" w:hAnsi="Times New Roman" w:eastAsia="宋体"/>
          <w:b/>
        </w:rPr>
        <w:t>18</w:t>
      </w:r>
      <w:r>
        <w:rPr>
          <w:rFonts w:ascii="Arial" w:hAnsi="黑体" w:eastAsia="黑体"/>
        </w:rPr>
        <w:t>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第</w:t>
      </w:r>
      <w:r>
        <w:rPr>
          <w:rFonts w:ascii="Times New Roman" w:hAnsi="Times New Roman" w:eastAsia="宋体"/>
          <w:b/>
        </w:rPr>
        <w:t>19</w:t>
      </w:r>
      <w:r>
        <w:rPr>
          <w:rFonts w:ascii="Arial" w:hAnsi="黑体" w:eastAsia="黑体"/>
        </w:rPr>
        <w:t>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第</w:t>
      </w:r>
      <w:r>
        <w:rPr>
          <w:rFonts w:ascii="Times New Roman" w:hAnsi="Times New Roman" w:eastAsia="宋体"/>
          <w:b/>
        </w:rPr>
        <w:t>20</w:t>
      </w:r>
      <w:r>
        <w:rPr>
          <w:rFonts w:ascii="Arial" w:hAnsi="黑体" w:eastAsia="黑体"/>
        </w:rPr>
        <w:t>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共</w:t>
      </w:r>
      <w:r>
        <w:rPr>
          <w:rFonts w:ascii="Times New Roman" w:hAnsi="Times New Roman" w:eastAsia="宋体"/>
          <w:b/>
        </w:rPr>
        <w:t>24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18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所示是探究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动滑轮工作时的特点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的实验装置。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2262505" cy="1191260"/>
            <wp:effectExtent l="0" t="0" r="4445" b="8890"/>
            <wp:docPr id="163" name="17ZKXWL57.EPS" descr="id:21474876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17ZKXWL57.EPS" descr="id:2147487601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62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)实验时,应竖直向上拉动使钩码</w:t>
      </w:r>
      <w:r>
        <w:rPr>
          <w:rFonts w:ascii="Times New Roman" w:hAnsi="宋体" w:eastAsia="宋体"/>
          <w:color w:val="E349E2"/>
          <w:u w:val="single" w:color="000000"/>
        </w:rPr>
        <w:t>　匀速(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上升;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)小军记录的数据如下表,分析数据可知,使用动滑轮可以</w:t>
      </w:r>
      <w:r>
        <w:rPr>
          <w:rFonts w:ascii="Times New Roman" w:hAnsi="宋体" w:eastAsia="宋体"/>
          <w:color w:val="E349E2"/>
          <w:u w:val="single" w:color="000000"/>
        </w:rPr>
        <w:t>　省力(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; </w:t>
      </w:r>
    </w:p>
    <w:tbl>
      <w:tblPr>
        <w:tblStyle w:val="5"/>
        <w:tblW w:w="43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579"/>
        <w:gridCol w:w="579"/>
        <w:gridCol w:w="6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实验次数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2</w:t>
            </w:r>
          </w:p>
        </w:tc>
        <w:tc>
          <w:tcPr>
            <w:tcW w:w="6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钩码重</w:t>
            </w:r>
            <w:r>
              <w:rPr>
                <w:rFonts w:ascii="Times New Roman" w:hAnsi="Times New Roman" w:eastAsia="宋体"/>
                <w:sz w:val="18"/>
              </w:rPr>
              <w:t>/N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2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4</w:t>
            </w:r>
          </w:p>
        </w:tc>
        <w:tc>
          <w:tcPr>
            <w:tcW w:w="6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测力计示数</w:t>
            </w:r>
            <w:r>
              <w:rPr>
                <w:rFonts w:ascii="Times New Roman" w:hAnsi="Times New Roman" w:eastAsia="宋体"/>
                <w:sz w:val="18"/>
              </w:rPr>
              <w:t>/N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</w:rPr>
              <w:t>.</w:t>
            </w:r>
            <w:r>
              <w:rPr>
                <w:rFonts w:ascii="Times New Roman" w:hAnsi="Times New Roman" w:eastAsia="宋体"/>
                <w:sz w:val="18"/>
              </w:rPr>
              <w:t>1</w:t>
            </w:r>
          </w:p>
        </w:tc>
        <w:tc>
          <w:tcPr>
            <w:tcW w:w="57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</w:rPr>
              <w:t>.</w:t>
            </w:r>
            <w:r>
              <w:rPr>
                <w:rFonts w:ascii="Times New Roman" w:hAnsi="Times New Roman" w:eastAsia="宋体"/>
                <w:sz w:val="18"/>
              </w:rPr>
              <w:t>1</w:t>
            </w:r>
          </w:p>
        </w:tc>
        <w:tc>
          <w:tcPr>
            <w:tcW w:w="6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hAnsi="Times New Roman" w:eastAsia="宋体"/>
                <w:sz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</w:rPr>
              <w:t>.</w:t>
            </w:r>
            <w:r>
              <w:rPr>
                <w:rFonts w:ascii="Times New Roman" w:hAnsi="Times New Roman" w:eastAsia="宋体"/>
                <w:sz w:val="18"/>
              </w:rPr>
              <w:t>1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3</w:t>
      </w:r>
      <w:r>
        <w:rPr>
          <w:rFonts w:ascii="Times New Roman" w:hAnsi="宋体" w:eastAsia="宋体"/>
        </w:rPr>
        <w:t>)小军继续实验,并作出拉力与钩码重的比值随钩码重的变化图像,如图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所示。分析图像可知,钩码越重,拉力与钩码重的比值就越接近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0</w:t>
      </w:r>
      <w:r>
        <w:rPr>
          <w:rFonts w:ascii="Times New Roman" w:hAnsi="Times New Roman" w:eastAsia="宋体" w:cs="Times New Roman"/>
          <w:color w:val="E349E2"/>
          <w:u w:val="single" w:color="000000"/>
        </w:rPr>
        <w:t>.</w:t>
      </w:r>
      <w:r>
        <w:rPr>
          <w:rFonts w:ascii="Times New Roman" w:hAnsi="Times New Roman" w:eastAsia="宋体"/>
          <w:color w:val="E349E2"/>
          <w:u w:val="single" w:color="000000"/>
        </w:rPr>
        <w:t>5</w:t>
      </w:r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(填数值),由此他推理得出:在不计动滑轮重时,使用动滑轮可以省</w:t>
      </w:r>
      <w:r>
        <w:rPr>
          <w:rFonts w:ascii="Times New Roman" w:hAnsi="宋体" w:eastAsia="宋体"/>
          <w:color w:val="E349E2"/>
          <w:u w:val="single" w:color="000000"/>
        </w:rPr>
        <w:t>　一半(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的力。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19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如图是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测量小车沿斜面下滑的平均速度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的实验装置。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924685" cy="891540"/>
            <wp:effectExtent l="0" t="0" r="18415" b="3810"/>
            <wp:docPr id="164" name="17ZKWH83.EPS" descr="id:2147487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17ZKWH83.EPS" descr="id:2147487616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4920" cy="8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)该实验的原理是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i/>
          <w:color w:val="E349E2"/>
          <w:u w:val="single" w:color="000000"/>
        </w:rPr>
        <w:t>v=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s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t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;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)该实验的目的是使用刻度尺和</w:t>
      </w:r>
      <w:r>
        <w:rPr>
          <w:rFonts w:ascii="Times New Roman" w:hAnsi="宋体" w:eastAsia="宋体"/>
          <w:color w:val="E349E2"/>
          <w:u w:val="single" w:color="000000"/>
        </w:rPr>
        <w:t>　停表(或秒表,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测量平均速度。实验时可观察到小车沿斜面顶端下滑到斜面底端的运动是</w:t>
      </w:r>
      <w:r>
        <w:rPr>
          <w:rFonts w:ascii="Times New Roman" w:hAnsi="宋体" w:eastAsia="宋体"/>
          <w:color w:val="E349E2"/>
          <w:u w:val="single" w:color="000000"/>
        </w:rPr>
        <w:t>　变速(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(选填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匀速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或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变速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)直线运动;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3</w:t>
      </w:r>
      <w:r>
        <w:rPr>
          <w:rFonts w:ascii="Times New Roman" w:hAnsi="宋体" w:eastAsia="宋体"/>
        </w:rPr>
        <w:t>)实验中测得小车通过路程</w:t>
      </w:r>
      <w:r>
        <w:rPr>
          <w:rFonts w:ascii="Times New Roman" w:hAnsi="Times New Roman" w:eastAsia="宋体"/>
          <w:i/>
        </w:rPr>
        <w:t>s</w:t>
      </w:r>
      <w:r>
        <w:rPr>
          <w:rFonts w:ascii="Times New Roman" w:hAnsi="Times New Roman" w:eastAsia="宋体"/>
          <w:vertAlign w:val="subscript"/>
        </w:rPr>
        <w:t>1</w:t>
      </w:r>
      <w:r>
        <w:rPr>
          <w:rFonts w:ascii="Times New Roman" w:hAnsi="宋体" w:eastAsia="宋体"/>
        </w:rPr>
        <w:t>的平均速度为</w:t>
      </w:r>
      <w:r>
        <w:rPr>
          <w:rFonts w:ascii="Times New Roman" w:hAnsi="Times New Roman" w:eastAsia="宋体"/>
          <w:i/>
        </w:rPr>
        <w:t>v</w:t>
      </w:r>
      <w:r>
        <w:rPr>
          <w:rFonts w:ascii="Times New Roman" w:hAnsi="Times New Roman" w:eastAsia="宋体"/>
          <w:vertAlign w:val="subscript"/>
        </w:rPr>
        <w:t>1</w:t>
      </w:r>
      <w:r>
        <w:rPr>
          <w:rFonts w:ascii="Times New Roman" w:hAnsi="宋体" w:eastAsia="宋体"/>
        </w:rPr>
        <w:t>,通过路程</w:t>
      </w:r>
      <w:r>
        <w:rPr>
          <w:rFonts w:ascii="Times New Roman" w:hAnsi="Times New Roman" w:eastAsia="宋体"/>
          <w:i/>
        </w:rPr>
        <w:t>s</w:t>
      </w:r>
      <w:r>
        <w:rPr>
          <w:rFonts w:ascii="Times New Roman" w:hAnsi="Times New Roman" w:eastAsia="宋体"/>
          <w:vertAlign w:val="subscript"/>
        </w:rPr>
        <w:t>3</w:t>
      </w:r>
      <w:r>
        <w:rPr>
          <w:rFonts w:ascii="Times New Roman" w:hAnsi="宋体" w:eastAsia="宋体"/>
        </w:rPr>
        <w:t>的平均速度为</w:t>
      </w:r>
      <w:r>
        <w:rPr>
          <w:rFonts w:ascii="Times New Roman" w:hAnsi="Times New Roman" w:eastAsia="宋体"/>
          <w:i/>
        </w:rPr>
        <w:t>v</w:t>
      </w:r>
      <w:r>
        <w:rPr>
          <w:rFonts w:ascii="Times New Roman" w:hAnsi="Times New Roman" w:eastAsia="宋体"/>
          <w:vertAlign w:val="subscript"/>
        </w:rPr>
        <w:t>3</w:t>
      </w:r>
      <w:r>
        <w:rPr>
          <w:rFonts w:ascii="Times New Roman" w:hAnsi="宋体" w:eastAsia="宋体"/>
        </w:rPr>
        <w:t>,则</w:t>
      </w:r>
      <w:r>
        <w:rPr>
          <w:rFonts w:ascii="Times New Roman" w:hAnsi="Times New Roman" w:eastAsia="宋体"/>
          <w:i/>
        </w:rPr>
        <w:t>v</w:t>
      </w:r>
      <w:r>
        <w:rPr>
          <w:rFonts w:ascii="Times New Roman" w:hAnsi="Times New Roman" w:eastAsia="宋体"/>
          <w:vertAlign w:val="subscript"/>
        </w:rPr>
        <w:t>1</w:t>
      </w:r>
      <w:r>
        <w:rPr>
          <w:rFonts w:ascii="Times New Roman" w:hAnsi="宋体" w:eastAsia="宋体"/>
        </w:rPr>
        <w:t>、</w:t>
      </w:r>
      <w:r>
        <w:rPr>
          <w:rFonts w:ascii="Times New Roman" w:hAnsi="Times New Roman" w:eastAsia="宋体"/>
          <w:i/>
        </w:rPr>
        <w:t>v</w:t>
      </w:r>
      <w:r>
        <w:rPr>
          <w:rFonts w:ascii="Times New Roman" w:hAnsi="Times New Roman" w:eastAsia="宋体"/>
          <w:vertAlign w:val="subscript"/>
        </w:rPr>
        <w:t>3</w:t>
      </w:r>
      <w:r>
        <w:rPr>
          <w:rFonts w:ascii="Times New Roman" w:hAnsi="宋体" w:eastAsia="宋体"/>
        </w:rPr>
        <w:t>的大小关系是</w:t>
      </w:r>
      <w:r>
        <w:rPr>
          <w:rFonts w:ascii="Times New Roman" w:hAnsi="宋体" w:eastAsia="宋体"/>
          <w:i/>
          <w:color w:val="E349E2"/>
          <w:u w:val="single" w:color="000000"/>
        </w:rPr>
        <w:t>　</w:t>
      </w:r>
      <w:r>
        <w:rPr>
          <w:rFonts w:ascii="Times New Roman" w:hAnsi="Times New Roman" w:eastAsia="宋体"/>
          <w:i/>
          <w:color w:val="E349E2"/>
          <w:u w:val="single" w:color="000000"/>
        </w:rPr>
        <w:t>v</w:t>
      </w:r>
      <w:r>
        <w:rPr>
          <w:rFonts w:ascii="Times New Roman" w:hAnsi="Times New Roman" w:eastAsia="宋体"/>
          <w:color w:val="E349E2"/>
          <w:u w:val="single" w:color="000000"/>
          <w:vertAlign w:val="subscript"/>
        </w:rPr>
        <w:t>3</w:t>
      </w:r>
      <w:r>
        <w:rPr>
          <w:rFonts w:ascii="Times New Roman" w:hAnsi="Times New Roman" w:eastAsia="宋体"/>
          <w:i/>
          <w:color w:val="E349E2"/>
          <w:u w:val="single" w:color="000000"/>
        </w:rPr>
        <w:t>&gt;v</w:t>
      </w:r>
      <w:r>
        <w:rPr>
          <w:rFonts w:ascii="Times New Roman" w:hAnsi="Times New Roman" w:eastAsia="宋体"/>
          <w:color w:val="E349E2"/>
          <w:u w:val="single" w:color="000000"/>
          <w:vertAlign w:val="subscript"/>
        </w:rPr>
        <w:t>1</w:t>
      </w:r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</w:t>
      </w:r>
      <w:r>
        <w:rPr>
          <w:rFonts w:ascii="Times New Roman" w:hAnsi="宋体" w:eastAsia="宋体"/>
          <w:i/>
          <w:color w:val="E349E2"/>
          <w:u w:val="single" w:color="000000"/>
        </w:rPr>
        <w:t>　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20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小彤在探究影响浮力大小因素时,做了如图甲所示的实验,请你根据小彤的实验探究回答下列问题: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3351530" cy="1289685"/>
            <wp:effectExtent l="0" t="0" r="1270" b="5715"/>
            <wp:docPr id="165" name="18ZKXWE40.EPS" descr="id:21474876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18ZKXWE40.EPS" descr="id:2147487623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51960" cy="12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)要研究浮力与物体排开液体体积的关系,则需要分析图</w:t>
      </w:r>
      <w:r>
        <w:rPr>
          <w:rFonts w:ascii="Times New Roman" w:hAnsi="Times New Roman" w:eastAsia="宋体"/>
        </w:rPr>
        <w:t>A</w:t>
      </w:r>
      <w:r>
        <w:rPr>
          <w:rFonts w:ascii="Times New Roman" w:hAnsi="宋体" w:eastAsia="宋体"/>
        </w:rPr>
        <w:t>与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B</w:t>
      </w:r>
      <w:r>
        <w:rPr>
          <w:rFonts w:ascii="Times New Roman" w:hAnsi="宋体" w:eastAsia="宋体"/>
          <w:color w:val="E349E2"/>
          <w:u w:val="single" w:color="000000"/>
        </w:rPr>
        <w:t>、</w:t>
      </w:r>
      <w:r>
        <w:rPr>
          <w:rFonts w:ascii="Times New Roman" w:hAnsi="Times New Roman" w:eastAsia="宋体"/>
          <w:color w:val="E349E2"/>
          <w:u w:val="single" w:color="000000"/>
        </w:rPr>
        <w:t>C</w:t>
      </w:r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两图的数据;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)实验结束后,小彤绘制了弹簧测力计对物体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的拉力和物体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所受浮力随浸入液体深度变化的图线,如图乙所示(</w:t>
      </w:r>
      <w:r>
        <w:rPr>
          <w:rFonts w:ascii="Times New Roman" w:hAnsi="Times New Roman" w:eastAsia="Microsoft Yi Baiti" w:cs="Times New Roman"/>
          <w:i/>
        </w:rPr>
        <w:t>ρ</w:t>
      </w:r>
      <w:r>
        <w:rPr>
          <w:rFonts w:ascii="Times New Roman" w:hAnsi="宋体" w:eastAsia="宋体"/>
          <w:vertAlign w:val="subscript"/>
        </w:rPr>
        <w:t>水</w:t>
      </w:r>
      <w:r>
        <w:rPr>
          <w:rFonts w:ascii="Times New Roman" w:hAnsi="Times New Roman" w:eastAsia="宋体"/>
        </w:rPr>
        <w:t>=1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Times New Roman" w:eastAsia="宋体"/>
        </w:rPr>
        <w:t>0</w:t>
      </w:r>
      <w:r>
        <w:rPr>
          <w:rFonts w:ascii="Times New Roman" w:hAnsi="Times New Roman" w:eastAsia="宋体" w:cs="Times New Roman"/>
        </w:rPr>
        <w:t>×</w:t>
      </w:r>
      <w:r>
        <w:rPr>
          <w:rFonts w:ascii="Times New Roman" w:hAnsi="Times New Roman" w:eastAsia="宋体"/>
        </w:rPr>
        <w:t>10</w:t>
      </w:r>
      <w:r>
        <w:rPr>
          <w:rFonts w:ascii="Times New Roman" w:hAnsi="Times New Roman" w:eastAsia="宋体"/>
          <w:vertAlign w:val="superscript"/>
        </w:rPr>
        <w:t>3</w:t>
      </w:r>
      <w:r>
        <w:rPr>
          <w:rFonts w:ascii="Times New Roman" w:hAnsi="Times New Roman" w:eastAsia="宋体"/>
        </w:rPr>
        <w:t xml:space="preserve"> kg/m</w:t>
      </w:r>
      <w:r>
        <w:rPr>
          <w:rFonts w:ascii="Times New Roman" w:hAnsi="Times New Roman" w:eastAsia="宋体"/>
          <w:vertAlign w:val="superscript"/>
        </w:rPr>
        <w:t>3</w:t>
      </w:r>
      <w:r>
        <w:rPr>
          <w:rFonts w:ascii="Times New Roman" w:hAnsi="宋体" w:eastAsia="宋体"/>
        </w:rPr>
        <w:t>,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Times New Roman" w:eastAsia="宋体"/>
        </w:rPr>
        <w:t>=10 N/kg</w:t>
      </w:r>
      <w:r>
        <w:rPr>
          <w:rFonts w:ascii="Times New Roman" w:hAnsi="宋体" w:eastAsia="宋体"/>
        </w:rPr>
        <w:t>)。分析图像可知: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宋体" w:eastAsia="宋体"/>
        </w:rPr>
        <w:t>曲线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i/>
          <w:color w:val="E349E2"/>
          <w:u w:val="single" w:color="000000"/>
        </w:rPr>
        <w:t>a</w:t>
      </w:r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宋体" w:eastAsia="宋体"/>
        </w:rPr>
        <w:t>(选填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或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)描述的是物体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所受浮力的变化情况;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宋体" w:eastAsia="宋体"/>
        </w:rPr>
        <w:t>该物体所受的重力为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8</w:t>
      </w:r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Times New Roman" w:eastAsia="宋体"/>
        </w:rPr>
        <w:t>N</w:t>
      </w:r>
      <w:r>
        <w:rPr>
          <w:rFonts w:ascii="Times New Roman" w:hAnsi="宋体" w:eastAsia="宋体"/>
        </w:rPr>
        <w:t>,密度为</w:t>
      </w:r>
      <w:r>
        <w:rPr>
          <w:rFonts w:ascii="Times New Roman" w:hAnsi="宋体" w:eastAsia="宋体"/>
          <w:color w:val="E349E2"/>
          <w:u w:val="single" w:color="000000"/>
        </w:rPr>
        <w:t>　</w:t>
      </w:r>
      <w:r>
        <w:rPr>
          <w:rFonts w:ascii="Times New Roman" w:hAnsi="Times New Roman" w:eastAsia="宋体"/>
          <w:color w:val="E349E2"/>
          <w:u w:val="single" w:color="000000"/>
        </w:rPr>
        <w:t>4</w:t>
      </w:r>
      <w:r>
        <w:rPr>
          <w:rFonts w:ascii="Times New Roman" w:hAnsi="Times New Roman" w:eastAsia="宋体" w:cs="Times New Roman"/>
          <w:color w:val="E349E2"/>
          <w:u w:val="single" w:color="000000"/>
        </w:rPr>
        <w:t>×</w:t>
      </w:r>
      <w:r>
        <w:rPr>
          <w:rFonts w:ascii="Times New Roman" w:hAnsi="Times New Roman" w:eastAsia="宋体"/>
          <w:color w:val="E349E2"/>
          <w:u w:val="single" w:color="000000"/>
        </w:rPr>
        <w:t>10</w:t>
      </w:r>
      <w:r>
        <w:rPr>
          <w:rFonts w:ascii="Times New Roman" w:hAnsi="Times New Roman" w:eastAsia="宋体"/>
          <w:color w:val="E349E2"/>
          <w:u w:val="single" w:color="000000"/>
          <w:vertAlign w:val="superscript"/>
        </w:rPr>
        <w:t>3</w:t>
      </w:r>
      <w:r>
        <w:rPr>
          <w:rFonts w:ascii="Times New Roman" w:hAnsi="宋体" w:eastAsia="宋体"/>
          <w:color w:val="E349E2"/>
          <w:u w:val="single" w:color="000000"/>
        </w:rPr>
        <w:t>(</w:t>
      </w:r>
      <w:r>
        <w:rPr>
          <w:rFonts w:ascii="Times New Roman" w:hAnsi="Times New Roman" w:eastAsia="宋体"/>
          <w:color w:val="E349E2"/>
          <w:u w:val="single" w:color="000000"/>
        </w:rPr>
        <w:t>2</w:t>
      </w:r>
      <w:r>
        <w:rPr>
          <w:rFonts w:ascii="Times New Roman" w:hAnsi="宋体" w:eastAsia="宋体"/>
          <w:color w:val="E349E2"/>
          <w:u w:val="single" w:color="000000"/>
        </w:rPr>
        <w:t>分)　</w:t>
      </w:r>
      <w:r>
        <w:rPr>
          <w:rFonts w:ascii="Times New Roman" w:hAnsi="Times New Roman" w:eastAsia="宋体"/>
        </w:rPr>
        <w:t>kg/m</w:t>
      </w:r>
      <w:r>
        <w:rPr>
          <w:rFonts w:ascii="Times New Roman" w:hAnsi="Times New Roman" w:eastAsia="宋体"/>
          <w:vertAlign w:val="superscript"/>
        </w:rPr>
        <w:t>3</w:t>
      </w:r>
      <w:r>
        <w:rPr>
          <w:rFonts w:ascii="Times New Roman" w:hAnsi="宋体" w:eastAsia="宋体"/>
        </w:rPr>
        <w:t>。</w:t>
      </w:r>
      <w:r>
        <w:rPr>
          <w:rFonts w:ascii="Times New Roman" w:hAnsi="Times New Roman" w:eastAsia="宋体"/>
        </w:rPr>
        <w:t>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Arial" w:hAnsi="黑体" w:eastAsia="黑体"/>
        </w:rPr>
        <w:t>四、计算与推导题</w:t>
      </w:r>
      <w:r>
        <w:rPr>
          <w:rFonts w:ascii="Times New Roman" w:hAnsi="宋体" w:eastAsia="宋体"/>
        </w:rPr>
        <w:t>(</w:t>
      </w:r>
      <w:r>
        <w:rPr>
          <w:rFonts w:ascii="Arial" w:hAnsi="黑体" w:eastAsia="黑体"/>
        </w:rPr>
        <w:t>第</w:t>
      </w:r>
      <w:r>
        <w:rPr>
          <w:rFonts w:ascii="Times New Roman" w:hAnsi="Times New Roman" w:eastAsia="宋体"/>
          <w:b/>
        </w:rPr>
        <w:t>21</w:t>
      </w:r>
      <w:r>
        <w:rPr>
          <w:rFonts w:ascii="Arial" w:hAnsi="黑体" w:eastAsia="黑体"/>
        </w:rPr>
        <w:t>小题</w:t>
      </w:r>
      <w:r>
        <w:rPr>
          <w:rFonts w:ascii="Times New Roman" w:hAnsi="Times New Roman" w:eastAsia="宋体"/>
          <w:b/>
        </w:rPr>
        <w:t>6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第</w:t>
      </w:r>
      <w:r>
        <w:rPr>
          <w:rFonts w:ascii="Times New Roman" w:hAnsi="Times New Roman" w:eastAsia="宋体"/>
          <w:b/>
        </w:rPr>
        <w:t>22</w:t>
      </w:r>
      <w:r>
        <w:rPr>
          <w:rFonts w:ascii="Arial" w:hAnsi="黑体" w:eastAsia="黑体"/>
        </w:rPr>
        <w:t>小题</w:t>
      </w:r>
      <w:r>
        <w:rPr>
          <w:rFonts w:ascii="Times New Roman" w:hAnsi="Times New Roman" w:eastAsia="宋体"/>
          <w:b/>
        </w:rPr>
        <w:t>8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第</w:t>
      </w:r>
      <w:r>
        <w:rPr>
          <w:rFonts w:ascii="Times New Roman" w:hAnsi="Times New Roman" w:eastAsia="宋体"/>
          <w:b/>
        </w:rPr>
        <w:t>23</w:t>
      </w:r>
      <w:r>
        <w:rPr>
          <w:rFonts w:ascii="Arial" w:hAnsi="黑体" w:eastAsia="黑体"/>
        </w:rPr>
        <w:t>小题</w:t>
      </w:r>
      <w:r>
        <w:rPr>
          <w:rFonts w:ascii="Times New Roman" w:hAnsi="Times New Roman" w:eastAsia="宋体"/>
          <w:b/>
        </w:rPr>
        <w:t>9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,</w:t>
      </w:r>
      <w:r>
        <w:rPr>
          <w:rFonts w:ascii="Arial" w:hAnsi="黑体" w:eastAsia="黑体"/>
        </w:rPr>
        <w:t>共</w:t>
      </w:r>
      <w:r>
        <w:rPr>
          <w:rFonts w:ascii="Times New Roman" w:hAnsi="Times New Roman" w:eastAsia="宋体"/>
          <w:b/>
        </w:rPr>
        <w:t>23</w:t>
      </w:r>
      <w:r>
        <w:rPr>
          <w:rFonts w:ascii="Arial" w:hAnsi="黑体" w:eastAsia="黑体"/>
        </w:rPr>
        <w:t>分</w:t>
      </w:r>
      <w:r>
        <w:rPr>
          <w:rFonts w:ascii="Times New Roman" w:hAnsi="宋体" w:eastAsia="宋体"/>
        </w:rPr>
        <w:t>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21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物体做变速直线运动可以等效看成物体做匀速直线运动,此匀速直线运动的速度称为平均速度,等于总路程除以总时间。小明从家到学校的路上,前一半路程的平均速度是</w:t>
      </w:r>
      <w:r>
        <w:rPr>
          <w:rFonts w:ascii="Times New Roman" w:hAnsi="Times New Roman" w:eastAsia="宋体"/>
          <w:i/>
        </w:rPr>
        <w:t>v</w:t>
      </w:r>
      <w:r>
        <w:rPr>
          <w:rFonts w:ascii="Times New Roman" w:hAnsi="Times New Roman" w:eastAsia="宋体"/>
          <w:vertAlign w:val="subscript"/>
        </w:rPr>
        <w:t>1</w:t>
      </w:r>
      <w:r>
        <w:rPr>
          <w:rFonts w:ascii="Times New Roman" w:hAnsi="宋体" w:eastAsia="宋体"/>
        </w:rPr>
        <w:t>,后一半路程的平均速度是</w:t>
      </w:r>
      <w:r>
        <w:rPr>
          <w:rFonts w:ascii="Times New Roman" w:hAnsi="Times New Roman" w:eastAsia="宋体"/>
          <w:i/>
        </w:rPr>
        <w:t>v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ascii="Times New Roman" w:hAnsi="宋体" w:eastAsia="宋体"/>
        </w:rPr>
        <w:t>,请推导出小明全程的平均速度</w:t>
      </w:r>
      <w:r>
        <w:rPr>
          <w:rFonts w:ascii="Times New Roman" w:hAnsi="Times New Roman" w:eastAsia="宋体"/>
          <w:i/>
        </w:rPr>
        <w:t>v=</w:t>
      </w: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hAnsi="Cambria Math" w:eastAsia="宋体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1</m:t>
                </m:r>
                <m:ctrlPr>
                  <w:rPr>
                    <w:rFonts w:ascii="Cambria Math" w:hAnsi="Cambria Math" w:eastAsia="宋体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b>
            </m:sSub>
            <m:ctrlPr>
              <w:rPr>
                <w:rFonts w:ascii="Cambria Math" w:hAnsi="Cambria Math" w:eastAsia="宋体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1</m:t>
                </m:r>
                <m:ctrlPr>
                  <w:rPr>
                    <w:rFonts w:ascii="Cambria Math" w:hAnsi="Cambria Math" w:eastAsia="宋体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="宋体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</w:rPr>
                </m:ctrlPr>
              </m:sub>
            </m:sSub>
            <m:ctrlPr>
              <w:rPr>
                <w:rFonts w:ascii="Cambria Math" w:hAnsi="Cambria Math" w:eastAsia="宋体"/>
              </w:rPr>
            </m:ctrlPr>
          </m:den>
        </m:f>
      </m:oMath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证明:设总路程为</w:t>
      </w:r>
      <w:r>
        <w:rPr>
          <w:rFonts w:ascii="Times New Roman" w:hAnsi="Times New Roman" w:eastAsia="宋体"/>
          <w:i/>
          <w:color w:val="E349E2"/>
        </w:rPr>
        <w:t>s</w:t>
      </w:r>
      <w:r>
        <w:rPr>
          <w:rFonts w:ascii="Times New Roman" w:hAnsi="宋体" w:eastAsia="宋体"/>
          <w:color w:val="E349E2"/>
        </w:rPr>
        <w:t>,则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前一半路程所用的时间</w:t>
      </w:r>
      <w:r>
        <w:rPr>
          <w:rFonts w:ascii="Times New Roman" w:hAnsi="Times New Roman" w:eastAsia="宋体"/>
          <w:i/>
          <w:color w:val="E349E2"/>
        </w:rPr>
        <w:t>t</w:t>
      </w:r>
      <w:r>
        <w:rPr>
          <w:rFonts w:ascii="Times New Roman" w:hAnsi="Times New Roman" w:eastAsia="宋体"/>
          <w:color w:val="E349E2"/>
          <w:vertAlign w:val="subscript"/>
        </w:rPr>
        <w:t>1</w:t>
      </w:r>
      <w:r>
        <w:rPr>
          <w:rFonts w:ascii="Times New Roman" w:hAnsi="Times New Roman" w:eastAsia="宋体"/>
          <w:i/>
          <w:color w:val="E349E2"/>
        </w:rPr>
        <w:t>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s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1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后一半路程所用的时间</w:t>
      </w:r>
      <w:r>
        <w:rPr>
          <w:rFonts w:ascii="Times New Roman" w:hAnsi="Times New Roman" w:eastAsia="宋体"/>
          <w:i/>
          <w:color w:val="E349E2"/>
        </w:rPr>
        <w:t>t</w:t>
      </w:r>
      <w:r>
        <w:rPr>
          <w:rFonts w:ascii="Times New Roman" w:hAnsi="Times New Roman" w:eastAsia="宋体"/>
          <w:color w:val="E349E2"/>
          <w:vertAlign w:val="subscript"/>
        </w:rPr>
        <w:t>2</w:t>
      </w:r>
      <w:r>
        <w:rPr>
          <w:rFonts w:ascii="Times New Roman" w:hAnsi="Times New Roman" w:eastAsia="宋体"/>
          <w:i/>
          <w:color w:val="E349E2"/>
        </w:rPr>
        <w:t>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s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全程的平均速度</w:t>
      </w:r>
      <w:r>
        <w:rPr>
          <w:rFonts w:ascii="Times New Roman" w:hAnsi="Times New Roman" w:eastAsia="宋体"/>
          <w:i/>
          <w:color w:val="E349E2"/>
        </w:rPr>
        <w:t>v=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s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t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1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t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den>
        </m:f>
        <m:r>
          <m:rPr/>
          <w:rPr>
            <w:rFonts w:ascii="Cambria Math" w:hAnsi="Cambria Math" w:eastAsia="宋体"/>
            <w:color w:val="E349E2"/>
          </w:rPr>
          <m:t>=</m:t>
        </m:r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s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f>
              <m:fPr>
                <m:ctrlPr>
                  <w:rPr>
                    <w:rFonts w:ascii="Cambria Math" w:hAnsi="Cambria Math" w:eastAsia="宋体"/>
                    <w:color w:val="E349E2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color w:val="E349E2"/>
                    <w:sz w:val="25"/>
                    <w:szCs w:val="25"/>
                  </w:rPr>
                  <m:t>s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5"/>
                    <w:szCs w:val="25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eastAsia="宋体"/>
                        <w:color w:val="E349E2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  <w:color w:val="E349E2"/>
                        <w:sz w:val="25"/>
                        <w:szCs w:val="25"/>
                      </w:rPr>
                      <m:t>v</m:t>
                    </m:r>
                    <m:ctrlPr>
                      <w:rPr>
                        <w:rFonts w:ascii="Cambria Math" w:hAnsi="Cambria Math" w:eastAsia="宋体"/>
                        <w:color w:val="E349E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color w:val="E349E2"/>
                        <w:sz w:val="25"/>
                        <w:szCs w:val="25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color w:val="E349E2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color w:val="E349E2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+</m:t>
            </m:r>
            <m:f>
              <m:fPr>
                <m:ctrlPr>
                  <w:rPr>
                    <w:rFonts w:ascii="Cambria Math" w:hAnsi="Cambria Math" w:eastAsia="宋体"/>
                    <w:color w:val="E349E2"/>
                  </w:rPr>
                </m:ctrlPr>
              </m:fPr>
              <m:num>
                <m:r>
                  <m:rPr/>
                  <w:rPr>
                    <w:rFonts w:ascii="Cambria Math" w:hAnsi="Cambria Math" w:eastAsia="宋体"/>
                    <w:color w:val="E349E2"/>
                    <w:sz w:val="25"/>
                    <w:szCs w:val="25"/>
                  </w:rPr>
                  <m:t>s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5"/>
                    <w:szCs w:val="25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eastAsia="宋体"/>
                        <w:color w:val="E349E2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  <w:color w:val="E349E2"/>
                        <w:sz w:val="25"/>
                        <w:szCs w:val="25"/>
                      </w:rPr>
                      <m:t>v</m:t>
                    </m:r>
                    <m:ctrlPr>
                      <w:rPr>
                        <w:rFonts w:ascii="Cambria Math" w:hAnsi="Cambria Math" w:eastAsia="宋体"/>
                        <w:color w:val="E349E2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color w:val="E349E2"/>
                        <w:sz w:val="25"/>
                        <w:szCs w:val="25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color w:val="E349E2"/>
                      </w:rPr>
                    </m:ctrlPr>
                  </m:sub>
                </m:sSub>
                <m:ctrlPr>
                  <w:rPr>
                    <w:rFonts w:ascii="Cambria Math" w:hAnsi="Cambria Math" w:eastAsia="宋体"/>
                    <w:color w:val="E349E2"/>
                  </w:rPr>
                </m:ctrlPr>
              </m:den>
            </m:f>
            <m:ctrlPr>
              <w:rPr>
                <w:rFonts w:ascii="Cambria Math" w:hAnsi="Cambria Math" w:eastAsia="宋体"/>
                <w:color w:val="E349E2"/>
              </w:rPr>
            </m:ctrlPr>
          </m:den>
        </m:f>
        <m:r>
          <m:rPr/>
          <w:rPr>
            <w:rFonts w:ascii="Cambria Math" w:hAnsi="Cambria Math" w:eastAsia="宋体"/>
            <w:color w:val="E349E2"/>
          </w:rPr>
          <m:t>=</m:t>
        </m:r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2</m:t>
            </m:r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1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1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22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如图甲,一重为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宋体" w:eastAsia="宋体"/>
        </w:rPr>
        <w:t>的物体静止在水平地面上,用一细线竖直向上拉物体,拉力的大小为</w:t>
      </w:r>
      <w:r>
        <w:rPr>
          <w:rFonts w:ascii="Times New Roman" w:hAnsi="Times New Roman" w:eastAsia="宋体"/>
          <w:i/>
        </w:rPr>
        <w:t>F</w:t>
      </w:r>
      <w:r>
        <w:rPr>
          <w:rFonts w:ascii="Times New Roman" w:hAnsi="宋体" w:eastAsia="宋体"/>
        </w:rPr>
        <w:t>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)若</w:t>
      </w:r>
      <w:r>
        <w:rPr>
          <w:rFonts w:ascii="Times New Roman" w:hAnsi="Times New Roman" w:eastAsia="宋体"/>
          <w:i/>
        </w:rPr>
        <w:t>F&lt;G</w:t>
      </w:r>
      <w:r>
        <w:rPr>
          <w:rFonts w:ascii="Times New Roman" w:hAnsi="宋体" w:eastAsia="宋体"/>
        </w:rPr>
        <w:t>,求</w:t>
      </w:r>
      <w:r>
        <w:rPr>
          <w:rFonts w:ascii="Times New Roman" w:hAnsi="Times New Roman" w:eastAsia="宋体"/>
          <w:i/>
        </w:rPr>
        <w:t>F</w:t>
      </w:r>
      <w:r>
        <w:rPr>
          <w:rFonts w:ascii="Times New Roman" w:hAnsi="宋体" w:eastAsia="宋体"/>
          <w:vertAlign w:val="subscript"/>
        </w:rPr>
        <w:t>压</w:t>
      </w:r>
      <w:r>
        <w:rPr>
          <w:rFonts w:ascii="Times New Roman" w:hAnsi="宋体" w:eastAsia="宋体"/>
        </w:rPr>
        <w:t>与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宋体" w:eastAsia="宋体"/>
        </w:rPr>
        <w:t>、</w:t>
      </w:r>
      <w:r>
        <w:rPr>
          <w:rFonts w:ascii="Times New Roman" w:hAnsi="Times New Roman" w:eastAsia="宋体"/>
          <w:i/>
        </w:rPr>
        <w:t>F</w:t>
      </w:r>
      <w:r>
        <w:rPr>
          <w:rFonts w:ascii="Times New Roman" w:hAnsi="宋体" w:eastAsia="宋体"/>
        </w:rPr>
        <w:t>之间的关系;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)若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Times New Roman" w:eastAsia="宋体"/>
        </w:rPr>
        <w:t>=30 N</w:t>
      </w:r>
      <w:r>
        <w:rPr>
          <w:rFonts w:ascii="Times New Roman" w:hAnsi="宋体" w:eastAsia="宋体"/>
        </w:rPr>
        <w:t>,将细线竖直系在质量不计的杠杆</w:t>
      </w:r>
      <w:r>
        <w:rPr>
          <w:rFonts w:ascii="Times New Roman" w:hAnsi="Times New Roman" w:eastAsia="宋体"/>
          <w:i/>
        </w:rPr>
        <w:t>A</w:t>
      </w:r>
      <w:r>
        <w:rPr>
          <w:rFonts w:ascii="Times New Roman" w:hAnsi="宋体" w:eastAsia="宋体"/>
        </w:rPr>
        <w:t>端,</w:t>
      </w:r>
      <w:r>
        <w:rPr>
          <w:rFonts w:ascii="Times New Roman" w:hAnsi="Times New Roman" w:eastAsia="宋体"/>
          <w:i/>
        </w:rPr>
        <w:t>O</w:t>
      </w:r>
      <w:r>
        <w:rPr>
          <w:rFonts w:ascii="Times New Roman" w:hAnsi="宋体" w:eastAsia="宋体"/>
        </w:rPr>
        <w:t>为杠杆的支点,已知</w:t>
      </w:r>
      <w:r>
        <w:rPr>
          <w:rFonts w:ascii="Times New Roman" w:hAnsi="Times New Roman" w:eastAsia="宋体"/>
          <w:i/>
        </w:rPr>
        <w:t>AO=</w:t>
      </w:r>
      <w:r>
        <w:rPr>
          <w:rFonts w:ascii="Times New Roman" w:hAnsi="Times New Roman" w:eastAsia="宋体"/>
        </w:rPr>
        <w:t>2</w:t>
      </w:r>
      <w:r>
        <w:rPr>
          <w:rFonts w:ascii="Times New Roman" w:hAnsi="Times New Roman" w:eastAsia="宋体"/>
          <w:i/>
        </w:rPr>
        <w:t>BO</w:t>
      </w:r>
      <w:r>
        <w:rPr>
          <w:rFonts w:ascii="Times New Roman" w:hAnsi="宋体" w:eastAsia="宋体"/>
        </w:rPr>
        <w:t>,要使地面对物体的支持力为零,应在</w:t>
      </w:r>
      <w:r>
        <w:rPr>
          <w:rFonts w:ascii="Times New Roman" w:hAnsi="Times New Roman" w:eastAsia="宋体"/>
          <w:i/>
        </w:rPr>
        <w:t>B</w:t>
      </w:r>
      <w:r>
        <w:rPr>
          <w:rFonts w:ascii="Times New Roman" w:hAnsi="宋体" w:eastAsia="宋体"/>
        </w:rPr>
        <w:t>端竖直向下施加多大的力(杠杆始终保持水平)?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563370" cy="891540"/>
            <wp:effectExtent l="0" t="0" r="17780" b="3810"/>
            <wp:docPr id="166" name="17ZHWJ17.EPS" descr="id:21474876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17ZHWJ17.EPS" descr="id:2147487630;FounderCES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63840" cy="8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E349E2"/>
        </w:rPr>
        <w:t>解: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)物体受到三个力的作用:竖直向上的支持力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支</w:t>
      </w:r>
      <w:r>
        <w:rPr>
          <w:rFonts w:ascii="Times New Roman" w:hAnsi="宋体" w:eastAsia="宋体"/>
          <w:color w:val="FF00FF"/>
        </w:rPr>
        <w:t>、拉力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</w:rPr>
        <w:t>和竖直向下的重力</w:t>
      </w:r>
      <w:r>
        <w:rPr>
          <w:rFonts w:ascii="Times New Roman" w:hAnsi="Times New Roman" w:eastAsia="宋体"/>
          <w:i/>
          <w:color w:val="FF00FF"/>
        </w:rPr>
        <w:t>G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支</w:t>
      </w:r>
      <w:r>
        <w:rPr>
          <w:rFonts w:ascii="Times New Roman" w:hAnsi="宋体" w:eastAsia="宋体"/>
          <w:color w:val="FF00FF"/>
        </w:rPr>
        <w:t>和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</w:rPr>
        <w:t>的合力向上,大小为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合</w:t>
      </w:r>
      <w:r>
        <w:rPr>
          <w:rFonts w:ascii="Times New Roman" w:hAnsi="Times New Roman" w:eastAsia="宋体"/>
          <w:i/>
          <w:color w:val="FF00FF"/>
        </w:rPr>
        <w:t>=F</w:t>
      </w:r>
      <w:r>
        <w:rPr>
          <w:rFonts w:ascii="Times New Roman" w:hAnsi="宋体" w:eastAsia="宋体"/>
          <w:color w:val="FF00FF"/>
          <w:vertAlign w:val="subscript"/>
        </w:rPr>
        <w:t>支</w:t>
      </w:r>
      <w:r>
        <w:rPr>
          <w:rFonts w:ascii="Times New Roman" w:hAnsi="Times New Roman" w:eastAsia="宋体"/>
          <w:i/>
          <w:color w:val="FF00FF"/>
        </w:rPr>
        <w:t>+F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FF00FF"/>
        </w:rPr>
        <w:t>物体保持静止,根据平衡条件可得,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合</w:t>
      </w:r>
      <w:r>
        <w:rPr>
          <w:rFonts w:ascii="Times New Roman" w:hAnsi="Times New Roman" w:eastAsia="宋体"/>
          <w:i/>
          <w:color w:val="FF00FF"/>
        </w:rPr>
        <w:t>=G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FF00FF"/>
        </w:rPr>
        <w:t>则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支</w:t>
      </w:r>
      <w:r>
        <w:rPr>
          <w:rFonts w:ascii="Times New Roman" w:hAnsi="Times New Roman" w:eastAsia="宋体"/>
          <w:i/>
          <w:color w:val="FF00FF"/>
        </w:rPr>
        <w:t>=G-F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FF00FF"/>
        </w:rPr>
        <w:t>又因为力的作用是相互的,所以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压</w:t>
      </w:r>
      <w:r>
        <w:rPr>
          <w:rFonts w:ascii="Times New Roman" w:hAnsi="Times New Roman" w:eastAsia="宋体"/>
          <w:i/>
          <w:color w:val="FF00FF"/>
        </w:rPr>
        <w:t>=F</w:t>
      </w:r>
      <w:r>
        <w:rPr>
          <w:rFonts w:ascii="Times New Roman" w:hAnsi="宋体" w:eastAsia="宋体"/>
          <w:color w:val="FF00FF"/>
          <w:vertAlign w:val="subscript"/>
        </w:rPr>
        <w:t>支</w:t>
      </w:r>
      <w:r>
        <w:rPr>
          <w:rFonts w:ascii="Times New Roman" w:hAnsi="Times New Roman" w:eastAsia="宋体"/>
          <w:i/>
          <w:color w:val="FF00FF"/>
        </w:rPr>
        <w:t>=G-F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2</w:t>
      </w:r>
      <w:r>
        <w:rPr>
          <w:rFonts w:ascii="Times New Roman" w:hAnsi="宋体" w:eastAsia="宋体"/>
          <w:color w:val="FF00FF"/>
        </w:rPr>
        <w:t>)当支持力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支</w:t>
      </w:r>
      <w:r>
        <w:rPr>
          <w:rFonts w:ascii="Times New Roman" w:hAnsi="Times New Roman" w:eastAsia="宋体"/>
          <w:color w:val="FF00FF"/>
        </w:rPr>
        <w:t>=0</w:t>
      </w:r>
      <w:r>
        <w:rPr>
          <w:rFonts w:ascii="Times New Roman" w:hAnsi="宋体" w:eastAsia="宋体"/>
          <w:color w:val="FF00FF"/>
        </w:rPr>
        <w:t>时,绳的拉力</w:t>
      </w:r>
      <w:r>
        <w:rPr>
          <w:rFonts w:ascii="Times New Roman" w:hAnsi="Times New Roman" w:eastAsia="宋体"/>
          <w:i/>
          <w:color w:val="FF00FF"/>
        </w:rPr>
        <w:t>F=G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FF00FF"/>
        </w:rPr>
        <w:t>根据杠杆的平衡条件可得,</w:t>
      </w: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Times New Roman" w:eastAsia="宋体" w:cs="Times New Roman"/>
          <w:color w:val="FF00FF"/>
        </w:rPr>
        <w:t>·</w:t>
      </w:r>
      <w:r>
        <w:rPr>
          <w:rFonts w:ascii="Times New Roman" w:hAnsi="Times New Roman" w:eastAsia="宋体"/>
          <w:i/>
          <w:color w:val="FF00FF"/>
        </w:rPr>
        <w:t>AO=F'</w:t>
      </w:r>
      <w:r>
        <w:rPr>
          <w:rFonts w:ascii="Times New Roman" w:hAnsi="Times New Roman" w:eastAsia="宋体" w:cs="Times New Roman"/>
          <w:color w:val="FF00FF"/>
        </w:rPr>
        <w:t>·</w:t>
      </w:r>
      <w:r>
        <w:rPr>
          <w:rFonts w:ascii="Times New Roman" w:hAnsi="Times New Roman" w:eastAsia="宋体"/>
          <w:i/>
          <w:color w:val="FF00FF"/>
        </w:rPr>
        <w:t>BO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则</w:t>
      </w:r>
      <w:r>
        <w:rPr>
          <w:rFonts w:ascii="Times New Roman" w:hAnsi="Times New Roman" w:eastAsia="宋体"/>
          <w:i/>
          <w:color w:val="E349E2"/>
        </w:rPr>
        <w:t>F'=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AO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BO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Times New Roman" w:eastAsia="宋体" w:cs="Times New Roman"/>
          <w:color w:val="E349E2"/>
        </w:rPr>
        <w:t>·</w:t>
      </w:r>
      <w:r>
        <w:rPr>
          <w:rFonts w:ascii="Times New Roman" w:hAnsi="Times New Roman" w:eastAsia="宋体"/>
          <w:i/>
          <w:color w:val="E349E2"/>
        </w:rPr>
        <w:t>F=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Times New Roman" w:eastAsia="宋体"/>
          <w:i/>
          <w:color w:val="E349E2"/>
        </w:rPr>
        <w:t>F=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Times New Roman" w:eastAsia="宋体"/>
          <w:i/>
          <w:color w:val="E349E2"/>
        </w:rPr>
        <w:t>G</w:t>
      </w:r>
      <w:r>
        <w:rPr>
          <w:rFonts w:ascii="Times New Roman" w:hAnsi="Times New Roman" w:eastAsia="宋体"/>
          <w:color w:val="E349E2"/>
        </w:rPr>
        <w:t>=60 N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1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23</w:t>
      </w:r>
      <w:r>
        <w:rPr>
          <w:rFonts w:ascii="Times New Roman" w:hAnsi="Times New Roman" w:eastAsia="宋体" w:cs="Times New Roman"/>
        </w:rPr>
        <w:t>.</w:t>
      </w:r>
      <w:r>
        <w:rPr>
          <w:rFonts w:ascii="Times New Roman" w:hAnsi="宋体" w:eastAsia="宋体"/>
        </w:rPr>
        <w:t>重为</w:t>
      </w:r>
      <w:r>
        <w:rPr>
          <w:rFonts w:ascii="Times New Roman" w:hAnsi="Times New Roman" w:eastAsia="宋体"/>
        </w:rPr>
        <w:t>8 N</w:t>
      </w:r>
      <w:r>
        <w:rPr>
          <w:rFonts w:ascii="Times New Roman" w:hAnsi="宋体" w:eastAsia="宋体"/>
        </w:rPr>
        <w:t>的物体挂在弹簧测力计下面,浸没在如图所示的圆柱形容器内的水中,此时弹簧测力计的示数为</w:t>
      </w:r>
      <w:r>
        <w:rPr>
          <w:rFonts w:ascii="Times New Roman" w:hAnsi="Times New Roman" w:eastAsia="宋体"/>
        </w:rPr>
        <w:t>6 N</w:t>
      </w:r>
      <w:r>
        <w:rPr>
          <w:rFonts w:ascii="Times New Roman" w:hAnsi="宋体" w:eastAsia="宋体"/>
        </w:rPr>
        <w:t>,已知容器的底面积为</w:t>
      </w:r>
      <w:r>
        <w:rPr>
          <w:rFonts w:ascii="Times New Roman" w:hAnsi="Times New Roman" w:eastAsia="宋体"/>
        </w:rPr>
        <w:t>100 cm</w:t>
      </w:r>
      <w:r>
        <w:rPr>
          <w:rFonts w:ascii="Times New Roman" w:hAnsi="Times New Roman" w:eastAsia="宋体"/>
          <w:vertAlign w:val="superscript"/>
        </w:rPr>
        <w:t>2</w:t>
      </w: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  <w:i/>
        </w:rPr>
        <w:t>g</w:t>
      </w:r>
      <w:r>
        <w:rPr>
          <w:rFonts w:ascii="Times New Roman" w:hAnsi="Times New Roman" w:eastAsia="宋体"/>
        </w:rPr>
        <w:t>=10 N/kg</w:t>
      </w:r>
      <w:r>
        <w:rPr>
          <w:rFonts w:ascii="Times New Roman" w:hAnsi="宋体" w:eastAsia="宋体"/>
        </w:rPr>
        <w:t>)。求: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1</w:t>
      </w:r>
      <w:r>
        <w:rPr>
          <w:rFonts w:ascii="Times New Roman" w:hAnsi="宋体" w:eastAsia="宋体"/>
        </w:rPr>
        <w:t>)物体受到的浮力;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2</w:t>
      </w:r>
      <w:r>
        <w:rPr>
          <w:rFonts w:ascii="Times New Roman" w:hAnsi="宋体" w:eastAsia="宋体"/>
        </w:rPr>
        <w:t>)物体的密度;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</w:rPr>
        <w:t>(</w:t>
      </w:r>
      <w:r>
        <w:rPr>
          <w:rFonts w:ascii="Times New Roman" w:hAnsi="Times New Roman" w:eastAsia="宋体"/>
        </w:rPr>
        <w:t>3</w:t>
      </w:r>
      <w:r>
        <w:rPr>
          <w:rFonts w:ascii="Times New Roman" w:hAnsi="宋体" w:eastAsia="宋体"/>
        </w:rPr>
        <w:t>)物体浸没在水中后,容器对水平桌面增大的压强。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1425575" cy="1721485"/>
            <wp:effectExtent l="0" t="0" r="3175" b="12065"/>
            <wp:docPr id="167" name="17ZHWJ18.EPS" descr="id:21474876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17ZHWJ18.EPS" descr="id:2147487637;FounderCES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25960" cy="17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宋体" w:eastAsia="宋体"/>
          <w:color w:val="E349E2"/>
        </w:rPr>
        <w:t>解:</w:t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)由题意可知,弹簧测力计的示数为</w:t>
      </w:r>
      <w:r>
        <w:rPr>
          <w:rFonts w:ascii="Times New Roman" w:hAnsi="Times New Roman" w:eastAsia="宋体"/>
          <w:color w:val="FF00FF"/>
        </w:rPr>
        <w:t>6 N</w:t>
      </w:r>
      <w:r>
        <w:rPr>
          <w:rFonts w:ascii="Times New Roman" w:hAnsi="宋体" w:eastAsia="宋体"/>
          <w:color w:val="FF00FF"/>
        </w:rPr>
        <w:t>,则物体受到的浮力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</w:rPr>
      </w:pPr>
      <w:r>
        <w:rPr>
          <w:rFonts w:ascii="Times New Roman" w:hAnsi="Times New Roman" w:eastAsia="宋体"/>
          <w:i/>
          <w:color w:val="FF00FF"/>
        </w:rPr>
        <w:t>F</w:t>
      </w:r>
      <w:r>
        <w:rPr>
          <w:rFonts w:ascii="Times New Roman" w:hAnsi="宋体" w:eastAsia="宋体"/>
          <w:color w:val="FF00FF"/>
          <w:vertAlign w:val="subscript"/>
        </w:rPr>
        <w:t>浮</w:t>
      </w:r>
      <w:r>
        <w:rPr>
          <w:rFonts w:ascii="Times New Roman" w:hAnsi="Times New Roman" w:eastAsia="宋体"/>
          <w:color w:val="FF00FF"/>
        </w:rPr>
        <w:t>=8 N-6 N=2 N</w:t>
      </w:r>
      <w:r>
        <w:ptab w:relativeTo="margin" w:alignment="right" w:leader="none"/>
      </w:r>
      <w:r>
        <w:rPr>
          <w:rFonts w:ascii="Times New Roman" w:hAnsi="宋体" w:eastAsia="宋体"/>
          <w:color w:val="FF00FF"/>
        </w:rPr>
        <w:t>(</w:t>
      </w:r>
      <w:r>
        <w:rPr>
          <w:rFonts w:ascii="Times New Roman" w:hAnsi="Times New Roman" w:eastAsia="宋体"/>
          <w:color w:val="FF00FF"/>
        </w:rPr>
        <w:t>1</w:t>
      </w:r>
      <w:r>
        <w:rPr>
          <w:rFonts w:ascii="Times New Roman" w:hAnsi="宋体" w:eastAsia="宋体"/>
          <w:color w:val="FF00FF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宋体" w:eastAsia="宋体"/>
          <w:color w:val="E349E2"/>
        </w:rPr>
        <w:t>)物体的质量</w:t>
      </w:r>
      <w:r>
        <w:rPr>
          <w:rFonts w:ascii="Times New Roman" w:hAnsi="Times New Roman" w:eastAsia="宋体"/>
          <w:i/>
          <w:color w:val="E349E2"/>
        </w:rPr>
        <w:t>m=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G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g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color w:val="E349E2"/>
          </w:rPr>
          <m:t>=</m:t>
        </m:r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8N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10N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color w:val="E349E2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kg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Times New Roman" w:eastAsia="宋体"/>
          <w:color w:val="E349E2"/>
        </w:rPr>
        <w:t>=0</w:t>
      </w:r>
      <w:r>
        <w:rPr>
          <w:rFonts w:ascii="Times New Roman" w:hAnsi="Times New Roman" w:eastAsia="宋体" w:cs="Times New Roman"/>
          <w:color w:val="E349E2"/>
        </w:rPr>
        <w:t>.</w:t>
      </w:r>
      <w:r>
        <w:rPr>
          <w:rFonts w:ascii="Times New Roman" w:hAnsi="Times New Roman" w:eastAsia="宋体"/>
          <w:color w:val="E349E2"/>
        </w:rPr>
        <w:t>8 kg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1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由</w:t>
      </w:r>
      <w:r>
        <w:rPr>
          <w:rFonts w:ascii="Times New Roman" w:hAnsi="Times New Roman" w:eastAsia="宋体"/>
          <w:i/>
          <w:color w:val="E349E2"/>
        </w:rPr>
        <w:t>F</w:t>
      </w:r>
      <w:r>
        <w:rPr>
          <w:rFonts w:ascii="Times New Roman" w:hAnsi="宋体" w:eastAsia="宋体"/>
          <w:color w:val="E349E2"/>
          <w:vertAlign w:val="subscript"/>
        </w:rPr>
        <w:t>浮</w:t>
      </w:r>
      <w:r>
        <w:rPr>
          <w:rFonts w:ascii="Times New Roman" w:hAnsi="Times New Roman" w:eastAsia="宋体"/>
          <w:i/>
          <w:color w:val="E349E2"/>
        </w:rPr>
        <w:t>=</w:t>
      </w:r>
      <w:r>
        <w:rPr>
          <w:rFonts w:ascii="Times New Roman" w:hAnsi="Times New Roman" w:eastAsia="Microsoft Yi Baiti" w:cs="Times New Roman"/>
          <w:i/>
          <w:color w:val="E349E2"/>
        </w:rPr>
        <w:t>ρ</w:t>
      </w:r>
      <w:r>
        <w:rPr>
          <w:rFonts w:ascii="Times New Roman" w:hAnsi="宋体" w:eastAsia="宋体"/>
          <w:color w:val="E349E2"/>
          <w:vertAlign w:val="subscript"/>
        </w:rPr>
        <w:t>水</w:t>
      </w:r>
      <w:r>
        <w:rPr>
          <w:rFonts w:ascii="Times New Roman" w:hAnsi="Times New Roman" w:eastAsia="宋体"/>
          <w:i/>
          <w:color w:val="E349E2"/>
        </w:rPr>
        <w:t>gV</w:t>
      </w:r>
      <w:r>
        <w:rPr>
          <w:rFonts w:ascii="Times New Roman" w:hAnsi="宋体" w:eastAsia="宋体"/>
          <w:color w:val="E349E2"/>
          <w:vertAlign w:val="subscript"/>
        </w:rPr>
        <w:t>排</w:t>
      </w:r>
      <w:r>
        <w:rPr>
          <w:rFonts w:ascii="Times New Roman" w:hAnsi="宋体" w:eastAsia="宋体"/>
          <w:color w:val="E349E2"/>
        </w:rPr>
        <w:t>可得,排开水的体积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Times New Roman" w:eastAsia="宋体"/>
          <w:i/>
          <w:color w:val="E349E2"/>
        </w:rPr>
        <w:t>V</w:t>
      </w:r>
      <w:r>
        <w:rPr>
          <w:rFonts w:ascii="Times New Roman" w:hAnsi="宋体" w:eastAsia="宋体"/>
          <w:color w:val="E349E2"/>
          <w:vertAlign w:val="subscript"/>
        </w:rPr>
        <w:t>排</w:t>
      </w:r>
      <w:r>
        <w:rPr>
          <w:rFonts w:ascii="Times New Roman" w:hAnsi="Times New Roman" w:eastAsia="宋体"/>
          <w:i/>
          <w:color w:val="E349E2"/>
        </w:rPr>
        <w:t>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F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color w:val="E349E2"/>
                    <w:sz w:val="23"/>
                    <w:szCs w:val="23"/>
                  </w:rPr>
                  <m:t>浮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ρ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color w:val="E349E2"/>
                    <w:sz w:val="23"/>
                    <w:szCs w:val="23"/>
                  </w:rPr>
                  <m:t>水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g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color w:val="E349E2"/>
          </w:rPr>
          <m:t>=</m:t>
        </m:r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2N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</m:t>
            </m:r>
            <m:r>
              <m:rPr>
                <m:nor/>
                <m:sty m:val="p"/>
              </m:rPr>
              <w:rPr>
                <w:rFonts w:ascii="Times New Roman" w:hAnsi="Times New Roman" w:eastAsia="宋体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0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hAnsi="Cambria Math" w:eastAsia="宋体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0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kg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color w:val="E349E2"/>
                <w:sz w:val="23"/>
                <w:szCs w:val="23"/>
              </w:rPr>
              <m:t>/</m:t>
            </m:r>
            <m:sSup>
              <m:sSupPr>
                <m:ctrlPr>
                  <w:rPr>
                    <w:rFonts w:ascii="Cambria Math" w:hAnsi="Cambria Math" w:eastAsia="宋体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m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10N</m:t>
            </m:r>
            <m:r>
              <m:rPr>
                <m:nor/>
                <m:sty m:val="p"/>
              </m:rPr>
              <w:rPr>
                <w:rFonts w:ascii="Times New Roman" w:hAnsi="宋体" w:eastAsia="宋体"/>
                <w:color w:val="E349E2"/>
                <w:sz w:val="23"/>
                <w:szCs w:val="23"/>
              </w:rPr>
              <m:t>/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kg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Times New Roman" w:eastAsia="宋体"/>
          <w:color w:val="E349E2"/>
        </w:rPr>
        <w:t>=2</w:t>
      </w:r>
      <w:r>
        <w:rPr>
          <w:rFonts w:ascii="Times New Roman" w:hAnsi="Times New Roman" w:eastAsia="宋体" w:cs="Times New Roman"/>
          <w:color w:val="E349E2"/>
        </w:rPr>
        <w:t>×</w:t>
      </w:r>
      <w:r>
        <w:rPr>
          <w:rFonts w:ascii="Times New Roman" w:hAnsi="Times New Roman" w:eastAsia="宋体"/>
          <w:color w:val="E349E2"/>
        </w:rPr>
        <w:t>10</w:t>
      </w:r>
      <w:r>
        <w:rPr>
          <w:rFonts w:ascii="Times New Roman" w:hAnsi="Times New Roman" w:eastAsia="宋体"/>
          <w:color w:val="E349E2"/>
          <w:vertAlign w:val="superscript"/>
        </w:rPr>
        <w:t>-4</w:t>
      </w:r>
      <w:r>
        <w:rPr>
          <w:rFonts w:ascii="Times New Roman" w:hAnsi="Times New Roman" w:eastAsia="宋体"/>
          <w:color w:val="E349E2"/>
        </w:rPr>
        <w:t xml:space="preserve"> m</w:t>
      </w:r>
      <w:r>
        <w:rPr>
          <w:rFonts w:ascii="Times New Roman" w:hAnsi="Times New Roman" w:eastAsia="宋体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因物体浸没在水中,故</w:t>
      </w:r>
      <w:r>
        <w:rPr>
          <w:rFonts w:ascii="Times New Roman" w:hAnsi="Times New Roman" w:eastAsia="宋体"/>
          <w:i/>
          <w:color w:val="E349E2"/>
        </w:rPr>
        <w:t>V</w:t>
      </w:r>
      <w:r>
        <w:rPr>
          <w:rFonts w:ascii="Times New Roman" w:hAnsi="宋体" w:eastAsia="宋体"/>
          <w:color w:val="E349E2"/>
          <w:vertAlign w:val="subscript"/>
        </w:rPr>
        <w:t>物</w:t>
      </w:r>
      <w:r>
        <w:rPr>
          <w:rFonts w:ascii="Times New Roman" w:hAnsi="Times New Roman" w:eastAsia="宋体"/>
          <w:i/>
          <w:color w:val="E349E2"/>
        </w:rPr>
        <w:t>=V</w:t>
      </w:r>
      <w:r>
        <w:rPr>
          <w:rFonts w:ascii="Times New Roman" w:hAnsi="宋体" w:eastAsia="宋体"/>
          <w:color w:val="E349E2"/>
          <w:vertAlign w:val="subscript"/>
        </w:rPr>
        <w:t>排</w:t>
      </w:r>
      <w:r>
        <w:rPr>
          <w:rFonts w:ascii="Times New Roman" w:hAnsi="Times New Roman" w:eastAsia="宋体"/>
          <w:color w:val="E349E2"/>
        </w:rPr>
        <w:t>=2</w:t>
      </w:r>
      <w:r>
        <w:rPr>
          <w:rFonts w:ascii="Times New Roman" w:hAnsi="Times New Roman" w:eastAsia="宋体" w:cs="Times New Roman"/>
          <w:color w:val="E349E2"/>
        </w:rPr>
        <w:t>×</w:t>
      </w:r>
      <w:r>
        <w:rPr>
          <w:rFonts w:ascii="Times New Roman" w:hAnsi="Times New Roman" w:eastAsia="宋体"/>
          <w:color w:val="E349E2"/>
        </w:rPr>
        <w:t>10</w:t>
      </w:r>
      <w:r>
        <w:rPr>
          <w:rFonts w:ascii="Times New Roman" w:hAnsi="Times New Roman" w:eastAsia="宋体"/>
          <w:color w:val="E349E2"/>
          <w:vertAlign w:val="superscript"/>
        </w:rPr>
        <w:t>-4</w:t>
      </w:r>
      <w:r>
        <w:rPr>
          <w:rFonts w:ascii="Times New Roman" w:hAnsi="Times New Roman" w:eastAsia="宋体"/>
          <w:color w:val="E349E2"/>
        </w:rPr>
        <w:t xml:space="preserve"> m</w:t>
      </w:r>
      <w:r>
        <w:rPr>
          <w:rFonts w:ascii="Times New Roman" w:hAnsi="Times New Roman" w:eastAsia="宋体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1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则物体的密度</w:t>
      </w:r>
      <w:r>
        <w:rPr>
          <w:rFonts w:ascii="Times New Roman" w:hAnsi="Times New Roman" w:eastAsia="Microsoft Yi Baiti" w:cs="Times New Roman"/>
          <w:i/>
          <w:color w:val="E349E2"/>
        </w:rPr>
        <w:t>ρ</w:t>
      </w:r>
      <w:r>
        <w:rPr>
          <w:rFonts w:ascii="Times New Roman" w:hAnsi="Times New Roman" w:eastAsia="宋体"/>
          <w:i/>
          <w:color w:val="E349E2"/>
        </w:rPr>
        <w:t>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m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color w:val="E349E2"/>
                  </w:rPr>
                </m:ctrlPr>
              </m:sSubPr>
              <m:e>
                <m:r>
                  <m:rPr/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V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color w:val="E349E2"/>
                    <w:sz w:val="23"/>
                    <w:szCs w:val="23"/>
                  </w:rPr>
                  <m:t>物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b>
            </m:sSub>
            <m:ctrlPr>
              <w:rPr>
                <w:rFonts w:ascii="Cambria Math" w:hAnsi="Cambria Math" w:eastAsia="宋体"/>
                <w:color w:val="E349E2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color w:val="E349E2"/>
          </w:rPr>
          <m:t>=</m:t>
        </m:r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0</m:t>
            </m:r>
            <m:r>
              <m:rPr>
                <m:nor/>
                <m:sty m:val="p"/>
              </m:rPr>
              <w:rPr>
                <w:rFonts w:ascii="Times New Roman" w:hAnsi="Times New Roman" w:eastAsia="宋体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8kg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hAnsi="Cambria Math" w:eastAsia="宋体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0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m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3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p>
            </m:sSup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Times New Roman" w:eastAsia="宋体"/>
          <w:color w:val="E349E2"/>
        </w:rPr>
        <w:t>=4</w:t>
      </w:r>
      <w:r>
        <w:rPr>
          <w:rFonts w:ascii="Times New Roman" w:hAnsi="Times New Roman" w:eastAsia="宋体" w:cs="Times New Roman"/>
          <w:color w:val="E349E2"/>
        </w:rPr>
        <w:t>×</w:t>
      </w:r>
      <w:r>
        <w:rPr>
          <w:rFonts w:ascii="Times New Roman" w:hAnsi="Times New Roman" w:eastAsia="宋体"/>
          <w:color w:val="E349E2"/>
        </w:rPr>
        <w:t>10</w:t>
      </w:r>
      <w:r>
        <w:rPr>
          <w:rFonts w:ascii="Times New Roman" w:hAnsi="Times New Roman" w:eastAsia="宋体"/>
          <w:color w:val="E349E2"/>
          <w:vertAlign w:val="superscript"/>
        </w:rPr>
        <w:t>3</w:t>
      </w:r>
      <w:r>
        <w:rPr>
          <w:rFonts w:ascii="Times New Roman" w:hAnsi="Times New Roman" w:eastAsia="宋体"/>
          <w:color w:val="E349E2"/>
        </w:rPr>
        <w:t xml:space="preserve"> kg/m</w:t>
      </w:r>
      <w:r>
        <w:rPr>
          <w:rFonts w:ascii="Times New Roman" w:hAnsi="Times New Roman" w:eastAsia="宋体"/>
          <w:color w:val="E349E2"/>
          <w:vertAlign w:val="superscript"/>
        </w:rPr>
        <w:t>3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1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3</w:t>
      </w:r>
      <w:r>
        <w:rPr>
          <w:rFonts w:ascii="Times New Roman" w:hAnsi="宋体" w:eastAsia="宋体"/>
          <w:color w:val="E349E2"/>
        </w:rPr>
        <w:t>)物体浸没在水中后,容器对水平桌面增大的压力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Times New Roman" w:eastAsia="宋体"/>
          <w:i/>
          <w:color w:val="E349E2"/>
        </w:rPr>
        <w:t>F</w:t>
      </w:r>
      <w:r>
        <w:rPr>
          <w:rFonts w:ascii="Times New Roman" w:hAnsi="Times New Roman" w:eastAsia="宋体"/>
          <w:color w:val="E349E2"/>
        </w:rPr>
        <w:t>=8 N-6 N=2 N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1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宋体" w:eastAsia="宋体"/>
          <w:color w:val="E349E2"/>
        </w:rPr>
        <w:t>则容器对水平桌面增大的压强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="宋体"/>
          <w:color w:val="E349E2"/>
        </w:rPr>
      </w:pPr>
      <w:r>
        <w:rPr>
          <w:rFonts w:ascii="Times New Roman" w:hAnsi="Times New Roman" w:eastAsia="宋体"/>
          <w:i/>
          <w:color w:val="E349E2"/>
        </w:rPr>
        <w:t>p=</w:t>
      </w:r>
      <m:oMath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F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/>
              <w:rPr>
                <w:rFonts w:ascii="Cambria Math" w:hAnsi="Cambria Math" w:eastAsia="宋体"/>
                <w:color w:val="E349E2"/>
                <w:sz w:val="23"/>
                <w:szCs w:val="23"/>
              </w:rPr>
              <m:t>S</m:t>
            </m:r>
            <m:ctrlPr>
              <w:rPr>
                <w:rFonts w:ascii="Cambria Math" w:hAnsi="Cambria Math" w:eastAsia="宋体"/>
                <w:color w:val="E349E2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color w:val="E349E2"/>
          </w:rPr>
          <m:t>=</m:t>
        </m:r>
        <m:f>
          <m:fPr>
            <m:ctrlPr>
              <w:rPr>
                <w:rFonts w:ascii="Cambria Math" w:hAnsi="Cambria Math" w:eastAsia="宋体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2N</m:t>
            </m:r>
            <m:ctrlPr>
              <w:rPr>
                <w:rFonts w:ascii="Cambria Math" w:hAnsi="Cambria Math" w:eastAsia="宋体"/>
                <w:color w:val="E349E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100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hAnsi="Cambria Math" w:eastAsia="宋体"/>
                <w:color w:val="E349E2"/>
                <w:sz w:val="23"/>
                <w:szCs w:val="23"/>
              </w:rPr>
              <m:t>1</m:t>
            </m:r>
            <m:sSup>
              <m:sSupPr>
                <m:ctrlPr>
                  <w:rPr>
                    <w:rFonts w:ascii="Cambria Math" w:hAnsi="Cambria Math" w:eastAsia="宋体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0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ascii="Times New Roman" w:hAnsi="宋体" w:eastAsia="宋体"/>
                    <w:color w:val="E349E2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4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/>
                    <w:color w:val="E349E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m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/>
                    <w:color w:val="E349E2"/>
                    <w:sz w:val="23"/>
                    <w:szCs w:val="23"/>
                  </w:rPr>
                  <m:t>2</m:t>
                </m:r>
                <m:ctrlPr>
                  <w:rPr>
                    <w:rFonts w:ascii="Cambria Math" w:hAnsi="Cambria Math" w:eastAsia="宋体"/>
                    <w:color w:val="E349E2"/>
                  </w:rPr>
                </m:ctrlPr>
              </m:sup>
            </m:sSup>
            <m:ctrlPr>
              <w:rPr>
                <w:rFonts w:ascii="Cambria Math" w:hAnsi="Cambria Math" w:eastAsia="宋体"/>
                <w:color w:val="E349E2"/>
              </w:rPr>
            </m:ctrlPr>
          </m:den>
        </m:f>
      </m:oMath>
      <w:r>
        <w:rPr>
          <w:rFonts w:ascii="Times New Roman" w:hAnsi="Times New Roman" w:eastAsia="宋体"/>
          <w:color w:val="E349E2"/>
        </w:rPr>
        <w:t>=200 Pa</w:t>
      </w:r>
      <w:r>
        <w:ptab w:relativeTo="margin" w:alignment="right" w:leader="none"/>
      </w:r>
      <w:r>
        <w:rPr>
          <w:rFonts w:ascii="Times New Roman" w:hAnsi="宋体" w:eastAsia="宋体"/>
          <w:color w:val="E349E2"/>
        </w:rPr>
        <w:t>(</w:t>
      </w:r>
      <w:r>
        <w:rPr>
          <w:rFonts w:ascii="Times New Roman" w:hAnsi="Times New Roman" w:eastAsia="宋体"/>
          <w:color w:val="E349E2"/>
        </w:rPr>
        <w:t>2</w:t>
      </w:r>
      <w:r>
        <w:rPr>
          <w:rFonts w:ascii="Times New Roman" w:hAnsi="宋体" w:eastAsia="宋体"/>
          <w:color w:val="E349E2"/>
        </w:rPr>
        <w:t>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22028" w:h="1563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15C"/>
    <w:rsid w:val="0006715C"/>
    <w:rsid w:val="00532F64"/>
    <w:rsid w:val="00C14205"/>
    <w:rsid w:val="533F6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NEU-BZ-S92" w:eastAsia="方正书宋_GBK"/>
      <w:color w:val="000000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NEU-BZ-S92" w:eastAsia="方正书宋_GBK"/>
      <w:color w:val="000000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NEU-BZ-S92" w:eastAsia="方正书宋_GBK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591</Words>
  <Characters>3375</Characters>
  <Lines>28</Lines>
  <Paragraphs>7</Paragraphs>
  <TotalTime>0</TotalTime>
  <ScaleCrop>false</ScaleCrop>
  <LinksUpToDate>false</LinksUpToDate>
  <CharactersWithSpaces>3959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2019-01-07T05:37:00Z</dcterms:created>
  <dc:creator>zhanghoufu</dc:creator>
  <cp:lastModifiedBy>zhanghoufu</cp:lastModifiedBy>
  <dcterms:modified xsi:type="dcterms:W3CDTF">2021-10-29T06:30:00Z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FCAC416F1FA446D887EAB45AD642EACF</vt:lpwstr>
  </property>
</Properties>
</file>