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11379200</wp:posOffset>
            </wp:positionV>
            <wp:extent cx="406400" cy="3683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B0F0"/>
          <w:sz w:val="32"/>
          <w:szCs w:val="32"/>
        </w:rPr>
        <w:t xml:space="preserve"> 能源与可持续发展（单元过关测试）（原卷版）</w:t>
      </w:r>
    </w:p>
    <w:p>
      <w:pPr>
        <w:spacing w:line="360" w:lineRule="auto"/>
        <w:ind w:firstLine="422" w:firstLineChars="200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（满分100分，80分钟）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一、选择题（每题3分，共54分）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cs="宋体"/>
          <w:szCs w:val="21"/>
        </w:rPr>
        <w:t>关于能源、能量，下列说法正确的是（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A．可再生能源是未来理想能源的一个重要发展方向；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B．核能的利用会造成放射性污染，所以应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该关闭核电站；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C．能量是守恒的，不会发生能源危机；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D．化石能源、水能、核能，不能在短期内从自然界得到补充，这类能源称为不可再生能源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2.下列能源中属于可再生能源的是（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A．煤炭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B．太阳能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C．石油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D．核能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3.关于能源、电磁波与信息技术，下列叙述正确的是（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A．石油属于可再生资源；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B．开发核能和核废料不需要特殊处理；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C．卫星导航系统主要靠超声波来传递信息；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D．手机既能发射电磁波也能接收电磁波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4.各种能源的利用，极大促进了人类文明的发展。以下能源属于二次能源的是（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A．天然气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B．太阳能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C．风能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D．电能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5.下列说法正确的是（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A．电能是一次能源；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B．风能是可再生能源；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C．我国的煤炭取之不尽，用之也无污染；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D．能量是守恒的，故不会有能源危机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6.下列说法中正确的是（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A．原子核在常温下就能发生轻核的裂变；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B．太阳的能量来自大量的氖核的裂变；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C．核电站内的核反应堆是可控制的铀核裂变；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D．煤、石油、天然气都属于可再生资源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7.关于核电站、能量和能源，下列说法正确的是（　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A．目前人类己建成的核电站，都是利用核聚变发电；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B．核电站的核废枓可以直接堆放在露天垃圾场；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C．所有能量转化和转移过程，都遵循能量守恒定律；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D．水能，风能和太阳能都属于不可再生能源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8.在学完“能源与可持续发展”后，同学们对有关能源问题进行了讨论，他们的说法中错误的是（　）。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A．煤、石油、天然气等化石能源是不可再生能源；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B．因为能量在转化过程中是守恒的，所以能源是“取之不尽用之不竭”的；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C．丹江口水电站是将机械能转化电能；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D．核能、太阳能等是具有广阔开发前景的新能源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9.为缓解电力紧张的状况，我省正在加大核电站的建设。下列说法正确的是（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A．核电站将核能最终转化为电能；B．核反应堆中发生的是不可控制的核裂变；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C．核能发电使用的燃料是天然气；D．核电站利用的核能属于可再生能源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10.关于原子核、核能，下列说法正确的是（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A．原子核由质子和电子组成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B．原子核由中子和电子组成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C．核电站利用核裂变获得核能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D．核能是可再生能源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11.如图所示是试验中的无人驾驶太阳能汽车，下列有关说法不正确的是（　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76425" cy="676275"/>
            <wp:effectExtent l="0" t="0" r="9525" b="9525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r="673" b="185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A．太阳能是一种不可再生能源；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B．太阳能电池将太阳能直接转化为电能；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C．测试人员可以通过电磁波远程操控汽车；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D．太阳能汽车在快速行驶时对地面的压力比静止时小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12.成都正全面加强人居环境建设，让市民“望得见山，看得见水，记得住乡愁”，要实现这样的愿景，节能减排，使用新能源势在必行。下列说法不正确的是（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A．生物能、地热能、海洋能、太阳能都是新能源；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B．氢燃料发动机能够将化学能全部转化为机械能；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C．能源的大量消耗使人类面临严重的能源危机；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D．节能问题的核心是提高能量利用中的转化效率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13.</w:t>
      </w:r>
      <w:r>
        <w:rPr>
          <w:rFonts w:hint="eastAsia" w:ascii="宋体" w:hAnsi="宋体" w:cs="宋体"/>
          <w:kern w:val="0"/>
          <w:szCs w:val="21"/>
        </w:rPr>
        <w:t>成都正全面加强人居环境建设，让市民“望得见山，看得见水，记得住乡愁”，要实现这样的愿望，节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8415" cy="22860"/>
            <wp:effectExtent l="0" t="0" r="635" b="5715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能减排，使用新能源势在必行。下列说法不正确的是（   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A．生物能、地热能、海洋能、太阳能都是新能源；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B．氢燃料发动机能够将化学能全部转化为机械能；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C．能源的大量消耗使人类面临严重的能源危机；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D．节能问题的核心是提高能量利用中的转化效率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14.下列关于太阳能的说法中，错误的是（　　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A．太阳能是可供人类利用的一种新能源，它是一次能源；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B．太阳能分布广阔，获取方便；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C．太阳能安全、清洁，利用太阳能不会给环境带来污染；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D．因为太阳能巨大，所以不需要开发其他新能源了</w:t>
      </w:r>
    </w:p>
    <w:p>
      <w:pPr>
        <w:pStyle w:val="2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hint="default" w:cs="宋体"/>
          <w:b w:val="0"/>
          <w:color w:val="333333"/>
          <w:sz w:val="21"/>
          <w:szCs w:val="21"/>
        </w:rPr>
      </w:pPr>
      <w:r>
        <w:rPr>
          <w:rFonts w:cs="宋体"/>
          <w:b w:val="0"/>
          <w:sz w:val="21"/>
          <w:szCs w:val="21"/>
        </w:rPr>
        <w:t>15.</w:t>
      </w:r>
      <w:r>
        <w:rPr>
          <w:rFonts w:cs="宋体"/>
          <w:b w:val="0"/>
          <w:color w:val="333333"/>
          <w:sz w:val="21"/>
          <w:szCs w:val="21"/>
        </w:rPr>
        <w:t>下列能源中完全属于可再生能源的是（　　）。</w:t>
      </w:r>
    </w:p>
    <w:p>
      <w:pPr>
        <w:pStyle w:val="2"/>
        <w:widowControl/>
        <w:wordWrap w:val="0"/>
        <w:spacing w:before="0" w:beforeAutospacing="0" w:after="0" w:afterAutospacing="0" w:line="360" w:lineRule="auto"/>
        <w:ind w:firstLine="420" w:firstLineChars="200"/>
        <w:rPr>
          <w:rFonts w:hint="default" w:cs="宋体"/>
          <w:b w:val="0"/>
          <w:color w:val="333333"/>
          <w:sz w:val="21"/>
          <w:szCs w:val="21"/>
        </w:rPr>
      </w:pPr>
      <w:r>
        <w:rPr>
          <w:rFonts w:cs="宋体"/>
          <w:b w:val="0"/>
          <w:color w:val="333333"/>
          <w:sz w:val="21"/>
          <w:szCs w:val="21"/>
        </w:rPr>
        <w:t>A．风能、水能    B．风能、石油    C．煤、天然气    D．核能、天然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16.关于信息的传递与能源的利用，下列说法中不正确的是（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A．手机既能接收电磁波，也能发射电磁波；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B．卫星通信利用超声波传递信息；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C．人类认识到涉及热现象的能量转化过程是有方向性的．所以必须节约能源；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D．煤、石油、天然气等常规能源有限，因此，未来的理想能源是太阳能、水能和风能等可再生能源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17.2017年6月2日美国总统特朗普宣布退出《巴黎协定》。但节能减排、保护环境是全人类的共同责任．日常生活中以下做法合理的是（　　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A．随意把废旧电池丢到垃圾桶中；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B．家中的电视机可以长时间处于待机状态；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C．为了节能减排、保护环境，郴州市决定关停所有高能耗、高污染的工厂；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D．废水直接排放到江河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/>
        </w:rPr>
        <w:t>18.</w:t>
      </w:r>
      <w:r>
        <w:rPr>
          <w:rFonts w:hint="eastAsia" w:ascii="宋体" w:hAnsi="宋体" w:cs="宋体"/>
          <w:color w:val="000000"/>
          <w:sz w:val="21"/>
          <w:szCs w:val="21"/>
        </w:rPr>
        <w:t>关于能源，下列说法正确的是（　　）。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A．地球上的能源都是可再生能源</w:t>
      </w:r>
      <w:r>
        <w:rPr>
          <w:rFonts w:hint="eastAsia" w:cs="宋体"/>
          <w:color w:val="000000"/>
          <w:sz w:val="21"/>
          <w:szCs w:val="21"/>
        </w:rPr>
        <w:t>；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B．核能是无污染的可再生能源</w:t>
      </w:r>
      <w:r>
        <w:rPr>
          <w:rFonts w:hint="eastAsia" w:cs="宋体"/>
          <w:color w:val="000000"/>
          <w:sz w:val="21"/>
          <w:szCs w:val="21"/>
        </w:rPr>
        <w:t>；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C．核废料会对环境造成严重的破坏，不能随意丢弃</w:t>
      </w:r>
      <w:r>
        <w:rPr>
          <w:rFonts w:hint="eastAsia" w:cs="宋体"/>
          <w:color w:val="000000"/>
          <w:sz w:val="21"/>
          <w:szCs w:val="21"/>
        </w:rPr>
        <w:t>；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D．目前的核电站都是利用核聚变释放的核能来发电的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二、填空题（每空2分，共46）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</w:t>
      </w:r>
      <w:r>
        <w:rPr>
          <w:rFonts w:hint="eastAsia" w:ascii="宋体" w:hAnsi="宋体" w:cs="宋体"/>
          <w:kern w:val="0"/>
          <w:szCs w:val="21"/>
        </w:rPr>
        <w:t>某地工业园有一条街道，采用风力发电和太阳能发电的路灯照明，风力发电将风能转化为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能，风能属于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（填“可”或“不可”）再生能源．太阳能清洁无污染，是在太阳内部氢原子核发生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1"/>
        </w:rPr>
        <w:t>（选填“裂变”或“聚变”）时释放出的核能。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20.自1985年以来，我国陆续建成了秦山、大亚湾、田湾、岭澳等核电站，这些核电站的“燃料”是________，其中心部分叫核反应堆，它里面发生的反应是核________变。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/>
        </w:rPr>
        <w:t>21.</w:t>
      </w:r>
      <w:r>
        <w:rPr>
          <w:rFonts w:hint="eastAsia" w:ascii="宋体" w:hAnsi="宋体" w:cs="宋体"/>
          <w:color w:val="000000"/>
          <w:sz w:val="21"/>
          <w:szCs w:val="21"/>
        </w:rPr>
        <w:t>核电站利用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>    </w:t>
      </w:r>
      <w:r>
        <w:rPr>
          <w:rFonts w:hint="eastAsia" w:ascii="宋体" w:hAnsi="宋体" w:cs="宋体"/>
          <w:color w:val="000000"/>
          <w:sz w:val="21"/>
          <w:szCs w:val="21"/>
        </w:rPr>
        <w:t>发电，它的核心设备是反应堆。核反应堆中发生的链式反应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>     </w:t>
      </w:r>
      <w:r>
        <w:rPr>
          <w:rFonts w:hint="eastAsia" w:ascii="宋体" w:hAnsi="宋体" w:cs="宋体"/>
          <w:color w:val="000000"/>
          <w:sz w:val="21"/>
          <w:szCs w:val="21"/>
        </w:rPr>
        <w:t>（选填“可以”或“不可以”）控制的。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cs="宋体"/>
          <w:color w:val="000000"/>
          <w:sz w:val="21"/>
          <w:szCs w:val="21"/>
          <w:lang w:val="en-US"/>
        </w:rPr>
        <w:t>22.核能的释放有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/>
        </w:rPr>
        <w:t xml:space="preserve">       </w:t>
      </w:r>
      <w:r>
        <w:rPr>
          <w:rFonts w:hint="eastAsia" w:ascii="宋体" w:hAnsi="宋体" w:cs="宋体"/>
          <w:color w:val="000000"/>
          <w:sz w:val="21"/>
          <w:szCs w:val="21"/>
          <w:lang w:val="en-US"/>
        </w:rPr>
        <w:t>和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/>
        </w:rPr>
        <w:t xml:space="preserve">        </w:t>
      </w:r>
      <w:r>
        <w:rPr>
          <w:rFonts w:hint="eastAsia" w:ascii="宋体" w:hAnsi="宋体" w:cs="宋体"/>
          <w:color w:val="000000"/>
          <w:sz w:val="21"/>
          <w:szCs w:val="21"/>
          <w:lang w:val="en-US"/>
        </w:rPr>
        <w:t>两种方式，太阳能的产生是通过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  <w:lang w:val="en-US"/>
        </w:rPr>
        <w:t>方式。</w:t>
      </w:r>
    </w:p>
    <w:p>
      <w:pPr>
        <w:pStyle w:val="13"/>
        <w:widowControl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/>
        </w:rPr>
        <w:t>23.</w:t>
      </w:r>
      <w:r>
        <w:rPr>
          <w:rFonts w:hint="eastAsia" w:ascii="宋体" w:hAnsi="宋体" w:cs="宋体"/>
          <w:color w:val="000000"/>
          <w:sz w:val="21"/>
          <w:szCs w:val="21"/>
        </w:rPr>
        <w:t>太阳能清洁无污染，是人类能源的宝库。太阳能属于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>     </w:t>
      </w:r>
      <w:r>
        <w:rPr>
          <w:rFonts w:hint="eastAsia" w:ascii="宋体" w:hAnsi="宋体" w:cs="宋体"/>
          <w:color w:val="000000"/>
          <w:sz w:val="21"/>
          <w:szCs w:val="21"/>
        </w:rPr>
        <w:t>能源（选填“一次”或“二次”）。太阳能是在太阳内部氢原子核发生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>         </w:t>
      </w:r>
      <w:r>
        <w:rPr>
          <w:rFonts w:hint="eastAsia" w:ascii="宋体" w:hAnsi="宋体" w:cs="宋体"/>
          <w:color w:val="000000"/>
          <w:sz w:val="21"/>
          <w:szCs w:val="21"/>
        </w:rPr>
        <w:t>释放出的能。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24.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太阳核心的温度高达______℃。在太阳内部，氢原子核在超高温下发生______，释放出巨大的核能。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25.可以直接从</w:t>
      </w:r>
      <w:r>
        <w:rPr>
          <w:rFonts w:hint="eastAsia" w:ascii="宋体" w:hAnsi="宋体" w:cs="宋体"/>
          <w:color w:val="000000"/>
          <w:szCs w:val="21"/>
        </w:rPr>
        <w:t>自然界获得的</w:t>
      </w:r>
      <w:r>
        <w:rPr>
          <w:rFonts w:hint="eastAsia" w:ascii="宋体" w:hAnsi="宋体" w:cs="宋体"/>
          <w:szCs w:val="21"/>
        </w:rPr>
        <w:t>能源叫一次性能源，必须通过消耗一次能源才能获得的能源叫二次能源，石油、风能、天然气、煤、电能等能源中，属于可再生能源的两种是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，属于二次能源的是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26.2017年3月10日，我国在南海海底开采出天然气水合物，俗称“可燃冰”，它是由天然气和水在高压低温的条件下形成的类冰状结晶物质，可燃冰能量密度大，1m</w:t>
      </w:r>
      <w:r>
        <w:rPr>
          <w:rFonts w:hint="eastAsia" w:ascii="宋体" w:hAnsi="宋体" w:cs="宋体"/>
          <w:szCs w:val="21"/>
          <w:vertAlign w:val="superscript"/>
        </w:rPr>
        <w:t>3</w:t>
      </w:r>
      <w:r>
        <w:rPr>
          <w:rFonts w:hint="eastAsia" w:ascii="宋体" w:hAnsi="宋体" w:cs="宋体"/>
          <w:szCs w:val="21"/>
        </w:rPr>
        <w:t>的可燃冰释放出约0.8m</w:t>
      </w:r>
      <w:r>
        <w:rPr>
          <w:rFonts w:hint="eastAsia" w:ascii="宋体" w:hAnsi="宋体" w:cs="宋体"/>
          <w:szCs w:val="21"/>
          <w:vertAlign w:val="superscript"/>
        </w:rPr>
        <w:t>3</w:t>
      </w:r>
      <w:r>
        <w:rPr>
          <w:rFonts w:hint="eastAsia" w:ascii="宋体" w:hAnsi="宋体" w:cs="宋体"/>
          <w:szCs w:val="21"/>
        </w:rPr>
        <w:t>的水和164m</w:t>
      </w:r>
      <w:r>
        <w:rPr>
          <w:rFonts w:hint="eastAsia" w:ascii="宋体" w:hAnsi="宋体" w:cs="宋体"/>
          <w:szCs w:val="21"/>
          <w:vertAlign w:val="superscript"/>
        </w:rPr>
        <w:t>3</w:t>
      </w:r>
      <w:r>
        <w:rPr>
          <w:rFonts w:hint="eastAsia" w:ascii="宋体" w:hAnsi="宋体" w:cs="宋体"/>
          <w:szCs w:val="21"/>
        </w:rPr>
        <w:t>的天然气，可燃冰是</w:t>
      </w:r>
      <w:r>
        <w:rPr>
          <w:rFonts w:hint="eastAsia" w:ascii="宋体" w:hAnsi="宋体" w:cs="宋体"/>
          <w:szCs w:val="21"/>
          <w:u w:val="single"/>
        </w:rPr>
        <w:t>　    　</w:t>
      </w:r>
      <w:r>
        <w:rPr>
          <w:rFonts w:hint="eastAsia" w:ascii="宋体" w:hAnsi="宋体" w:cs="宋体"/>
          <w:szCs w:val="21"/>
        </w:rPr>
        <w:t>（选填，可再生、不可再生）能源，它的“能量密度大”是指它的</w:t>
      </w:r>
      <w:r>
        <w:rPr>
          <w:rFonts w:hint="eastAsia" w:ascii="宋体" w:hAnsi="宋体" w:cs="宋体"/>
          <w:szCs w:val="21"/>
          <w:u w:val="single"/>
        </w:rPr>
        <w:t>　  　</w:t>
      </w:r>
      <w:r>
        <w:rPr>
          <w:rFonts w:hint="eastAsia" w:ascii="宋体" w:hAnsi="宋体" w:cs="宋体"/>
          <w:szCs w:val="21"/>
        </w:rPr>
        <w:t>选（填密度、内能、热量、热值）大。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27.南海地区蕴藏着大量化石能源，如天然气和可燃冰．据报道：近期我国对可燃冰的试开采已经取得了初步成功，引起世界瞩目．可燃冰属于</w:t>
      </w:r>
      <w:r>
        <w:rPr>
          <w:rFonts w:hint="eastAsia" w:ascii="宋体" w:hAnsi="宋体" w:cs="宋体"/>
          <w:szCs w:val="21"/>
          <w:u w:val="single"/>
        </w:rPr>
        <w:t>　    　</w:t>
      </w:r>
      <w:r>
        <w:rPr>
          <w:rFonts w:hint="eastAsia" w:ascii="宋体" w:hAnsi="宋体" w:cs="宋体"/>
          <w:szCs w:val="21"/>
        </w:rPr>
        <w:t>（选填“可再生”或“不可再生”）能源。北方山地区域，风力发电机随处可见，则电能属于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（选填“一次”或“二次”）能源。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28.在南海试开采可燃冰取得成功，说明我国的可燃冰开采技术居于世界领先水平。科学家估测，以目前的消费速度，地球上可燃冰储量可满足80至800年的全球天然气需要。可燃冰是</w:t>
      </w:r>
      <w:r>
        <w:rPr>
          <w:rFonts w:hint="eastAsia" w:ascii="宋体" w:hAnsi="宋体" w:cs="宋体"/>
          <w:szCs w:val="21"/>
          <w:u w:val="single"/>
        </w:rPr>
        <w:t>　  　</w:t>
      </w:r>
      <w:r>
        <w:rPr>
          <w:rFonts w:hint="eastAsia" w:ascii="宋体" w:hAnsi="宋体" w:cs="宋体"/>
          <w:szCs w:val="21"/>
        </w:rPr>
        <w:t>（选填“可再生”或“不可再生”）能源。可燃冰在深海开采，某设备重100N，浸在水中排开海水重80N，它浸在海水中受到的浮力大小是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N。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1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C"/>
    <w:rsid w:val="0004740F"/>
    <w:rsid w:val="00050BB7"/>
    <w:rsid w:val="00065F9D"/>
    <w:rsid w:val="001A79B1"/>
    <w:rsid w:val="001C46A1"/>
    <w:rsid w:val="003924E3"/>
    <w:rsid w:val="0050609D"/>
    <w:rsid w:val="006012D9"/>
    <w:rsid w:val="006A4A9C"/>
    <w:rsid w:val="006D37DB"/>
    <w:rsid w:val="008C43DC"/>
    <w:rsid w:val="008C6F88"/>
    <w:rsid w:val="00C04433"/>
    <w:rsid w:val="00C11439"/>
    <w:rsid w:val="00C36404"/>
    <w:rsid w:val="00C75AFE"/>
    <w:rsid w:val="00CA35E1"/>
    <w:rsid w:val="00D74419"/>
    <w:rsid w:val="00FB1E50"/>
    <w:rsid w:val="699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spacing w:after="0"/>
      <w:ind w:firstLine="420" w:firstLineChars="200"/>
    </w:pPr>
    <w:rPr>
      <w:szCs w:val="20"/>
    </w:r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3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7">
    <w:name w:val="Body Text Indent"/>
    <w:basedOn w:val="1"/>
    <w:link w:val="32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8">
    <w:name w:val="Plain Text"/>
    <w:basedOn w:val="1"/>
    <w:link w:val="38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link w:val="26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4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spacing w:after="200" w:line="276" w:lineRule="auto"/>
      <w:jc w:val="both"/>
    </w:pPr>
    <w:rPr>
      <w:rFonts w:ascii="Calibri" w:hAnsi="Calibri" w:eastAsia="宋体" w:cs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Emphasis"/>
    <w:basedOn w:val="17"/>
    <w:qFormat/>
    <w:uiPriority w:val="0"/>
    <w:rPr>
      <w:i/>
    </w:rPr>
  </w:style>
  <w:style w:type="character" w:styleId="22">
    <w:name w:val="Hyperlink"/>
    <w:basedOn w:val="17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眉 Char"/>
    <w:basedOn w:val="17"/>
    <w:link w:val="11"/>
    <w:qFormat/>
    <w:uiPriority w:val="0"/>
    <w:rPr>
      <w:sz w:val="18"/>
      <w:szCs w:val="18"/>
    </w:rPr>
  </w:style>
  <w:style w:type="character" w:customStyle="1" w:styleId="25">
    <w:name w:val="页脚 Char"/>
    <w:basedOn w:val="17"/>
    <w:link w:val="10"/>
    <w:qFormat/>
    <w:uiPriority w:val="0"/>
    <w:rPr>
      <w:sz w:val="18"/>
      <w:szCs w:val="18"/>
    </w:rPr>
  </w:style>
  <w:style w:type="character" w:customStyle="1" w:styleId="26">
    <w:name w:val="普通(网站) Char"/>
    <w:link w:val="13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character" w:customStyle="1" w:styleId="27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28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9">
    <w:name w:val="标题 3 Char"/>
    <w:basedOn w:val="17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批注文字 Char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 Char"/>
    <w:basedOn w:val="17"/>
    <w:link w:val="6"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32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3">
    <w:name w:val="纯文本 Char"/>
    <w:basedOn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5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sub_title s0"/>
    <w:basedOn w:val="17"/>
    <w:qFormat/>
    <w:uiPriority w:val="0"/>
  </w:style>
  <w:style w:type="paragraph" w:styleId="37">
    <w:name w:val="No Spacing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1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40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2">
    <w:name w:val="DefaultParagraph"/>
    <w:link w:val="54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批注框文本 Char1"/>
    <w:qFormat/>
    <w:uiPriority w:val="0"/>
    <w:rPr>
      <w:kern w:val="2"/>
      <w:sz w:val="18"/>
      <w:szCs w:val="18"/>
    </w:rPr>
  </w:style>
  <w:style w:type="character" w:customStyle="1" w:styleId="48">
    <w:name w:val="xb1"/>
    <w:qFormat/>
    <w:uiPriority w:val="0"/>
    <w:rPr>
      <w:sz w:val="14"/>
      <w:szCs w:val="14"/>
      <w:vertAlign w:val="subscript"/>
    </w:rPr>
  </w:style>
  <w:style w:type="character" w:customStyle="1" w:styleId="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">
    <w:name w:val="列出段落 Char"/>
    <w:link w:val="51"/>
    <w:qFormat/>
    <w:uiPriority w:val="99"/>
    <w:rPr>
      <w:rFonts w:ascii="Calibri" w:hAnsi="Calibri" w:cs="Calibri"/>
      <w:szCs w:val="21"/>
    </w:rPr>
  </w:style>
  <w:style w:type="paragraph" w:customStyle="1" w:styleId="51">
    <w:name w:val="列出段落1"/>
    <w:basedOn w:val="1"/>
    <w:link w:val="50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正文1"/>
    <w:basedOn w:val="1"/>
    <w:qFormat/>
    <w:uiPriority w:val="0"/>
    <w:rPr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3">
    <w:name w:val="Intense Quote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4">
    <w:name w:val="明显引用 Char"/>
    <w:basedOn w:val="17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8">
    <w:name w:val="默认段落字体1"/>
    <w:qFormat/>
    <w:uiPriority w:val="0"/>
    <w:rPr>
      <w:sz w:val="22"/>
    </w:rPr>
  </w:style>
  <w:style w:type="paragraph" w:customStyle="1" w:styleId="79">
    <w:name w:val="Normal_1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en-US" w:bidi="ar-SA"/>
    </w:rPr>
  </w:style>
  <w:style w:type="paragraph" w:customStyle="1" w:styleId="8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81">
    <w:name w:val="正文文本 (2)_"/>
    <w:basedOn w:val="17"/>
    <w:link w:val="82"/>
    <w:qFormat/>
    <w:uiPriority w:val="0"/>
    <w:rPr>
      <w:rFonts w:ascii="MingLiU" w:eastAsia="MingLiU"/>
      <w:kern w:val="0"/>
      <w:sz w:val="22"/>
      <w:shd w:val="clear" w:color="auto" w:fill="FFFFFF"/>
    </w:rPr>
  </w:style>
  <w:style w:type="paragraph" w:customStyle="1" w:styleId="82">
    <w:name w:val="正文文本 (2)"/>
    <w:basedOn w:val="1"/>
    <w:link w:val="81"/>
    <w:qFormat/>
    <w:uiPriority w:val="0"/>
    <w:pPr>
      <w:shd w:val="clear" w:color="auto" w:fill="FFFFFF"/>
      <w:spacing w:before="240" w:line="451" w:lineRule="exact"/>
      <w:ind w:hanging="440"/>
      <w:jc w:val="distribute"/>
    </w:pPr>
    <w:rPr>
      <w:rFonts w:ascii="MingLiU" w:eastAsia="MingLiU" w:hAnsiTheme="minorHAnsi" w:cstheme="minorBidi"/>
      <w:kern w:val="0"/>
      <w:sz w:val="22"/>
    </w:rPr>
  </w:style>
  <w:style w:type="character" w:customStyle="1" w:styleId="83">
    <w:name w:val="15"/>
    <w:basedOn w:val="17"/>
    <w:qFormat/>
    <w:uiPriority w:val="0"/>
    <w:rPr>
      <w:rFonts w:hint="default" w:ascii="Calibri" w:hAnsi="Calibri"/>
    </w:rPr>
  </w:style>
  <w:style w:type="character" w:customStyle="1" w:styleId="84">
    <w:name w:val="jye_math_selecto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06F06-B91E-4B69-BC19-FEAA9F828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468</Words>
  <Characters>2672</Characters>
  <Lines>22</Lines>
  <Paragraphs>6</Paragraphs>
  <TotalTime>0</TotalTime>
  <ScaleCrop>false</ScaleCrop>
  <LinksUpToDate>false</LinksUpToDate>
  <CharactersWithSpaces>3134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2020-09-24T13:38:00Z</dcterms:created>
  <dc:creator>User</dc:creator>
  <cp:lastModifiedBy>zhanghoufu</cp:lastModifiedBy>
  <dcterms:modified xsi:type="dcterms:W3CDTF">2020-10-03T02:28:11Z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