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00B050"/>
          <w:sz w:val="32"/>
        </w:rPr>
      </w:pPr>
      <w:r>
        <w:rPr>
          <w:rFonts w:ascii="Times New Roman" w:hAnsi="Times New Roman" w:eastAsia="Times New Roman" w:cs="Times New Roman"/>
          <w:b/>
          <w:color w:val="00B05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10680700</wp:posOffset>
            </wp:positionH>
            <wp:positionV relativeFrom="topMargin">
              <wp:posOffset>11176000</wp:posOffset>
            </wp:positionV>
            <wp:extent cx="304800" cy="355600"/>
            <wp:effectExtent l="0" t="0" r="0" b="6350"/>
            <wp:wrapNone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00B050"/>
          <w:sz w:val="32"/>
        </w:rPr>
        <w:t>2020</w:t>
      </w:r>
      <w:r>
        <w:rPr>
          <w:rFonts w:ascii="宋体" w:hAnsi="宋体"/>
          <w:b/>
          <w:color w:val="00B050"/>
          <w:sz w:val="32"/>
        </w:rPr>
        <w:t>年湖南省</w:t>
      </w:r>
      <w:r>
        <w:rPr>
          <w:rFonts w:hint="eastAsia" w:ascii="宋体" w:hAnsi="宋体"/>
          <w:b/>
          <w:color w:val="00B050"/>
          <w:sz w:val="32"/>
        </w:rPr>
        <w:t>宜昌</w:t>
      </w:r>
      <w:r>
        <w:rPr>
          <w:rFonts w:ascii="宋体" w:hAnsi="宋体"/>
          <w:b/>
          <w:color w:val="00B050"/>
          <w:sz w:val="32"/>
        </w:rPr>
        <w:t>市中考物理真题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</w:t>
      </w:r>
      <w:r>
        <w:rPr>
          <w:rFonts w:hint="eastAsia" w:ascii="MS Mincho" w:hAnsi="MS Mincho" w:eastAsia="MS Mincho" w:cs="MS Mincho"/>
          <w:b/>
          <w:sz w:val="24"/>
        </w:rPr>
        <w:t>､</w:t>
      </w:r>
      <w:r>
        <w:rPr>
          <w:rFonts w:hint="eastAsia" w:ascii="宋体" w:hAnsi="宋体"/>
          <w:b/>
          <w:sz w:val="24"/>
        </w:rPr>
        <w:t>选择题</w:t>
      </w:r>
    </w:p>
    <w:p>
      <w:pPr>
        <w:spacing w:line="360" w:lineRule="auto"/>
        <w:jc w:val="left"/>
        <w:textAlignment w:val="center"/>
        <w:rPr>
          <w:rFonts w:hint="eastAsia" w:ascii="宋体" w:hAnsi="宋体"/>
        </w:rPr>
      </w:pPr>
      <w:r>
        <w:t>1.</w:t>
      </w:r>
      <w:r>
        <w:rPr>
          <w:rFonts w:hint="eastAsia" w:ascii="宋体" w:hAnsi="宋体"/>
        </w:rPr>
        <w:t>小明乘坐爸爸驾驶的汽车停在路口等红灯，他看着右側窗外并排停着的汽车，突然觉得自己乘坐的汽车向后退去了，对这个现象以下说法正确的是</w:t>
      </w:r>
    </w:p>
    <w:p>
      <w:pPr>
        <w:spacing w:line="360" w:lineRule="auto"/>
        <w:jc w:val="left"/>
        <w:textAlignment w:val="center"/>
        <w:rPr>
          <w:rFonts w:hint="eastAsia" w:ascii="宋体" w:hAnsi="宋体"/>
        </w:rPr>
      </w:pPr>
      <w:r>
        <w:t xml:space="preserve">A. </w:t>
      </w:r>
      <w:r>
        <w:rPr>
          <w:rFonts w:hint="eastAsia" w:ascii="宋体" w:hAnsi="宋体"/>
        </w:rPr>
        <w:t>小明产生了幻觉</w:t>
      </w:r>
    </w:p>
    <w:p>
      <w:pPr>
        <w:spacing w:line="360" w:lineRule="auto"/>
        <w:jc w:val="left"/>
        <w:textAlignment w:val="center"/>
        <w:rPr>
          <w:rFonts w:hint="eastAsia" w:ascii="宋体" w:hAnsi="宋体"/>
        </w:rPr>
      </w:pPr>
      <w:r>
        <w:t xml:space="preserve">B. </w:t>
      </w:r>
      <w:r>
        <w:rPr>
          <w:rFonts w:hint="eastAsia" w:ascii="宋体" w:hAnsi="宋体"/>
        </w:rPr>
        <w:t>一定是小明爸爸突然在“倒车”</w:t>
      </w:r>
    </w:p>
    <w:p>
      <w:pPr>
        <w:spacing w:line="360" w:lineRule="auto"/>
        <w:jc w:val="left"/>
        <w:textAlignment w:val="center"/>
        <w:rPr>
          <w:rFonts w:hint="eastAsia" w:ascii="宋体" w:hAnsi="宋体"/>
        </w:rPr>
      </w:pPr>
      <w:r>
        <w:t xml:space="preserve">C. </w:t>
      </w:r>
      <w:r>
        <w:rPr>
          <w:rFonts w:hint="eastAsia" w:ascii="宋体" w:hAnsi="宋体"/>
        </w:rPr>
        <w:t>以右侧汽车为参照物，小明的汽车向后运动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t xml:space="preserve">D. </w:t>
      </w:r>
      <w:r>
        <w:rPr>
          <w:rFonts w:hint="eastAsia" w:ascii="宋体" w:hAnsi="宋体"/>
        </w:rPr>
        <w:t>小明的汽车与右侧的汽车始终相对静止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2.</w:t>
      </w:r>
      <w:r>
        <w:rPr>
          <w:rFonts w:hint="eastAsia" w:ascii="宋体" w:hAnsi="宋体"/>
          <w:color w:val="000000"/>
        </w:rPr>
        <w:t>生活中经常用“高”来形容声音，以下的“高”描述音调的是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 男高音歌唱家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 请勿在公共场合高声喧哗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引吭高歌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D. 不敢高声语，恐惊天上人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Times New Roman" w:cs="Times New Roman"/>
          <w:color w:val="000000"/>
        </w:rPr>
      </w:pPr>
      <w:r>
        <w:rPr>
          <w:color w:val="000000"/>
        </w:rPr>
        <w:t>3.</w:t>
      </w:r>
      <w:r>
        <w:rPr>
          <w:rFonts w:hint="eastAsia" w:ascii="宋体" w:hAnsi="宋体"/>
          <w:color w:val="000000"/>
        </w:rPr>
        <w:t>如图所示</w:t>
      </w:r>
      <w:r>
        <w:rPr>
          <w:rFonts w:ascii="宋体" w:hAnsi="宋体"/>
          <w:color w:val="000000"/>
        </w:rPr>
        <w:drawing>
          <wp:inline distT="0" distB="0" distL="0" distR="0">
            <wp:extent cx="133350" cy="184150"/>
            <wp:effectExtent l="0" t="0" r="0" b="6350"/>
            <wp:docPr id="282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光现象中，可用光的反射原理解释的是（</w:t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965200" cy="946150"/>
            <wp:effectExtent l="0" t="0" r="6350" b="6350"/>
            <wp:docPr id="281" name="图片 2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drawing>
          <wp:inline distT="0" distB="0" distL="0" distR="0">
            <wp:extent cx="1143000" cy="927100"/>
            <wp:effectExtent l="0" t="0" r="0" b="6350"/>
            <wp:docPr id="280" name="图片 2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drawing>
          <wp:inline distT="0" distB="0" distL="0" distR="0">
            <wp:extent cx="1047750" cy="952500"/>
            <wp:effectExtent l="0" t="0" r="0" b="0"/>
            <wp:docPr id="279" name="图片 2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drawing>
          <wp:inline distT="0" distB="0" distL="0" distR="0">
            <wp:extent cx="1028700" cy="914400"/>
            <wp:effectExtent l="0" t="0" r="0" b="0"/>
            <wp:docPr id="278" name="图片 2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A. 墙上手影“孔雀”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 水中“折笔”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C. 湖面“月影”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D. 树荫下“光斑”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4.</w:t>
      </w:r>
      <w:r>
        <w:rPr>
          <w:rFonts w:hint="eastAsia" w:ascii="宋体" w:hAnsi="宋体"/>
          <w:color w:val="000000"/>
        </w:rPr>
        <w:t>一般来说物质遵从热胀冷缩的规律，当物体发生“热胀”时，以下说法正确的是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 物体体积变小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 物体密度变小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C. 物体质量变大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D. 物体没有任何变化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5.</w:t>
      </w:r>
      <w:r>
        <w:rPr>
          <w:rFonts w:hint="eastAsia" w:ascii="宋体" w:hAnsi="宋体"/>
          <w:color w:val="000000"/>
        </w:rPr>
        <w:t>投向篮筐的篮球在空中运动的过程中，下列说法正确的是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 篮球的运动状态没有改变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 篮球离手后继续向上运动是因为惯性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篮球受到了手的推力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D. 篮球上升过程中不受力的作用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6.</w:t>
      </w:r>
      <w:r>
        <w:rPr>
          <w:rFonts w:hint="eastAsia" w:ascii="宋体" w:hAnsi="宋体"/>
          <w:color w:val="000000"/>
        </w:rPr>
        <w:t>下列实例中，没有用到“流体流速快的位置压强小”这个原理的是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 用吸管吸起杯中饮料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 列车站台边缘设置“安全线”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两艘轮船不得并排疾驶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D. 窗外沿墙面吹风，窗帘飘向窗外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7.</w:t>
      </w:r>
      <w:r>
        <w:rPr>
          <w:rFonts w:hint="eastAsia" w:ascii="宋体" w:hAnsi="宋体"/>
          <w:color w:val="000000"/>
        </w:rPr>
        <w:t>如图用</w:t>
      </w:r>
      <w:r>
        <w:rPr>
          <w:rFonts w:ascii="Times New Roman" w:hAnsi="Times New Roman" w:eastAsia="Times New Roman" w:cs="Times New Roman"/>
          <w:color w:val="000000"/>
        </w:rPr>
        <w:t>4N</w:t>
      </w:r>
      <w:r>
        <w:rPr>
          <w:rFonts w:hint="eastAsia" w:ascii="宋体" w:hAnsi="宋体"/>
          <w:color w:val="000000"/>
        </w:rPr>
        <w:t>的水平推力把重</w:t>
      </w:r>
      <w:r>
        <w:rPr>
          <w:rFonts w:ascii="Times New Roman" w:hAnsi="Times New Roman" w:eastAsia="Times New Roman" w:cs="Times New Roman"/>
          <w:color w:val="000000"/>
        </w:rPr>
        <w:t>2N</w:t>
      </w:r>
      <w:r>
        <w:rPr>
          <w:rFonts w:hint="eastAsia" w:ascii="宋体" w:hAnsi="宋体"/>
          <w:color w:val="000000"/>
        </w:rPr>
        <w:t>的物理书压在竖直黒板上静止，下列说法正确的（  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89050" cy="1631950"/>
            <wp:effectExtent l="0" t="0" r="6350" b="6350"/>
            <wp:docPr id="277" name="图片 2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A. 书对黑板的压力与黑板对书的支持力彼此平衡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Times New Roman" w:cs="Times New Roman"/>
          <w:color w:val="000000"/>
        </w:rPr>
      </w:pPr>
      <w:r>
        <w:rPr>
          <w:rFonts w:hint="eastAsia" w:ascii="宋体" w:hAnsi="宋体"/>
          <w:color w:val="000000"/>
        </w:rPr>
        <w:t>B. 黑板对书的摩擦力为</w:t>
      </w:r>
      <w:r>
        <w:rPr>
          <w:rFonts w:ascii="Times New Roman" w:hAnsi="Times New Roman" w:eastAsia="Times New Roman" w:cs="Times New Roman"/>
          <w:color w:val="000000"/>
        </w:rPr>
        <w:t>4N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C. 书受到摩擦力的方向竖直向下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D. 书受到两对平衡力的作用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8.</w:t>
      </w:r>
      <w:r>
        <w:rPr>
          <w:rFonts w:hint="eastAsia" w:ascii="宋体" w:hAnsi="宋体"/>
          <w:color w:val="000000"/>
        </w:rPr>
        <w:t>生产生活中常常会用到各种机械设备，下列说法中不正确</w:t>
      </w:r>
      <w:r>
        <w:rPr>
          <w:rFonts w:ascii="宋体" w:hAnsi="宋体"/>
          <w:color w:val="000000"/>
        </w:rPr>
        <w:drawing>
          <wp:inline distT="0" distB="0" distL="0" distR="0">
            <wp:extent cx="133350" cy="184150"/>
            <wp:effectExtent l="0" t="0" r="0" b="6350"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 任何机械设备的效率总小于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 减小机械内部摩擦可以提高其效率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提高机械设备的效率可以节能减排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D. 用机械设备做功越快，其效率越高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9.</w:t>
      </w:r>
      <w:r>
        <w:rPr>
          <w:rFonts w:hint="eastAsia" w:ascii="宋体" w:hAnsi="宋体"/>
          <w:color w:val="000000"/>
        </w:rPr>
        <w:t>如图所示，在高速公路连续下坡的路段，公路的右侧修建有一条斜向上的碎石路，叫“避险车道”</w:t>
      </w:r>
      <w:r>
        <w:rPr>
          <w:rFonts w:hint="eastAsia" w:ascii="MS Mincho" w:hAnsi="MS Mincho" w:eastAsia="MS Mincho" w:cs="MS Mincho"/>
          <w:color w:val="000000"/>
        </w:rPr>
        <w:t>｡</w:t>
      </w:r>
      <w:r>
        <w:rPr>
          <w:rFonts w:hint="eastAsia" w:ascii="宋体" w:hAnsi="宋体"/>
          <w:color w:val="000000"/>
        </w:rPr>
        <w:t>司机若发现车失灵，可以把车开入避险车道避免车祸</w:t>
      </w:r>
      <w:r>
        <w:rPr>
          <w:rFonts w:hint="eastAsia" w:ascii="MS Mincho" w:hAnsi="MS Mincho" w:eastAsia="MS Mincho" w:cs="MS Mincho"/>
          <w:color w:val="000000"/>
        </w:rPr>
        <w:t>｡</w:t>
      </w:r>
      <w:r>
        <w:rPr>
          <w:rFonts w:hint="eastAsia" w:ascii="宋体" w:hAnsi="宋体"/>
          <w:color w:val="000000"/>
        </w:rPr>
        <w:t>以下说法错误的是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228850" cy="1200150"/>
            <wp:effectExtent l="0" t="0" r="0" b="0"/>
            <wp:docPr id="275" name="图片 2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A. 避险车道的碎石是为了增大摩擦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B. 汽车冲入避险车道后机械能增大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汽车冲入避险车道后，动能转化为势能和内能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D. 汽车若超速，可能冲出避险车道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10.</w:t>
      </w:r>
      <w:r>
        <w:rPr>
          <w:rFonts w:hint="eastAsia" w:ascii="宋体" w:hAnsi="宋体"/>
          <w:color w:val="000000"/>
        </w:rPr>
        <w:t>如图为工地搬运砖头的独轮车，人抬起车把时，车体可以看成个杠杆，关于这个杠杆下列说法正确的是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50950" cy="1104900"/>
            <wp:effectExtent l="0" t="0" r="6350" b="0"/>
            <wp:docPr id="274" name="图片 2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A. 手握的位置靠近把手末端时更费力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B. 砖头的位置远离车轮时抬起更省力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轮子的中心是杠杆的支点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Times New Roman" w:cs="Times New Roman"/>
          <w:i/>
          <w:color w:val="000000"/>
        </w:rPr>
      </w:pPr>
      <w:r>
        <w:rPr>
          <w:rFonts w:hint="eastAsia" w:ascii="宋体" w:hAnsi="宋体"/>
          <w:color w:val="000000"/>
        </w:rPr>
        <w:t>D. 图中拉力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hint="eastAsia" w:ascii="宋体" w:hAnsi="宋体"/>
          <w:color w:val="000000"/>
        </w:rPr>
        <w:t>大于重力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hint="eastAsia" w:ascii="宋体" w:hAnsi="宋体"/>
          <w:color w:val="000000"/>
        </w:rPr>
        <w:t>下列现象能说明分子做无规则运动的是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 xml:space="preserve">A. </w:t>
      </w:r>
      <w:r>
        <w:rPr>
          <w:rFonts w:hint="eastAsia" w:ascii="宋体" w:hAnsi="宋体"/>
          <w:color w:val="000000"/>
        </w:rPr>
        <w:t>清晨湖面上雾气腾腾</w:t>
      </w:r>
      <w:r>
        <w:rPr>
          <w:rFonts w:ascii="Times New Roman" w:hAnsi="Times New Roman" w:eastAsia="Times New Roman" w:cs="Times New Roman"/>
          <w:i/>
          <w:color w:val="000000"/>
        </w:rPr>
        <w:tab/>
      </w:r>
      <w:r>
        <w:rPr>
          <w:rFonts w:ascii="Times New Roman" w:hAnsi="Times New Roman" w:eastAsia="Times New Roman" w:cs="Times New Roman"/>
          <w:i/>
          <w:color w:val="000000"/>
        </w:rPr>
        <w:t xml:space="preserve">B. </w:t>
      </w:r>
      <w:r>
        <w:rPr>
          <w:rFonts w:hint="eastAsia" w:ascii="宋体" w:hAnsi="宋体"/>
          <w:color w:val="000000"/>
        </w:rPr>
        <w:t>百花绽放时花香四溢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 xml:space="preserve">C. </w:t>
      </w:r>
      <w:r>
        <w:rPr>
          <w:rFonts w:hint="eastAsia" w:ascii="宋体" w:hAnsi="宋体"/>
          <w:color w:val="000000"/>
        </w:rPr>
        <w:t>汽车驶过后尘土飞</w:t>
      </w:r>
      <w:r>
        <w:rPr>
          <w:rFonts w:ascii="Times New Roman" w:hAnsi="Times New Roman" w:eastAsia="Times New Roman" w:cs="Times New Roman"/>
          <w:i/>
          <w:color w:val="000000"/>
        </w:rPr>
        <w:tab/>
      </w:r>
      <w:r>
        <w:rPr>
          <w:rFonts w:ascii="Times New Roman" w:hAnsi="Times New Roman" w:eastAsia="Times New Roman" w:cs="Times New Roman"/>
          <w:i/>
          <w:color w:val="000000"/>
        </w:rPr>
        <w:t xml:space="preserve">D. </w:t>
      </w:r>
      <w:r>
        <w:rPr>
          <w:rFonts w:hint="eastAsia" w:ascii="宋体" w:hAnsi="宋体"/>
          <w:color w:val="000000"/>
        </w:rPr>
        <w:t>寒冬腊月里大雪纷飞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12.</w:t>
      </w:r>
      <w:r>
        <w:rPr>
          <w:rFonts w:hint="eastAsia" w:ascii="宋体" w:hAnsi="宋体"/>
          <w:color w:val="000000"/>
        </w:rPr>
        <w:t>下列通过做功方式改变物体内能的是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 双手互搓手掌变热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 烤火时手掌变热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用热水洗手时手掌变热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D. 抱热水袋手掌变热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13.</w:t>
      </w:r>
      <w:r>
        <w:rPr>
          <w:rFonts w:hint="eastAsia" w:ascii="宋体" w:hAnsi="宋体"/>
          <w:color w:val="000000"/>
        </w:rPr>
        <w:t>交警查“酒驾”的测试仪内部有一个酒精气体传感器，它是一种气敏电阻，其阻值随酒精气体浓度的增大而减小。测试位电路主要由气敏电阻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hint="eastAsia" w:ascii="宋体" w:hAnsi="宋体"/>
          <w:color w:val="000000"/>
        </w:rPr>
        <w:t>、定值电阻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hint="eastAsia" w:ascii="宋体" w:hAnsi="宋体"/>
          <w:color w:val="000000"/>
        </w:rPr>
        <w:t>和电压表组成酒精气体的浓度通过电压表示数反映，司机呼出的酒精气体浓度越大，电压表的示数就越大。下列符合要求的电路图是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hint="eastAsia"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1123950" cy="793750"/>
            <wp:effectExtent l="0" t="0" r="0" b="6350"/>
            <wp:docPr id="273" name="图片 2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085850" cy="838200"/>
            <wp:effectExtent l="0" t="0" r="0" b="0"/>
            <wp:docPr id="272" name="图片 2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098550" cy="831850"/>
            <wp:effectExtent l="0" t="0" r="6350" b="6350"/>
            <wp:docPr id="271" name="图片 2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104900" cy="819150"/>
            <wp:effectExtent l="0" t="0" r="0" b="0"/>
            <wp:docPr id="270" name="图片 2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hint="eastAsia" w:ascii="宋体" w:hAnsi="宋体"/>
          <w:color w:val="000000"/>
        </w:rPr>
        <w:t>如图将冰块放于易拉罐中并加入适量的盐，用筷子搅拌大约半分钟，用温度计测量罐中冰与盐水混合物的温度，可以看到冰水混合物的温度低于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hint="eastAsia" w:ascii="宋体" w:hAnsi="宋体"/>
          <w:color w:val="000000"/>
        </w:rPr>
        <w:t>℃。这时观察易拉罐的下部和底部，就会发现白霜。下列说法正确的是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1847850" cy="984250"/>
            <wp:effectExtent l="0" t="0" r="0" b="6350"/>
            <wp:docPr id="269" name="图片 2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hint="eastAsia" w:ascii="宋体" w:hAnsi="宋体"/>
          <w:color w:val="000000"/>
        </w:rPr>
        <w:t>霜是周围空气中的水蒸气遇冷液化形成的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hint="eastAsia" w:ascii="宋体" w:hAnsi="宋体"/>
          <w:color w:val="000000"/>
        </w:rPr>
        <w:t>水蒸气形成白霜时吸收了热量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hint="eastAsia" w:ascii="宋体" w:hAnsi="宋体"/>
          <w:color w:val="000000"/>
        </w:rPr>
        <w:t>冰中加盐提高了冰的熔点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hint="eastAsia" w:ascii="宋体" w:hAnsi="宋体"/>
          <w:color w:val="000000"/>
        </w:rPr>
        <w:t>如果不加盐，则罐底出现小水珠而不是白霜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15.</w:t>
      </w:r>
      <w:r>
        <w:rPr>
          <w:rFonts w:hint="eastAsia" w:ascii="宋体" w:hAnsi="宋体"/>
          <w:color w:val="000000"/>
        </w:rPr>
        <w:t>世界上第一个发现电与磁之间联系的物理学家是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 欧姆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 焦耳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C. 奥斯特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D. 法拉第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</w:t>
      </w:r>
      <w:r>
        <w:rPr>
          <w:rFonts w:hint="eastAsia" w:ascii="MS Mincho" w:hAnsi="MS Mincho" w:eastAsia="MS Mincho" w:cs="MS Mincho"/>
          <w:b/>
          <w:color w:val="000000"/>
          <w:sz w:val="24"/>
        </w:rPr>
        <w:t>､</w:t>
      </w:r>
      <w:r>
        <w:rPr>
          <w:rFonts w:hint="eastAsia" w:ascii="宋体" w:hAnsi="宋体"/>
          <w:b/>
          <w:color w:val="000000"/>
          <w:sz w:val="24"/>
        </w:rPr>
        <w:t>填空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16.</w:t>
      </w:r>
      <w:r>
        <w:rPr>
          <w:rFonts w:hint="eastAsia" w:ascii="宋体" w:hAnsi="宋体"/>
          <w:color w:val="000000"/>
        </w:rPr>
        <w:t>小明利用支付宝进行扫码支付时，用手机摄像头扫描商家的收款二维码，手机摄像头相当于一个_____（选填“凸透镜”或“凹透镜”）：摄像头靠近二维码时，所成的像_____（选填“变大”“变小”或“不变”）</w:t>
      </w:r>
      <w:r>
        <w:rPr>
          <w:rFonts w:hint="eastAsia" w:ascii="MS Mincho" w:hAnsi="MS Mincho" w:eastAsia="MS Mincho" w:cs="MS Mincho"/>
          <w:color w:val="000000"/>
        </w:rPr>
        <w:t>｡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17.</w:t>
      </w:r>
      <w:r>
        <w:rPr>
          <w:rFonts w:hint="eastAsia" w:ascii="宋体" w:hAnsi="宋体"/>
          <w:color w:val="000000"/>
        </w:rPr>
        <w:t>扣动步枪扳机，射出一颗子弹</w:t>
      </w:r>
      <w:r>
        <w:rPr>
          <w:rFonts w:hint="eastAsia" w:ascii="MS Mincho" w:hAnsi="MS Mincho" w:eastAsia="MS Mincho" w:cs="MS Mincho"/>
          <w:color w:val="000000"/>
        </w:rPr>
        <w:t>｡</w:t>
      </w:r>
      <w:r>
        <w:rPr>
          <w:rFonts w:hint="eastAsia" w:ascii="宋体" w:hAnsi="宋体"/>
          <w:color w:val="000000"/>
        </w:rPr>
        <w:t>弹壳内火药燃烧将_____能转化为燃气的内能，燃气推动子弹在枪膛中运动，该过程相当于内燃机的_____冲程</w:t>
      </w:r>
      <w:r>
        <w:rPr>
          <w:rFonts w:hint="eastAsia" w:ascii="MS Mincho" w:hAnsi="MS Mincho" w:eastAsia="MS Mincho" w:cs="MS Mincho"/>
          <w:color w:val="000000"/>
        </w:rPr>
        <w:t>｡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18.</w:t>
      </w:r>
      <w:r>
        <w:rPr>
          <w:rFonts w:hint="eastAsia" w:ascii="宋体" w:hAnsi="宋体"/>
          <w:color w:val="000000"/>
        </w:rPr>
        <w:t>使用试电笔时，手应该触碰_____（选填“笔尖”或“笔尾”）金属体，当试电笔的氖管发出红光时，说明试电笔接触的是_____线</w:t>
      </w:r>
      <w:r>
        <w:rPr>
          <w:rFonts w:hint="eastAsia" w:ascii="MS Mincho" w:hAnsi="MS Mincho" w:eastAsia="MS Mincho" w:cs="MS Mincho"/>
          <w:color w:val="000000"/>
        </w:rPr>
        <w:t>｡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19.</w:t>
      </w:r>
      <w:r>
        <w:rPr>
          <w:rFonts w:hint="eastAsia" w:ascii="宋体" w:hAnsi="宋体"/>
          <w:color w:val="000000"/>
        </w:rPr>
        <w:t>如下图所示，一个空塑料药瓶，瓶口扎上橡皮膜，瓶口朝下竖直地浸入水中，橡皮膜受到了水向_____的压强，大小为_____</w:t>
      </w:r>
      <w:r>
        <w:rPr>
          <w:rFonts w:ascii="Times New Roman" w:hAnsi="Times New Roman" w:eastAsia="Times New Roman" w:cs="Times New Roman"/>
          <w:color w:val="000000"/>
        </w:rPr>
        <w:t>Pa</w:t>
      </w:r>
      <w:r>
        <w:rPr>
          <w:rFonts w:hint="eastAsia" w:ascii="MS Mincho" w:hAnsi="MS Mincho" w:eastAsia="MS Mincho" w:cs="MS Mincho"/>
          <w:color w:val="000000"/>
        </w:rPr>
        <w:t>｡</w:t>
      </w:r>
      <w:r>
        <w:rPr>
          <w:rFonts w:hint="eastAsia"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=10N/kg</w:t>
      </w:r>
      <w:r>
        <w:rPr>
          <w:rFonts w:hint="eastAsia" w:ascii="宋体" w:hAnsi="宋体"/>
          <w:color w:val="000000"/>
        </w:rPr>
        <w:t>，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9pt;width:18pt;" o:ole="t" filled="f" o:preferrelative="t" stroked="f" coordsize="21600,21600">
            <v:path/>
            <v:fill on="f" focussize="0,0"/>
            <v:stroke on="f" joinstyle="miter"/>
            <v:imagedata r:id="rId21" o:title="eqIdd2cc20312fea498088e34caedbf27f9d"/>
            <o:lock v:ext="edit" aspectratio="t"/>
            <w10:wrap type="none"/>
            <w10:anchorlock/>
          </v:shape>
          <o:OLEObject Type="Embed" ProgID="Equation.DSMT4" ShapeID="_x0000_i1025" DrawAspect="Content" ObjectID="_1468075725" r:id="rId2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=1×10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MS Mincho" w:hAnsi="MS Mincho" w:eastAsia="MS Mincho" w:cs="MS Mincho"/>
          <w:color w:val="000000"/>
        </w:rPr>
        <w:t>｡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400300" cy="2374900"/>
            <wp:effectExtent l="0" t="0" r="0" b="6350"/>
            <wp:docPr id="268" name="图片 2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20.</w:t>
      </w:r>
      <w:r>
        <w:rPr>
          <w:rFonts w:hint="eastAsia" w:ascii="宋体" w:hAnsi="宋体"/>
          <w:color w:val="000000"/>
        </w:rPr>
        <w:t>两只定值电阻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hint="eastAsia" w:ascii="宋体" w:hAnsi="宋体"/>
          <w:color w:val="000000"/>
        </w:rPr>
        <w:t>图像如下图所示</w:t>
      </w:r>
      <w:r>
        <w:rPr>
          <w:rFonts w:hint="eastAsia" w:ascii="MS Mincho" w:hAnsi="MS Mincho" w:eastAsia="MS Mincho" w:cs="MS Mincho"/>
          <w:color w:val="000000"/>
        </w:rPr>
        <w:t>｡</w:t>
      </w:r>
      <w:r>
        <w:rPr>
          <w:rFonts w:hint="eastAsia" w:ascii="宋体" w:hAnsi="宋体"/>
          <w:color w:val="000000"/>
        </w:rPr>
        <w:t>当把这两只电阻并联接在</w:t>
      </w:r>
      <w:r>
        <w:rPr>
          <w:rFonts w:ascii="Times New Roman" w:hAnsi="Times New Roman" w:eastAsia="Times New Roman" w:cs="Times New Roman"/>
          <w:color w:val="000000"/>
        </w:rPr>
        <w:t>3V</w:t>
      </w:r>
      <w:r>
        <w:rPr>
          <w:rFonts w:hint="eastAsia" w:ascii="宋体" w:hAnsi="宋体"/>
          <w:color w:val="000000"/>
        </w:rPr>
        <w:t>电源上时，通过干路的电流是</w:t>
      </w:r>
      <w:r>
        <w:rPr>
          <w:color w:val="000000"/>
        </w:rPr>
        <w:t>____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hint="eastAsia" w:ascii="宋体" w:hAnsi="宋体"/>
          <w:color w:val="000000"/>
        </w:rPr>
        <w:t>，在相同时间内，产生的热量更多的是</w:t>
      </w:r>
      <w:r>
        <w:rPr>
          <w:color w:val="000000"/>
        </w:rPr>
        <w:t>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（选填“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”或“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”）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3219450" cy="2857500"/>
            <wp:effectExtent l="0" t="0" r="0" b="0"/>
            <wp:docPr id="267" name="图片 2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</w:t>
      </w:r>
      <w:r>
        <w:rPr>
          <w:rFonts w:hint="eastAsia" w:ascii="MS Mincho" w:hAnsi="MS Mincho" w:eastAsia="MS Mincho" w:cs="MS Mincho"/>
          <w:b/>
          <w:color w:val="000000"/>
          <w:sz w:val="24"/>
        </w:rPr>
        <w:t>､</w:t>
      </w:r>
      <w:r>
        <w:rPr>
          <w:rFonts w:hint="eastAsia" w:ascii="宋体" w:hAnsi="宋体"/>
          <w:b/>
          <w:color w:val="000000"/>
          <w:sz w:val="24"/>
        </w:rPr>
        <w:t>实验探究题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21.</w:t>
      </w:r>
      <w:r>
        <w:rPr>
          <w:rFonts w:hint="eastAsia" w:ascii="宋体" w:hAnsi="宋体"/>
          <w:color w:val="000000"/>
        </w:rPr>
        <w:t>请根据图中通电螺线管的电流方向标出螺线管的磁极，并标出图中所画磁感线的方向</w:t>
      </w:r>
      <w:r>
        <w:rPr>
          <w:rFonts w:hint="eastAsia" w:ascii="MS Mincho" w:hAnsi="MS Mincho" w:eastAsia="MS Mincho" w:cs="MS Mincho"/>
          <w:color w:val="000000"/>
        </w:rPr>
        <w:t>｡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1504950" cy="1060450"/>
            <wp:effectExtent l="0" t="0" r="0" b="6350"/>
            <wp:docPr id="266" name="图片 2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22.</w:t>
      </w:r>
      <w:r>
        <w:rPr>
          <w:rFonts w:hint="eastAsia" w:ascii="宋体" w:hAnsi="宋体"/>
          <w:color w:val="000000"/>
        </w:rPr>
        <w:t>为了研究冰的熔化过程，小红与小明同学选取了两只相同的烧杯和质量相等的碎冰，分别设计了如图所示的实验装置。他们从冰的温度-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hint="eastAsia" w:ascii="宋体" w:hAnsi="宋体"/>
          <w:color w:val="000000"/>
        </w:rPr>
        <w:t>℃开始，每隔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hint="eastAsia" w:ascii="宋体" w:hAnsi="宋体"/>
          <w:color w:val="000000"/>
        </w:rPr>
        <w:t>分钟记录次温度，直至冰完全熔化，绘制了温度随时间变化的图像如下甲、乙所示。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2609850" cy="2451100"/>
            <wp:effectExtent l="0" t="0" r="0" b="6350"/>
            <wp:docPr id="265" name="图片 2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6591300" cy="1651000"/>
            <wp:effectExtent l="0" t="0" r="0" b="6350"/>
            <wp:docPr id="264" name="图片 2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hint="eastAsia" w:ascii="宋体" w:hAnsi="宋体"/>
          <w:color w:val="000000"/>
        </w:rPr>
        <w:t>实验刚开始，小明测冰的温度时，温度计示数如上图所示，此示数是</w:t>
      </w:r>
      <w:r>
        <w:rPr>
          <w:color w:val="000000"/>
        </w:rPr>
        <w:t>____</w:t>
      </w:r>
      <w:r>
        <w:rPr>
          <w:rFonts w:hint="eastAsia" w:ascii="宋体" w:hAnsi="宋体"/>
          <w:color w:val="000000"/>
        </w:rPr>
        <w:t>℃；据图像可以得出冰的熔点是</w:t>
      </w:r>
      <w:r>
        <w:rPr>
          <w:color w:val="000000"/>
        </w:rPr>
        <w:t>____</w:t>
      </w:r>
      <w:r>
        <w:rPr>
          <w:rFonts w:hint="eastAsia" w:ascii="宋体" w:hAnsi="宋体"/>
          <w:color w:val="000000"/>
        </w:rPr>
        <w:t>℃。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hint="eastAsia" w:ascii="宋体" w:hAnsi="宋体"/>
          <w:color w:val="000000"/>
        </w:rPr>
        <w:t>小红未对冰块进行加热，可是冰块仍然熔化了，于是小红认为冰的熔化不需要吸热。她的看法是</w:t>
      </w:r>
      <w:r>
        <w:rPr>
          <w:color w:val="000000"/>
        </w:rPr>
        <w:t>____</w:t>
      </w:r>
      <w:r>
        <w:rPr>
          <w:rFonts w:hint="eastAsia" w:ascii="宋体" w:hAnsi="宋体"/>
          <w:color w:val="000000"/>
        </w:rPr>
        <w:t>（选填“正确”或“错误”）的。小红同学绘制的图像是</w:t>
      </w:r>
      <w:r>
        <w:rPr>
          <w:color w:val="000000"/>
        </w:rPr>
        <w:t>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（选填“甲”或“乙”）图。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23.</w:t>
      </w:r>
      <w:r>
        <w:rPr>
          <w:rFonts w:hint="eastAsia" w:ascii="宋体" w:hAnsi="宋体"/>
          <w:color w:val="000000"/>
        </w:rPr>
        <w:t>小明利用如下图所示实验装置探究“电流与电阻的关系”，相关器材规格已在图中标明</w:t>
      </w:r>
      <w:r>
        <w:rPr>
          <w:rFonts w:hint="eastAsia" w:ascii="MS Mincho" w:hAnsi="MS Mincho" w:eastAsia="MS Mincho" w:cs="MS Mincho"/>
          <w:color w:val="000000"/>
        </w:rPr>
        <w:t>｡</w:t>
      </w:r>
      <w:r>
        <w:rPr>
          <w:rFonts w:hint="eastAsia" w:ascii="宋体" w:hAnsi="宋体"/>
          <w:color w:val="000000"/>
        </w:rPr>
        <w:t>其中电阻箱是一个可调电阻，可以实现电阻从</w:t>
      </w:r>
      <w:r>
        <w:rPr>
          <w:rFonts w:ascii="Times New Roman" w:hAnsi="Times New Roman" w:eastAsia="Times New Roman" w:cs="Times New Roman"/>
          <w:color w:val="000000"/>
        </w:rPr>
        <w:t>0Ω</w:t>
      </w:r>
      <w:r>
        <w:rPr>
          <w:rFonts w:hint="eastAsia" w:ascii="宋体" w:hAnsi="宋体"/>
          <w:color w:val="000000"/>
        </w:rPr>
        <w:t>到</w:t>
      </w:r>
      <w:r>
        <w:rPr>
          <w:rFonts w:ascii="Times New Roman" w:hAnsi="Times New Roman" w:eastAsia="Times New Roman" w:cs="Times New Roman"/>
          <w:color w:val="000000"/>
        </w:rPr>
        <w:t>9999Ω</w:t>
      </w:r>
      <w:r>
        <w:rPr>
          <w:rFonts w:hint="eastAsia" w:ascii="宋体" w:hAnsi="宋体"/>
          <w:color w:val="000000"/>
        </w:rPr>
        <w:t>整数调节并显示阻值</w:t>
      </w:r>
      <w:r>
        <w:rPr>
          <w:rFonts w:hint="eastAsia" w:ascii="MS Mincho" w:hAnsi="MS Mincho" w:eastAsia="MS Mincho" w:cs="MS Mincho"/>
          <w:color w:val="000000"/>
        </w:rPr>
        <w:t>｡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676650" cy="2724150"/>
            <wp:effectExtent l="0" t="0" r="0" b="0"/>
            <wp:docPr id="263" name="图片 2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hint="eastAsia" w:ascii="宋体" w:hAnsi="宋体"/>
          <w:color w:val="000000"/>
        </w:rPr>
        <w:t>小明认为，要研究电流与电阻的关系，应该改变电阻的大小，再观察电流的变化</w:t>
      </w:r>
      <w:r>
        <w:rPr>
          <w:rFonts w:hint="eastAsia" w:ascii="MS Mincho" w:hAnsi="MS Mincho" w:eastAsia="MS Mincho" w:cs="MS Mincho"/>
          <w:color w:val="000000"/>
        </w:rPr>
        <w:t>｡</w:t>
      </w:r>
      <w:r>
        <w:rPr>
          <w:rFonts w:hint="eastAsia" w:ascii="宋体" w:hAnsi="宋体"/>
          <w:color w:val="000000"/>
        </w:rPr>
        <w:t>小明的想法里“改变电阻的大小”是指（    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</w:t>
      </w:r>
      <w:r>
        <w:rPr>
          <w:rFonts w:hint="eastAsia" w:ascii="宋体" w:hAnsi="宋体"/>
          <w:color w:val="000000"/>
        </w:rPr>
        <w:t>拨动电阻箱到不同的电阻值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调节滑动变阻器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hint="eastAsia" w:ascii="宋体" w:hAnsi="宋体"/>
          <w:color w:val="000000"/>
        </w:rPr>
        <w:t>小明尚未将电压表连入电路，你认为电压表应该并联在____两端</w:t>
      </w:r>
      <w:r>
        <w:rPr>
          <w:rFonts w:hint="eastAsia" w:ascii="MS Mincho" w:hAnsi="MS Mincho" w:eastAsia="MS Mincho" w:cs="MS Mincho"/>
          <w:color w:val="000000"/>
        </w:rPr>
        <w:t>｡</w:t>
      </w:r>
      <w:r>
        <w:rPr>
          <w:rFonts w:hint="eastAsia" w:ascii="宋体" w:hAnsi="宋体"/>
          <w:color w:val="000000"/>
        </w:rPr>
        <w:t>（选填“电阻箱”“滑动变阻器”或“电源”）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hint="eastAsia" w:ascii="宋体" w:hAnsi="宋体"/>
          <w:color w:val="000000"/>
        </w:rPr>
        <w:t>下表是小明设计用于记录数据</w:t>
      </w:r>
      <w:r>
        <w:rPr>
          <w:rFonts w:ascii="宋体" w:hAnsi="宋体"/>
          <w:color w:val="000000"/>
        </w:rPr>
        <w:drawing>
          <wp:inline distT="0" distB="0" distL="0" distR="0">
            <wp:extent cx="133350" cy="184150"/>
            <wp:effectExtent l="0" t="0" r="0" b="6350"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表格，请在表格第二</w:t>
      </w:r>
      <w:r>
        <w:rPr>
          <w:rFonts w:hint="eastAsia" w:ascii="MS Mincho" w:hAnsi="MS Mincho" w:eastAsia="MS Mincho" w:cs="MS Mincho"/>
          <w:color w:val="000000"/>
        </w:rPr>
        <w:t>､</w:t>
      </w:r>
      <w:r>
        <w:rPr>
          <w:rFonts w:hint="eastAsia" w:ascii="宋体" w:hAnsi="宋体"/>
          <w:color w:val="000000"/>
        </w:rPr>
        <w:t>三排的最左侧格子里写出要记录的物理量名称</w:t>
      </w:r>
      <w:r>
        <w:rPr>
          <w:rFonts w:hint="eastAsia" w:ascii="MS Mincho" w:hAnsi="MS Mincho" w:eastAsia="MS Mincho" w:cs="MS Mincho"/>
          <w:color w:val="000000"/>
        </w:rPr>
        <w:t>｡</w:t>
      </w:r>
    </w:p>
    <w:tbl>
      <w:tblPr>
        <w:tblStyle w:val="5"/>
        <w:tblW w:w="7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835"/>
        <w:gridCol w:w="1140"/>
        <w:gridCol w:w="1020"/>
        <w:gridCol w:w="111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实验次数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物理量名称</w:t>
            </w:r>
            <w:r>
              <w:rPr>
                <w:rFonts w:hint="eastAsia" w:ascii="宋体" w:hAnsi="宋体"/>
                <w:color w:val="000000"/>
                <w:u w:val="single"/>
              </w:rPr>
              <w:t>∶</w:t>
            </w:r>
            <w:r>
              <w:rPr>
                <w:rFonts w:hint="eastAsia" w:ascii="宋体" w:hAnsi="宋体"/>
                <w:color w:val="000000"/>
              </w:rPr>
              <w:t>_____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物理量名称</w:t>
            </w:r>
            <w:r>
              <w:rPr>
                <w:rFonts w:hint="eastAsia" w:ascii="宋体" w:hAnsi="宋体"/>
                <w:color w:val="000000"/>
                <w:u w:val="single"/>
              </w:rPr>
              <w:t>∶</w:t>
            </w:r>
            <w:r>
              <w:rPr>
                <w:rFonts w:hint="eastAsia" w:ascii="宋体" w:hAnsi="宋体"/>
                <w:color w:val="000000"/>
              </w:rPr>
              <w:t>_____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24.</w:t>
      </w:r>
      <w:r>
        <w:rPr>
          <w:rFonts w:hint="eastAsia" w:ascii="宋体" w:hAnsi="宋体"/>
          <w:color w:val="000000"/>
        </w:rPr>
        <w:t>利用如图所示的装置来研究阻力对运动的影响</w:t>
      </w:r>
      <w:r>
        <w:rPr>
          <w:rFonts w:hint="eastAsia" w:ascii="MS Mincho" w:hAnsi="MS Mincho" w:eastAsia="MS Mincho" w:cs="MS Mincho"/>
          <w:color w:val="000000"/>
        </w:rPr>
        <w:t>｡</w:t>
      </w:r>
      <w:r>
        <w:rPr>
          <w:rFonts w:hint="eastAsia" w:ascii="宋体" w:hAnsi="宋体"/>
          <w:color w:val="000000"/>
        </w:rPr>
        <w:t>小车从斜面顶端由静止滑下，第一次在木板上铺上棉布，第二次去掉棉布</w:t>
      </w:r>
      <w:r>
        <w:rPr>
          <w:rFonts w:hint="eastAsia" w:ascii="MS Mincho" w:hAnsi="MS Mincho" w:eastAsia="MS Mincho" w:cs="MS Mincho"/>
          <w:color w:val="000000"/>
        </w:rPr>
        <w:t>｡</w:t>
      </w:r>
      <w:r>
        <w:rPr>
          <w:rFonts w:hint="eastAsia" w:ascii="宋体" w:hAnsi="宋体"/>
          <w:color w:val="000000"/>
        </w:rPr>
        <w:t>实验发现小车在木板表面运动了更远的距离才停下来</w:t>
      </w:r>
      <w:r>
        <w:rPr>
          <w:rFonts w:hint="eastAsia" w:ascii="MS Mincho" w:hAnsi="MS Mincho" w:eastAsia="MS Mincho" w:cs="MS Mincho"/>
          <w:color w:val="000000"/>
        </w:rPr>
        <w:t>｡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(1)</w:t>
      </w:r>
      <w:r>
        <w:rPr>
          <w:rFonts w:hint="eastAsia" w:ascii="宋体" w:hAnsi="宋体"/>
          <w:color w:val="000000"/>
        </w:rPr>
        <w:t>两次实验中小车受到阻力较小的是第</w:t>
      </w:r>
      <w:r>
        <w:rPr>
          <w:color w:val="000000"/>
        </w:rPr>
        <w:t>____</w:t>
      </w:r>
      <w:r>
        <w:rPr>
          <w:rFonts w:hint="eastAsia" w:ascii="宋体" w:hAnsi="宋体"/>
          <w:color w:val="000000"/>
        </w:rPr>
        <w:t>次</w:t>
      </w:r>
      <w:r>
        <w:rPr>
          <w:rFonts w:hint="eastAsia" w:ascii="MS Mincho" w:hAnsi="MS Mincho" w:eastAsia="MS Mincho" w:cs="MS Mincho"/>
          <w:color w:val="000000"/>
        </w:rPr>
        <w:t>｡</w:t>
      </w:r>
      <w:r>
        <w:rPr>
          <w:rFonts w:hint="eastAsia" w:ascii="宋体" w:hAnsi="宋体"/>
          <w:color w:val="000000"/>
        </w:rPr>
        <w:t>实验表明小车受到的阻力越小，速度减小得越</w:t>
      </w:r>
      <w:r>
        <w:rPr>
          <w:color w:val="000000"/>
        </w:rPr>
        <w:t>____</w:t>
      </w:r>
      <w:r>
        <w:rPr>
          <w:rFonts w:hint="eastAsia" w:ascii="MS Mincho" w:hAnsi="MS Mincho" w:eastAsia="MS Mincho" w:cs="MS Mincho"/>
          <w:color w:val="000000"/>
        </w:rPr>
        <w:t>｡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hint="eastAsia" w:ascii="宋体" w:hAnsi="宋体"/>
          <w:color w:val="000000"/>
        </w:rPr>
        <w:t>从能量转化</w:t>
      </w:r>
      <w:r>
        <w:rPr>
          <w:rFonts w:ascii="宋体" w:hAnsi="宋体"/>
          <w:color w:val="000000"/>
        </w:rPr>
        <w:drawing>
          <wp:inline distT="0" distB="0" distL="0" distR="0">
            <wp:extent cx="133350" cy="184150"/>
            <wp:effectExtent l="0" t="0" r="0" b="6350"/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角度看，小车在水平面上克服阻力所做的功</w:t>
      </w:r>
      <w:r>
        <w:rPr>
          <w:color w:val="000000"/>
        </w:rPr>
        <w:t>____</w:t>
      </w:r>
      <w:r>
        <w:rPr>
          <w:rFonts w:hint="eastAsia" w:ascii="宋体" w:hAnsi="宋体"/>
          <w:color w:val="000000"/>
        </w:rPr>
        <w:t>（选填“在棉布上更多”、“在木板上更多”或“两次一样多”），小车的动能转化为</w:t>
      </w:r>
      <w:r>
        <w:rPr>
          <w:color w:val="000000"/>
        </w:rPr>
        <w:t>___</w:t>
      </w:r>
      <w:r>
        <w:rPr>
          <w:rFonts w:hint="eastAsia" w:ascii="宋体" w:hAnsi="宋体"/>
          <w:color w:val="000000"/>
        </w:rPr>
        <w:t>能</w:t>
      </w:r>
      <w:r>
        <w:rPr>
          <w:rFonts w:hint="eastAsia" w:ascii="MS Mincho" w:hAnsi="MS Mincho" w:eastAsia="MS Mincho" w:cs="MS Mincho"/>
          <w:color w:val="000000"/>
        </w:rPr>
        <w:t>｡</w:t>
      </w:r>
      <w:r>
        <w:rPr>
          <w:rFonts w:hint="eastAsia" w:ascii="宋体" w:hAnsi="宋体"/>
          <w:color w:val="000000"/>
        </w:rPr>
        <w:t>如果完全没有阻力时，小车的动能将不变，所以小车将做</w:t>
      </w:r>
      <w:r>
        <w:rPr>
          <w:color w:val="000000"/>
        </w:rPr>
        <w:t>____</w:t>
      </w:r>
      <w:r>
        <w:rPr>
          <w:rFonts w:hint="eastAsia" w:ascii="宋体" w:hAnsi="宋体"/>
          <w:color w:val="000000"/>
        </w:rPr>
        <w:t>运动</w:t>
      </w:r>
      <w:r>
        <w:rPr>
          <w:rFonts w:hint="eastAsia" w:ascii="MS Mincho" w:hAnsi="MS Mincho" w:eastAsia="MS Mincho" w:cs="MS Mincho"/>
          <w:color w:val="000000"/>
        </w:rPr>
        <w:t>｡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</w:t>
      </w:r>
      <w:r>
        <w:rPr>
          <w:rFonts w:hint="eastAsia" w:ascii="MS Mincho" w:hAnsi="MS Mincho" w:eastAsia="MS Mincho" w:cs="MS Mincho"/>
          <w:b/>
          <w:color w:val="000000"/>
          <w:sz w:val="24"/>
        </w:rPr>
        <w:t>､</w:t>
      </w:r>
      <w:r>
        <w:rPr>
          <w:rFonts w:hint="eastAsia" w:ascii="宋体" w:hAnsi="宋体"/>
          <w:b/>
          <w:color w:val="000000"/>
          <w:sz w:val="24"/>
        </w:rPr>
        <w:t>应用实践题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25.</w:t>
      </w:r>
      <w:r>
        <w:rPr>
          <w:rFonts w:hint="eastAsia" w:ascii="宋体" w:hAnsi="宋体"/>
          <w:color w:val="000000"/>
        </w:rPr>
        <w:t>为解决乡村快递派送的交通不便问题，某快递公司采用无人机（如图所示）将包裹送达每个村子的派送员，自动卸货后随即返航，继续其他配送</w:t>
      </w:r>
      <w:r>
        <w:rPr>
          <w:rFonts w:hint="eastAsia" w:ascii="MS Mincho" w:hAnsi="MS Mincho" w:eastAsia="MS Mincho" w:cs="MS Mincho"/>
          <w:color w:val="000000"/>
        </w:rPr>
        <w:t>｡</w:t>
      </w:r>
      <w:r>
        <w:rPr>
          <w:rFonts w:hint="eastAsia" w:ascii="宋体" w:hAnsi="宋体"/>
          <w:color w:val="000000"/>
        </w:rPr>
        <w:t>某次派送包裹质量</w:t>
      </w:r>
      <w:r>
        <w:rPr>
          <w:rFonts w:ascii="Times New Roman" w:hAnsi="Times New Roman" w:eastAsia="Times New Roman" w:cs="Times New Roman"/>
          <w:color w:val="000000"/>
        </w:rPr>
        <w:t>12kg</w:t>
      </w:r>
      <w:r>
        <w:rPr>
          <w:rFonts w:hint="eastAsia" w:ascii="宋体" w:hAnsi="宋体"/>
          <w:color w:val="000000"/>
        </w:rPr>
        <w:t>，飞行高度</w:t>
      </w:r>
      <w:r>
        <w:rPr>
          <w:rFonts w:ascii="Times New Roman" w:hAnsi="Times New Roman" w:eastAsia="Times New Roman" w:cs="Times New Roman"/>
          <w:color w:val="000000"/>
        </w:rPr>
        <w:t>120m</w:t>
      </w:r>
      <w:r>
        <w:rPr>
          <w:rFonts w:hint="eastAsia"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10min</w:t>
      </w:r>
      <w:r>
        <w:rPr>
          <w:rFonts w:hint="eastAsia" w:ascii="宋体" w:hAnsi="宋体"/>
          <w:color w:val="000000"/>
        </w:rPr>
        <w:t>内水平飞行里程</w:t>
      </w:r>
      <w:r>
        <w:rPr>
          <w:rFonts w:ascii="Times New Roman" w:hAnsi="Times New Roman" w:eastAsia="Times New Roman" w:cs="Times New Roman"/>
          <w:color w:val="000000"/>
        </w:rPr>
        <w:t>6.5km</w:t>
      </w:r>
      <w:r>
        <w:rPr>
          <w:rFonts w:hint="eastAsia" w:ascii="MS Mincho" w:hAnsi="MS Mincho" w:eastAsia="MS Mincho" w:cs="MS Mincho"/>
          <w:color w:val="000000"/>
        </w:rPr>
        <w:t>｡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62150" cy="990600"/>
            <wp:effectExtent l="0" t="0" r="0" b="0"/>
            <wp:docPr id="259" name="图片 2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hint="eastAsia" w:ascii="宋体" w:hAnsi="宋体"/>
          <w:color w:val="000000"/>
        </w:rPr>
        <w:t>该次派送无人机水平飞行的平均速度是多少</w:t>
      </w:r>
      <w:r>
        <w:rPr>
          <w:rFonts w:ascii="Times New Roman" w:hAnsi="Times New Roman" w:eastAsia="Times New Roman" w:cs="Times New Roman"/>
          <w:color w:val="000000"/>
        </w:rPr>
        <w:t>km/h</w:t>
      </w:r>
      <w:r>
        <w:rPr>
          <w:rFonts w:hint="eastAsia" w:ascii="宋体" w:hAnsi="宋体"/>
          <w:color w:val="000000"/>
        </w:rPr>
        <w:t>？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hint="eastAsia" w:ascii="宋体" w:hAnsi="宋体"/>
          <w:color w:val="000000"/>
        </w:rPr>
        <w:t>无人机提着包裹从地面匀速上升到</w:t>
      </w:r>
      <w:r>
        <w:rPr>
          <w:rFonts w:ascii="Times New Roman" w:hAnsi="Times New Roman" w:eastAsia="Times New Roman" w:cs="Times New Roman"/>
          <w:color w:val="000000"/>
        </w:rPr>
        <w:t>120m</w:t>
      </w:r>
      <w:r>
        <w:rPr>
          <w:rFonts w:hint="eastAsia" w:ascii="宋体" w:hAnsi="宋体"/>
          <w:color w:val="000000"/>
        </w:rPr>
        <w:t>高度的过程中，拉力对包裹做的功是多少？（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=10N/kg</w:t>
      </w:r>
      <w:r>
        <w:rPr>
          <w:rFonts w:hint="eastAsia" w:ascii="宋体" w:hAnsi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26.</w:t>
      </w:r>
      <w:r>
        <w:rPr>
          <w:rFonts w:hint="eastAsia" w:ascii="宋体" w:hAnsi="宋体"/>
          <w:color w:val="000000"/>
        </w:rPr>
        <w:t>轮船的大小通常用排水量表示，排水量是轮船满载时排开水的质量。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hint="eastAsia" w:ascii="宋体" w:hAnsi="宋体"/>
          <w:color w:val="000000"/>
        </w:rPr>
        <w:t>若轮船的排水量记为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hint="eastAsia" w:ascii="宋体" w:hAnsi="宋体"/>
          <w:color w:val="000000"/>
          <w:vertAlign w:val="subscript"/>
        </w:rPr>
        <w:t>排</w:t>
      </w:r>
      <w:r>
        <w:rPr>
          <w:rFonts w:hint="eastAsia" w:ascii="宋体" w:hAnsi="宋体"/>
          <w:color w:val="000000"/>
        </w:rPr>
        <w:t>，满载时船货总质量记为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hint="eastAsia" w:ascii="宋体" w:hAnsi="宋体"/>
          <w:color w:val="000000"/>
          <w:vertAlign w:val="subscript"/>
        </w:rPr>
        <w:t>船</w:t>
      </w:r>
      <w:r>
        <w:rPr>
          <w:rFonts w:hint="eastAsia" w:ascii="宋体" w:hAnsi="宋体"/>
          <w:color w:val="000000"/>
        </w:rPr>
        <w:t>，请通过推导说明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hint="eastAsia" w:ascii="宋体" w:hAnsi="宋体"/>
          <w:color w:val="000000"/>
          <w:vertAlign w:val="subscript"/>
        </w:rPr>
        <w:t>排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hint="eastAsia" w:ascii="宋体" w:hAnsi="宋体"/>
          <w:color w:val="000000"/>
          <w:vertAlign w:val="subscript"/>
        </w:rPr>
        <w:t>船</w:t>
      </w:r>
      <w:r>
        <w:rPr>
          <w:rFonts w:hint="eastAsia" w:ascii="宋体" w:hAnsi="宋体"/>
          <w:color w:val="000000"/>
        </w:rPr>
        <w:t>，要求写出相关物理原理和表达式。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hint="eastAsia" w:ascii="宋体" w:hAnsi="宋体"/>
          <w:color w:val="000000"/>
        </w:rPr>
        <w:t>某条船的排水量为</w:t>
      </w:r>
      <w:r>
        <w:rPr>
          <w:rFonts w:ascii="Times New Roman" w:hAnsi="Times New Roman" w:eastAsia="Times New Roman" w:cs="Times New Roman"/>
          <w:color w:val="000000"/>
        </w:rPr>
        <w:t>500t</w:t>
      </w:r>
      <w:r>
        <w:rPr>
          <w:rFonts w:hint="eastAsia" w:ascii="宋体" w:hAnsi="宋体"/>
          <w:color w:val="000000"/>
        </w:rPr>
        <w:t>，该船满载从海水驶入江水中，其排水量变大、变小、还是不变？该船排开江水的体积是多少？（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9pt;width:25pt;" o:ole="t" filled="f" o:preferrelative="t" stroked="f" coordsize="21600,21600">
            <v:path/>
            <v:fill on="f" focussize="0,0"/>
            <v:stroke on="f" joinstyle="miter"/>
            <v:imagedata r:id="rId31" o:title="eqId6a1a036508134454bcd7f14dd39fa90a"/>
            <o:lock v:ext="edit" aspectratio="t"/>
            <w10:wrap type="none"/>
            <w10:anchorlock/>
          </v:shape>
          <o:OLEObject Type="Embed" ProgID="Equation.DSMT4" ShapeID="_x0000_i1026" DrawAspect="Content" ObjectID="_1468075726" r:id="rId3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=1.03×10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hint="eastAsia" w:ascii="宋体" w:hAnsi="宋体"/>
          <w:color w:val="000000"/>
        </w:rPr>
        <w:t>，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9pt;width:25pt;" o:ole="t" filled="f" o:preferrelative="t" stroked="f" coordsize="21600,21600">
            <v:path/>
            <v:fill on="f" focussize="0,0"/>
            <v:stroke on="f" joinstyle="miter"/>
            <v:imagedata r:id="rId33" o:title="eqId3f323ea5648d43f1b94064131eafd3dc"/>
            <o:lock v:ext="edit" aspectratio="t"/>
            <w10:wrap type="none"/>
            <w10:anchorlock/>
          </v:shape>
          <o:OLEObject Type="Embed" ProgID="Equation.DSMT4" ShapeID="_x0000_i1027" DrawAspect="Content" ObjectID="_1468075727" r:id="rId3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=1×10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hint="eastAsia" w:ascii="宋体" w:hAnsi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27.</w:t>
      </w:r>
      <w:r>
        <w:rPr>
          <w:rFonts w:hint="eastAsia" w:ascii="宋体" w:hAnsi="宋体"/>
          <w:color w:val="000000"/>
        </w:rPr>
        <w:t>现在很多家庭和办公室采用新型管线饮水机，这种饮水机没有水仓，打开出水开关立即给水加热，出水口随即流出热水，停止出水时，加热就会停止。如下图甲是某品牌新型管线饮水机，其额定电压</w:t>
      </w:r>
      <w:r>
        <w:rPr>
          <w:rFonts w:ascii="Times New Roman" w:hAnsi="Times New Roman" w:eastAsia="Times New Roman" w:cs="Times New Roman"/>
          <w:color w:val="000000"/>
        </w:rPr>
        <w:t>220V</w:t>
      </w:r>
      <w:r>
        <w:rPr>
          <w:rFonts w:hint="eastAsia" w:ascii="宋体" w:hAnsi="宋体"/>
          <w:color w:val="000000"/>
        </w:rPr>
        <w:t>，额定功率为</w:t>
      </w:r>
      <w:r>
        <w:rPr>
          <w:rFonts w:ascii="Times New Roman" w:hAnsi="Times New Roman" w:eastAsia="Times New Roman" w:cs="Times New Roman"/>
          <w:color w:val="000000"/>
        </w:rPr>
        <w:t>2100W</w:t>
      </w:r>
      <w:r>
        <w:rPr>
          <w:rFonts w:hint="eastAsia" w:ascii="宋体" w:hAnsi="宋体"/>
          <w:color w:val="000000"/>
        </w:rPr>
        <w:t>。市面上还有另一种传统管线饮水机，如下图乙，它有水仓，把水仓内的水加热到设定温度后供人饮用，若无人饮用时水仓的水温降到一定程度后重新加热，功率为</w:t>
      </w:r>
      <w:r>
        <w:rPr>
          <w:rFonts w:ascii="Times New Roman" w:hAnsi="Times New Roman" w:eastAsia="Times New Roman" w:cs="Times New Roman"/>
          <w:color w:val="000000"/>
        </w:rPr>
        <w:t>800W</w:t>
      </w:r>
      <w:r>
        <w:rPr>
          <w:rFonts w:hint="eastAsia" w:ascii="宋体" w:hAnsi="宋体"/>
          <w:color w:val="000000"/>
        </w:rPr>
        <w:t>左右。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581400" cy="1524000"/>
            <wp:effectExtent l="0" t="0" r="0" b="0"/>
            <wp:docPr id="258" name="图片 2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hint="eastAsia" w:ascii="宋体" w:hAnsi="宋体"/>
          <w:color w:val="000000"/>
        </w:rPr>
        <w:t>甲饮水机正常工作时电流有多大（结果保留一位小数）？假如产生的热量全部被水吸收，设流入水温为</w:t>
      </w:r>
      <w:r>
        <w:rPr>
          <w:rFonts w:ascii="Times New Roman" w:hAnsi="Times New Roman" w:eastAsia="Times New Roman" w:cs="Times New Roman"/>
          <w:color w:val="000000"/>
        </w:rPr>
        <w:t>18</w:t>
      </w:r>
      <w:r>
        <w:rPr>
          <w:rFonts w:hint="eastAsia" w:ascii="宋体" w:hAnsi="宋体"/>
          <w:color w:val="000000"/>
        </w:rPr>
        <w:t>℃，流出水温为</w:t>
      </w:r>
      <w:r>
        <w:rPr>
          <w:rFonts w:ascii="Times New Roman" w:hAnsi="Times New Roman" w:eastAsia="Times New Roman" w:cs="Times New Roman"/>
          <w:color w:val="000000"/>
        </w:rPr>
        <w:t>98</w:t>
      </w:r>
      <w:r>
        <w:rPr>
          <w:rFonts w:hint="eastAsia" w:ascii="宋体" w:hAnsi="宋体"/>
          <w:color w:val="000000"/>
        </w:rPr>
        <w:t>℃，它每分钟流出多少千克热水？</w:t>
      </w:r>
      <w:r>
        <w:rPr>
          <w:rFonts w:ascii="Times New Roman" w:hAnsi="Times New Roman" w:eastAsia="Times New Roman" w:cs="Times New Roman"/>
          <w:color w:val="000000"/>
        </w:rPr>
        <w:t>[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hint="eastAsia" w:ascii="宋体" w:hAnsi="宋体"/>
          <w:color w:val="000000"/>
          <w:vertAlign w:val="subscript"/>
        </w:rPr>
        <w:t>水</w:t>
      </w:r>
      <w:r>
        <w:rPr>
          <w:rFonts w:ascii="Times New Roman" w:hAnsi="Times New Roman" w:eastAsia="Times New Roman" w:cs="Times New Roman"/>
          <w:color w:val="000000"/>
        </w:rPr>
        <w:t>=4.2</w:t>
      </w:r>
      <w:r>
        <w:rPr>
          <w:rFonts w:ascii="Symbol" w:hAnsi="Symbol" w:eastAsia="Symbol" w:cs="Symbol"/>
          <w:color w:val="000000"/>
        </w:rPr>
        <w:sym w:font="Symbol" w:char="F0B4"/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J/</w:t>
      </w:r>
      <w:r>
        <w:rPr>
          <w:rFonts w:hint="eastAsia"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kg</w:t>
      </w:r>
      <w:r>
        <w:rPr>
          <w:rFonts w:ascii="Symbol" w:hAnsi="Symbol" w:eastAsia="Symbol" w:cs="Symbol"/>
          <w:color w:val="000000"/>
        </w:rPr>
        <w:sym w:font="Symbol" w:char="F0D7"/>
      </w:r>
      <w:r>
        <w:rPr>
          <w:rFonts w:hint="eastAsia" w:ascii="宋体" w:hAnsi="宋体"/>
          <w:color w:val="000000"/>
        </w:rPr>
        <w:t>℃）</w:t>
      </w:r>
      <w:r>
        <w:rPr>
          <w:rFonts w:ascii="Times New Roman" w:hAnsi="Times New Roman" w:eastAsia="Times New Roman" w:cs="Times New Roman"/>
          <w:color w:val="000000"/>
        </w:rPr>
        <w:t>]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hint="eastAsia" w:ascii="宋体" w:hAnsi="宋体"/>
          <w:color w:val="000000"/>
        </w:rPr>
        <w:t>小明家准备购置饮水机时，妈妈认为甲饮水机功率太大，浪费电，而且可能导致空气开关经常跳闸。请你判断哪一种饮水机更浪费电，并简要说明理由。你怎么解决甲饮水机导致空气开关跳闸的问题？</w:t>
      </w:r>
    </w:p>
    <w:p>
      <w:pPr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7C45"/>
    <w:rsid w:val="000D77BA"/>
    <w:rsid w:val="00172CB2"/>
    <w:rsid w:val="00183D90"/>
    <w:rsid w:val="001D0456"/>
    <w:rsid w:val="001F68D3"/>
    <w:rsid w:val="00280225"/>
    <w:rsid w:val="002D1377"/>
    <w:rsid w:val="00351633"/>
    <w:rsid w:val="0035554B"/>
    <w:rsid w:val="003855BA"/>
    <w:rsid w:val="00454712"/>
    <w:rsid w:val="006007FD"/>
    <w:rsid w:val="006F5D20"/>
    <w:rsid w:val="007A30C9"/>
    <w:rsid w:val="007A7AC0"/>
    <w:rsid w:val="00803935"/>
    <w:rsid w:val="00976AFA"/>
    <w:rsid w:val="00A6401D"/>
    <w:rsid w:val="00AB0960"/>
    <w:rsid w:val="00B870A2"/>
    <w:rsid w:val="00C00AAE"/>
    <w:rsid w:val="00CF1438"/>
    <w:rsid w:val="00D558BA"/>
    <w:rsid w:val="00DC1210"/>
    <w:rsid w:val="00DE20CC"/>
    <w:rsid w:val="00E17C9F"/>
    <w:rsid w:val="00EC0DE6"/>
    <w:rsid w:val="00F907E8"/>
    <w:rsid w:val="00FD3DC7"/>
    <w:rsid w:val="172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7" Type="http://schemas.openxmlformats.org/officeDocument/2006/relationships/fontTable" Target="fontTable.xml"/><Relationship Id="rId36" Type="http://schemas.openxmlformats.org/officeDocument/2006/relationships/customXml" Target="../customXml/item2.xml"/><Relationship Id="rId35" Type="http://schemas.openxmlformats.org/officeDocument/2006/relationships/customXml" Target="../customXml/item1.xml"/><Relationship Id="rId34" Type="http://schemas.openxmlformats.org/officeDocument/2006/relationships/image" Target="media/image26.png"/><Relationship Id="rId33" Type="http://schemas.openxmlformats.org/officeDocument/2006/relationships/image" Target="media/image25.wmf"/><Relationship Id="rId32" Type="http://schemas.openxmlformats.org/officeDocument/2006/relationships/oleObject" Target="embeddings/oleObject3.bin"/><Relationship Id="rId31" Type="http://schemas.openxmlformats.org/officeDocument/2006/relationships/image" Target="media/image24.wmf"/><Relationship Id="rId30" Type="http://schemas.openxmlformats.org/officeDocument/2006/relationships/oleObject" Target="embeddings/oleObject2.bin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wmf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wmf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80125C-CA7F-4F11-8E12-99F735559D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562</Words>
  <Characters>3209</Characters>
  <Lines>26</Lines>
  <Paragraphs>7</Paragraphs>
  <TotalTime>0</TotalTime>
  <ScaleCrop>false</ScaleCrop>
  <LinksUpToDate>false</LinksUpToDate>
  <CharactersWithSpaces>3764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2020-08-23T12:25:00Z</dcterms:created>
  <dc:creator>User</dc:creator>
  <cp:lastModifiedBy>zhanghoufu</cp:lastModifiedBy>
  <dcterms:modified xsi:type="dcterms:W3CDTF">2021-06-01T07:02:56Z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0BA175D4D1A44D0EB7D61994516100F4</vt:lpwstr>
  </property>
</Properties>
</file>